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Look w:val="04A0" w:firstRow="1" w:lastRow="0" w:firstColumn="1" w:lastColumn="0" w:noHBand="0" w:noVBand="1"/>
      </w:tblPr>
      <w:tblGrid>
        <w:gridCol w:w="3708"/>
        <w:gridCol w:w="1578"/>
        <w:gridCol w:w="3907"/>
      </w:tblGrid>
      <w:tr w:rsidR="00355B00" w:rsidRPr="009D6F4B" w14:paraId="6EC70F70" w14:textId="77777777">
        <w:trPr>
          <w:trHeight w:val="2069"/>
        </w:trPr>
        <w:tc>
          <w:tcPr>
            <w:tcW w:w="3708" w:type="dxa"/>
          </w:tcPr>
          <w:p w14:paraId="3C42EB3F" w14:textId="26C6FD91" w:rsidR="00355B00" w:rsidRPr="007D3DBA" w:rsidRDefault="000B2FD3" w:rsidP="004A2020">
            <w:pPr>
              <w:spacing w:after="0"/>
              <w:contextualSpacing/>
              <w:rPr>
                <w:rFonts w:ascii="Times New Roman" w:hAnsi="Times New Roman" w:cs="Times New Roman"/>
                <w:lang w:val="en-GB"/>
              </w:rPr>
            </w:pPr>
            <w:r w:rsidRPr="008B47B8">
              <w:rPr>
                <w:rFonts w:ascii="Times New Roman" w:hAnsi="Times New Roman" w:cs="Times New Roman"/>
                <w:b/>
                <w:bCs/>
                <w:noProof/>
                <w:color w:val="365F91"/>
                <w:sz w:val="24"/>
                <w:szCs w:val="24"/>
                <w:lang w:bidi="ar-SA"/>
              </w:rPr>
              <w:drawing>
                <wp:anchor distT="0" distB="0" distL="114300" distR="114300" simplePos="0" relativeHeight="3" behindDoc="0" locked="0" layoutInCell="1" allowOverlap="1" wp14:anchorId="396AB9EB" wp14:editId="1B70B484">
                  <wp:simplePos x="0" y="0"/>
                  <wp:positionH relativeFrom="column">
                    <wp:posOffset>379730</wp:posOffset>
                  </wp:positionH>
                  <wp:positionV relativeFrom="paragraph">
                    <wp:posOffset>0</wp:posOffset>
                  </wp:positionV>
                  <wp:extent cx="1288415" cy="1295400"/>
                  <wp:effectExtent l="0" t="0" r="0" b="0"/>
                  <wp:wrapSquare wrapText="bothSides"/>
                  <wp:docPr id="10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8" cstate="print"/>
                          <a:srcRect l="14912" r="10526"/>
                          <a:stretch/>
                        </pic:blipFill>
                        <pic:spPr>
                          <a:xfrm>
                            <a:off x="0" y="0"/>
                            <a:ext cx="1288415" cy="1295400"/>
                          </a:xfrm>
                          <a:prstGeom prst="rect">
                            <a:avLst/>
                          </a:prstGeom>
                          <a:ln>
                            <a:noFill/>
                          </a:ln>
                        </pic:spPr>
                      </pic:pic>
                    </a:graphicData>
                  </a:graphic>
                </wp:anchor>
              </w:drawing>
            </w:r>
          </w:p>
        </w:tc>
        <w:tc>
          <w:tcPr>
            <w:tcW w:w="1578" w:type="dxa"/>
          </w:tcPr>
          <w:p w14:paraId="6E47AB86" w14:textId="791E581F"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3907" w:type="dxa"/>
          </w:tcPr>
          <w:p w14:paraId="4E8C1323" w14:textId="1BEE79E5" w:rsidR="00355B00" w:rsidRPr="009D6F4B" w:rsidRDefault="000654F5"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r w:rsidRPr="00344E87">
              <w:rPr>
                <w:rFonts w:ascii="Times New Roman" w:hAnsi="Times New Roman" w:cs="Times New Roman"/>
                <w:b/>
                <w:bCs/>
                <w:noProof/>
                <w:color w:val="365F91"/>
                <w:sz w:val="24"/>
                <w:szCs w:val="24"/>
                <w:lang w:bidi="ar-SA"/>
              </w:rPr>
              <w:drawing>
                <wp:anchor distT="0" distB="0" distL="114300" distR="114300" simplePos="0" relativeHeight="2" behindDoc="0" locked="0" layoutInCell="1" allowOverlap="1" wp14:anchorId="2E1D89D0" wp14:editId="5629604E">
                  <wp:simplePos x="0" y="0"/>
                  <wp:positionH relativeFrom="column">
                    <wp:posOffset>1256665</wp:posOffset>
                  </wp:positionH>
                  <wp:positionV relativeFrom="paragraph">
                    <wp:posOffset>17780</wp:posOffset>
                  </wp:positionV>
                  <wp:extent cx="1123950" cy="1295400"/>
                  <wp:effectExtent l="0" t="0" r="0" b="0"/>
                  <wp:wrapSquare wrapText="bothSides"/>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1123950" cy="1295400"/>
                          </a:xfrm>
                          <a:prstGeom prst="rect">
                            <a:avLst/>
                          </a:prstGeom>
                          <a:ln>
                            <a:noFill/>
                          </a:ln>
                        </pic:spPr>
                      </pic:pic>
                    </a:graphicData>
                  </a:graphic>
                </wp:anchor>
              </w:drawing>
            </w:r>
          </w:p>
        </w:tc>
      </w:tr>
      <w:tr w:rsidR="00355B00" w:rsidRPr="009D6F4B" w14:paraId="041C41CA" w14:textId="77777777">
        <w:trPr>
          <w:trHeight w:val="332"/>
        </w:trPr>
        <w:tc>
          <w:tcPr>
            <w:tcW w:w="3708" w:type="dxa"/>
          </w:tcPr>
          <w:p w14:paraId="65A820D7"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1578" w:type="dxa"/>
          </w:tcPr>
          <w:p w14:paraId="7E00BA55"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3907" w:type="dxa"/>
          </w:tcPr>
          <w:p w14:paraId="7CF95419"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color w:val="365F91"/>
                <w:sz w:val="24"/>
                <w:szCs w:val="24"/>
                <w:lang w:val="en-GB"/>
              </w:rPr>
            </w:pPr>
          </w:p>
        </w:tc>
      </w:tr>
      <w:tr w:rsidR="00355B00" w:rsidRPr="009D6F4B" w14:paraId="0CC6B9DD" w14:textId="77777777">
        <w:trPr>
          <w:trHeight w:val="90"/>
        </w:trPr>
        <w:tc>
          <w:tcPr>
            <w:tcW w:w="3708" w:type="dxa"/>
            <w:vMerge w:val="restart"/>
          </w:tcPr>
          <w:p w14:paraId="4B149BDA" w14:textId="77777777" w:rsidR="00355B00" w:rsidRPr="006D0C42"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70ABE03F"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color w:val="365F91"/>
                <w:sz w:val="24"/>
                <w:szCs w:val="24"/>
                <w:lang w:val="en-GB"/>
              </w:rPr>
            </w:pPr>
          </w:p>
        </w:tc>
      </w:tr>
      <w:tr w:rsidR="00355B00" w:rsidRPr="009D6F4B" w14:paraId="433B9415" w14:textId="77777777">
        <w:trPr>
          <w:trHeight w:val="1526"/>
        </w:trPr>
        <w:tc>
          <w:tcPr>
            <w:tcW w:w="3708" w:type="dxa"/>
            <w:vMerge/>
            <w:tcBorders>
              <w:bottom w:val="nil"/>
            </w:tcBorders>
          </w:tcPr>
          <w:p w14:paraId="3ED51932"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vMerge w:val="restart"/>
            <w:tcBorders>
              <w:bottom w:val="nil"/>
            </w:tcBorders>
          </w:tcPr>
          <w:p w14:paraId="103458B3" w14:textId="2691FA57" w:rsidR="00355B00" w:rsidRPr="009D6F4B" w:rsidRDefault="000654F5" w:rsidP="004A2020">
            <w:pPr>
              <w:autoSpaceDE w:val="0"/>
              <w:autoSpaceDN w:val="0"/>
              <w:adjustRightInd w:val="0"/>
              <w:spacing w:after="0"/>
              <w:contextualSpacing/>
              <w:rPr>
                <w:rFonts w:ascii="Times New Roman" w:hAnsi="Times New Roman" w:cs="Times New Roman"/>
                <w:bCs/>
                <w:sz w:val="24"/>
                <w:szCs w:val="24"/>
                <w:lang w:val="en-GB"/>
              </w:rPr>
            </w:pPr>
            <w:r w:rsidRPr="009D6F4B">
              <w:rPr>
                <w:rFonts w:ascii="Times New Roman" w:eastAsia="Calibri" w:hAnsi="Times New Roman" w:cs="Times New Roman"/>
                <w:bCs/>
                <w:color w:val="365F91"/>
                <w:sz w:val="40"/>
                <w:szCs w:val="24"/>
                <w:lang w:val="en-GB" w:bidi="ar-SA"/>
              </w:rPr>
              <w:t xml:space="preserve">Bangladesh National REDD+ Strategy </w:t>
            </w:r>
            <w:r w:rsidR="000967E3">
              <w:rPr>
                <w:rFonts w:ascii="Times New Roman" w:eastAsia="Calibri" w:hAnsi="Times New Roman" w:cs="Times New Roman"/>
                <w:bCs/>
                <w:color w:val="365F91"/>
                <w:sz w:val="40"/>
                <w:szCs w:val="24"/>
                <w:lang w:val="en-GB" w:bidi="ar-SA"/>
              </w:rPr>
              <w:t>(</w:t>
            </w:r>
            <w:proofErr w:type="spellStart"/>
            <w:r w:rsidR="000967E3">
              <w:rPr>
                <w:rFonts w:ascii="Times New Roman" w:eastAsia="Calibri" w:hAnsi="Times New Roman" w:cs="Times New Roman"/>
                <w:bCs/>
                <w:color w:val="365F91"/>
                <w:sz w:val="40"/>
                <w:szCs w:val="24"/>
                <w:lang w:val="en-GB" w:bidi="ar-SA"/>
              </w:rPr>
              <w:t>BNRS</w:t>
            </w:r>
            <w:proofErr w:type="spellEnd"/>
            <w:r w:rsidR="000967E3">
              <w:rPr>
                <w:rFonts w:ascii="Times New Roman" w:eastAsia="Calibri" w:hAnsi="Times New Roman" w:cs="Times New Roman"/>
                <w:bCs/>
                <w:color w:val="365F91"/>
                <w:sz w:val="40"/>
                <w:szCs w:val="24"/>
                <w:lang w:val="en-GB" w:bidi="ar-SA"/>
              </w:rPr>
              <w:t>)</w:t>
            </w:r>
          </w:p>
        </w:tc>
      </w:tr>
      <w:tr w:rsidR="00355B00" w:rsidRPr="009D6F4B" w14:paraId="2758B685" w14:textId="77777777">
        <w:trPr>
          <w:trHeight w:val="746"/>
        </w:trPr>
        <w:tc>
          <w:tcPr>
            <w:tcW w:w="3708" w:type="dxa"/>
          </w:tcPr>
          <w:p w14:paraId="5FACC74A"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vMerge/>
          </w:tcPr>
          <w:p w14:paraId="02663DAD"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color w:val="365F91"/>
                <w:sz w:val="24"/>
                <w:szCs w:val="24"/>
                <w:lang w:val="en-GB"/>
              </w:rPr>
            </w:pPr>
          </w:p>
        </w:tc>
      </w:tr>
      <w:tr w:rsidR="00355B00" w:rsidRPr="009D6F4B" w14:paraId="133AD7A0" w14:textId="77777777">
        <w:trPr>
          <w:trHeight w:val="746"/>
        </w:trPr>
        <w:tc>
          <w:tcPr>
            <w:tcW w:w="3708" w:type="dxa"/>
          </w:tcPr>
          <w:p w14:paraId="115EC74A"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7C102A7C" w14:textId="77777777" w:rsidR="00355B00" w:rsidRPr="009D6F4B" w:rsidRDefault="00355B00" w:rsidP="004A2020">
            <w:pPr>
              <w:spacing w:after="0"/>
              <w:contextualSpacing/>
              <w:rPr>
                <w:rFonts w:ascii="Times New Roman" w:hAnsi="Times New Roman" w:cs="Times New Roman"/>
                <w:b/>
                <w:sz w:val="24"/>
                <w:szCs w:val="24"/>
                <w:lang w:val="en-GB"/>
              </w:rPr>
            </w:pPr>
          </w:p>
        </w:tc>
      </w:tr>
      <w:tr w:rsidR="00355B00" w:rsidRPr="009D6F4B" w14:paraId="28BB00DE" w14:textId="77777777">
        <w:trPr>
          <w:trHeight w:val="197"/>
        </w:trPr>
        <w:tc>
          <w:tcPr>
            <w:tcW w:w="3708" w:type="dxa"/>
          </w:tcPr>
          <w:p w14:paraId="536EE346"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6011DF93"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color w:val="365F91"/>
                <w:sz w:val="24"/>
                <w:szCs w:val="24"/>
                <w:lang w:val="en-GB"/>
              </w:rPr>
            </w:pPr>
          </w:p>
        </w:tc>
      </w:tr>
      <w:tr w:rsidR="00355B00" w:rsidRPr="009D6F4B" w14:paraId="171DCE45" w14:textId="77777777">
        <w:trPr>
          <w:trHeight w:val="323"/>
        </w:trPr>
        <w:tc>
          <w:tcPr>
            <w:tcW w:w="3708" w:type="dxa"/>
          </w:tcPr>
          <w:p w14:paraId="291CFECB"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586789C9"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sz w:val="24"/>
                <w:szCs w:val="24"/>
                <w:lang w:val="en-GB"/>
              </w:rPr>
            </w:pPr>
          </w:p>
        </w:tc>
      </w:tr>
      <w:tr w:rsidR="00355B00" w:rsidRPr="009D6F4B" w14:paraId="24B26D4E" w14:textId="77777777">
        <w:trPr>
          <w:trHeight w:val="323"/>
        </w:trPr>
        <w:tc>
          <w:tcPr>
            <w:tcW w:w="3708" w:type="dxa"/>
          </w:tcPr>
          <w:p w14:paraId="6D7EF645"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3ABAA0AA"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sz w:val="24"/>
                <w:szCs w:val="24"/>
                <w:lang w:val="en-GB"/>
              </w:rPr>
            </w:pPr>
          </w:p>
        </w:tc>
      </w:tr>
      <w:tr w:rsidR="00355B00" w:rsidRPr="009D6F4B" w14:paraId="5609B4A1" w14:textId="77777777">
        <w:trPr>
          <w:trHeight w:val="323"/>
        </w:trPr>
        <w:tc>
          <w:tcPr>
            <w:tcW w:w="3708" w:type="dxa"/>
          </w:tcPr>
          <w:p w14:paraId="6C18111D"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7255862F"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sz w:val="24"/>
                <w:szCs w:val="24"/>
                <w:lang w:val="en-GB"/>
              </w:rPr>
            </w:pPr>
          </w:p>
        </w:tc>
      </w:tr>
      <w:tr w:rsidR="00355B00" w:rsidRPr="009D6F4B" w14:paraId="62B49792" w14:textId="77777777">
        <w:trPr>
          <w:trHeight w:val="323"/>
        </w:trPr>
        <w:tc>
          <w:tcPr>
            <w:tcW w:w="3708" w:type="dxa"/>
          </w:tcPr>
          <w:p w14:paraId="4D63728F"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7B2EAB44" w14:textId="77777777" w:rsidR="00355B00" w:rsidRPr="009D6F4B" w:rsidRDefault="00355B00" w:rsidP="004A2020">
            <w:pPr>
              <w:autoSpaceDE w:val="0"/>
              <w:autoSpaceDN w:val="0"/>
              <w:adjustRightInd w:val="0"/>
              <w:spacing w:after="0"/>
              <w:contextualSpacing/>
              <w:rPr>
                <w:rFonts w:ascii="Times New Roman" w:hAnsi="Times New Roman" w:cs="Times New Roman"/>
                <w:b/>
                <w:bCs/>
                <w:noProof/>
                <w:sz w:val="24"/>
                <w:szCs w:val="24"/>
                <w:lang w:val="fr-FR"/>
              </w:rPr>
            </w:pPr>
          </w:p>
          <w:p w14:paraId="486D4F4E" w14:textId="77777777" w:rsidR="00355B00" w:rsidRPr="009D6F4B" w:rsidRDefault="00355B00" w:rsidP="004A2020">
            <w:pPr>
              <w:autoSpaceDE w:val="0"/>
              <w:autoSpaceDN w:val="0"/>
              <w:adjustRightInd w:val="0"/>
              <w:spacing w:after="0"/>
              <w:contextualSpacing/>
              <w:rPr>
                <w:rFonts w:ascii="Times New Roman" w:hAnsi="Times New Roman" w:cs="Times New Roman"/>
                <w:b/>
                <w:bCs/>
                <w:noProof/>
                <w:sz w:val="24"/>
                <w:szCs w:val="24"/>
                <w:lang w:val="fr-FR"/>
              </w:rPr>
            </w:pPr>
          </w:p>
          <w:p w14:paraId="24884A11" w14:textId="77777777" w:rsidR="00355B00" w:rsidRPr="009D6F4B" w:rsidRDefault="00355B00" w:rsidP="004A2020">
            <w:pPr>
              <w:autoSpaceDE w:val="0"/>
              <w:autoSpaceDN w:val="0"/>
              <w:adjustRightInd w:val="0"/>
              <w:spacing w:after="0"/>
              <w:contextualSpacing/>
              <w:rPr>
                <w:rFonts w:ascii="Times New Roman" w:hAnsi="Times New Roman" w:cs="Times New Roman"/>
                <w:b/>
                <w:bCs/>
                <w:noProof/>
                <w:sz w:val="24"/>
                <w:szCs w:val="24"/>
                <w:lang w:val="fr-FR"/>
              </w:rPr>
            </w:pPr>
          </w:p>
          <w:p w14:paraId="1B8E22C7" w14:textId="77777777" w:rsidR="00355B00" w:rsidRPr="009D6F4B" w:rsidRDefault="00355B00" w:rsidP="004A2020">
            <w:pPr>
              <w:autoSpaceDE w:val="0"/>
              <w:autoSpaceDN w:val="0"/>
              <w:adjustRightInd w:val="0"/>
              <w:spacing w:after="0"/>
              <w:contextualSpacing/>
              <w:rPr>
                <w:rFonts w:ascii="Times New Roman" w:hAnsi="Times New Roman" w:cs="Times New Roman"/>
                <w:b/>
                <w:bCs/>
                <w:noProof/>
                <w:sz w:val="24"/>
                <w:szCs w:val="24"/>
                <w:lang w:val="fr-FR"/>
              </w:rPr>
            </w:pPr>
          </w:p>
          <w:p w14:paraId="36D8F367" w14:textId="77777777" w:rsidR="00355B00" w:rsidRPr="009D6F4B" w:rsidRDefault="000654F5" w:rsidP="004A2020">
            <w:pPr>
              <w:autoSpaceDE w:val="0"/>
              <w:autoSpaceDN w:val="0"/>
              <w:adjustRightInd w:val="0"/>
              <w:spacing w:after="0"/>
              <w:contextualSpacing/>
              <w:rPr>
                <w:rFonts w:ascii="Times New Roman" w:hAnsi="Times New Roman" w:cs="Times New Roman"/>
                <w:b/>
                <w:bCs/>
                <w:noProof/>
                <w:sz w:val="24"/>
                <w:szCs w:val="24"/>
                <w:lang w:val="fr-FR"/>
              </w:rPr>
            </w:pPr>
            <w:r w:rsidRPr="009D6F4B">
              <w:rPr>
                <w:rFonts w:ascii="Times New Roman" w:hAnsi="Times New Roman" w:cs="Times New Roman"/>
                <w:b/>
                <w:bCs/>
                <w:noProof/>
                <w:sz w:val="24"/>
                <w:szCs w:val="24"/>
                <w:lang w:val="fr-FR"/>
              </w:rPr>
              <w:t>Programme Management Unit (PMU)</w:t>
            </w:r>
          </w:p>
          <w:p w14:paraId="3BFE785B" w14:textId="77777777" w:rsidR="00355B00" w:rsidRPr="009D6F4B" w:rsidRDefault="000654F5" w:rsidP="004A2020">
            <w:pPr>
              <w:autoSpaceDE w:val="0"/>
              <w:autoSpaceDN w:val="0"/>
              <w:adjustRightInd w:val="0"/>
              <w:spacing w:after="0"/>
              <w:contextualSpacing/>
              <w:rPr>
                <w:rFonts w:ascii="Times New Roman" w:hAnsi="Times New Roman" w:cs="Times New Roman"/>
                <w:b/>
                <w:bCs/>
                <w:noProof/>
                <w:sz w:val="24"/>
                <w:szCs w:val="24"/>
                <w:lang w:val="fr-FR"/>
              </w:rPr>
            </w:pPr>
            <w:r w:rsidRPr="009D6F4B">
              <w:rPr>
                <w:rFonts w:ascii="Times New Roman" w:hAnsi="Times New Roman" w:cs="Times New Roman"/>
                <w:b/>
                <w:bCs/>
                <w:noProof/>
                <w:sz w:val="24"/>
                <w:szCs w:val="24"/>
                <w:lang w:val="fr-FR"/>
              </w:rPr>
              <w:t>UN-REDD Bangladesh National Programme</w:t>
            </w:r>
          </w:p>
          <w:p w14:paraId="2C5C0EE8" w14:textId="77777777" w:rsidR="00355B00" w:rsidRPr="009D6F4B" w:rsidRDefault="000654F5" w:rsidP="004A2020">
            <w:pPr>
              <w:autoSpaceDE w:val="0"/>
              <w:autoSpaceDN w:val="0"/>
              <w:adjustRightInd w:val="0"/>
              <w:spacing w:after="0"/>
              <w:contextualSpacing/>
              <w:jc w:val="both"/>
              <w:rPr>
                <w:rFonts w:ascii="Times New Roman" w:hAnsi="Times New Roman" w:cs="Times New Roman"/>
                <w:b/>
                <w:bCs/>
                <w:noProof/>
                <w:sz w:val="24"/>
                <w:szCs w:val="24"/>
                <w:lang w:val="en-GB"/>
              </w:rPr>
            </w:pPr>
            <w:r w:rsidRPr="009D6F4B">
              <w:rPr>
                <w:rFonts w:ascii="Times New Roman" w:hAnsi="Times New Roman" w:cs="Times New Roman"/>
                <w:b/>
                <w:bCs/>
                <w:noProof/>
                <w:sz w:val="24"/>
                <w:szCs w:val="24"/>
                <w:lang w:val="en-GB"/>
              </w:rPr>
              <w:t>Bangladesh Forest Department</w:t>
            </w:r>
          </w:p>
        </w:tc>
      </w:tr>
      <w:tr w:rsidR="00355B00" w:rsidRPr="009D6F4B" w14:paraId="71669AF3" w14:textId="77777777">
        <w:trPr>
          <w:trHeight w:val="323"/>
        </w:trPr>
        <w:tc>
          <w:tcPr>
            <w:tcW w:w="3708" w:type="dxa"/>
          </w:tcPr>
          <w:p w14:paraId="4527AC35"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1E0643E0"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sz w:val="24"/>
                <w:szCs w:val="24"/>
                <w:lang w:val="en-GB"/>
              </w:rPr>
            </w:pPr>
          </w:p>
        </w:tc>
      </w:tr>
      <w:tr w:rsidR="00355B00" w:rsidRPr="009D6F4B" w14:paraId="3C10942B" w14:textId="77777777">
        <w:trPr>
          <w:trHeight w:val="323"/>
        </w:trPr>
        <w:tc>
          <w:tcPr>
            <w:tcW w:w="3708" w:type="dxa"/>
          </w:tcPr>
          <w:p w14:paraId="08534D6C"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7ECDE67F"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sz w:val="24"/>
                <w:szCs w:val="24"/>
                <w:lang w:val="en-GB"/>
              </w:rPr>
            </w:pPr>
          </w:p>
        </w:tc>
      </w:tr>
      <w:tr w:rsidR="00355B00" w:rsidRPr="009D6F4B" w14:paraId="7290E133" w14:textId="77777777">
        <w:trPr>
          <w:trHeight w:val="323"/>
        </w:trPr>
        <w:tc>
          <w:tcPr>
            <w:tcW w:w="3708" w:type="dxa"/>
          </w:tcPr>
          <w:p w14:paraId="6310FD2D"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1DCD9319"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sz w:val="24"/>
                <w:szCs w:val="24"/>
                <w:lang w:val="en-GB"/>
              </w:rPr>
            </w:pPr>
          </w:p>
        </w:tc>
      </w:tr>
      <w:tr w:rsidR="00355B00" w:rsidRPr="009D6F4B" w14:paraId="123E2814" w14:textId="77777777">
        <w:trPr>
          <w:trHeight w:val="323"/>
        </w:trPr>
        <w:tc>
          <w:tcPr>
            <w:tcW w:w="3708" w:type="dxa"/>
          </w:tcPr>
          <w:p w14:paraId="3B1C476E"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46ED2200"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sz w:val="24"/>
                <w:szCs w:val="24"/>
                <w:lang w:val="en-GB"/>
              </w:rPr>
            </w:pPr>
          </w:p>
        </w:tc>
      </w:tr>
      <w:tr w:rsidR="00355B00" w:rsidRPr="009D6F4B" w14:paraId="124C06F8" w14:textId="77777777">
        <w:trPr>
          <w:trHeight w:val="323"/>
        </w:trPr>
        <w:tc>
          <w:tcPr>
            <w:tcW w:w="3708" w:type="dxa"/>
          </w:tcPr>
          <w:p w14:paraId="75944514"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542B0AD9"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sz w:val="24"/>
                <w:szCs w:val="24"/>
                <w:lang w:val="en-GB"/>
              </w:rPr>
            </w:pPr>
          </w:p>
        </w:tc>
      </w:tr>
      <w:tr w:rsidR="00355B00" w:rsidRPr="009D6F4B" w14:paraId="44FDEFFE" w14:textId="77777777">
        <w:trPr>
          <w:trHeight w:val="323"/>
        </w:trPr>
        <w:tc>
          <w:tcPr>
            <w:tcW w:w="3708" w:type="dxa"/>
          </w:tcPr>
          <w:p w14:paraId="09B40D4C"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5B6ECEBC"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sz w:val="24"/>
                <w:szCs w:val="24"/>
                <w:lang w:val="en-GB"/>
              </w:rPr>
            </w:pPr>
          </w:p>
        </w:tc>
      </w:tr>
      <w:tr w:rsidR="00355B00" w:rsidRPr="009D6F4B" w14:paraId="01F5E605" w14:textId="77777777">
        <w:trPr>
          <w:trHeight w:val="323"/>
        </w:trPr>
        <w:tc>
          <w:tcPr>
            <w:tcW w:w="3708" w:type="dxa"/>
          </w:tcPr>
          <w:p w14:paraId="5CECBA1D"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00ACD862"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sz w:val="24"/>
                <w:szCs w:val="24"/>
                <w:lang w:val="en-GB"/>
              </w:rPr>
            </w:pPr>
          </w:p>
        </w:tc>
      </w:tr>
      <w:tr w:rsidR="00355B00" w:rsidRPr="009D6F4B" w14:paraId="58A260BE" w14:textId="77777777">
        <w:trPr>
          <w:trHeight w:val="323"/>
        </w:trPr>
        <w:tc>
          <w:tcPr>
            <w:tcW w:w="3708" w:type="dxa"/>
          </w:tcPr>
          <w:p w14:paraId="51860D0E"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color w:val="365F91"/>
                <w:sz w:val="24"/>
                <w:szCs w:val="24"/>
                <w:lang w:val="en-GB"/>
              </w:rPr>
            </w:pPr>
          </w:p>
        </w:tc>
        <w:tc>
          <w:tcPr>
            <w:tcW w:w="5485" w:type="dxa"/>
            <w:gridSpan w:val="2"/>
          </w:tcPr>
          <w:p w14:paraId="1EAFC31E"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sz w:val="24"/>
                <w:szCs w:val="24"/>
                <w:lang w:val="en-GB"/>
              </w:rPr>
            </w:pPr>
          </w:p>
          <w:p w14:paraId="57DD05C7"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sz w:val="24"/>
                <w:szCs w:val="24"/>
                <w:lang w:val="en-GB"/>
              </w:rPr>
            </w:pPr>
          </w:p>
          <w:p w14:paraId="55337FC1" w14:textId="77777777" w:rsidR="00355B00" w:rsidRPr="009D6F4B" w:rsidRDefault="00355B00" w:rsidP="004A2020">
            <w:pPr>
              <w:autoSpaceDE w:val="0"/>
              <w:autoSpaceDN w:val="0"/>
              <w:adjustRightInd w:val="0"/>
              <w:spacing w:after="0"/>
              <w:contextualSpacing/>
              <w:jc w:val="both"/>
              <w:rPr>
                <w:rFonts w:ascii="Times New Roman" w:hAnsi="Times New Roman" w:cs="Times New Roman"/>
                <w:b/>
                <w:bCs/>
                <w:noProof/>
                <w:sz w:val="24"/>
                <w:szCs w:val="24"/>
                <w:lang w:val="en-GB"/>
              </w:rPr>
            </w:pPr>
          </w:p>
          <w:p w14:paraId="33B8EE80" w14:textId="5B67C56F" w:rsidR="00355B00" w:rsidRPr="009D6F4B" w:rsidRDefault="00FF3A3C" w:rsidP="004A2020">
            <w:pPr>
              <w:autoSpaceDE w:val="0"/>
              <w:autoSpaceDN w:val="0"/>
              <w:adjustRightInd w:val="0"/>
              <w:spacing w:after="0"/>
              <w:contextualSpacing/>
              <w:jc w:val="both"/>
              <w:rPr>
                <w:rFonts w:ascii="Times New Roman" w:hAnsi="Times New Roman" w:cs="Times New Roman"/>
                <w:b/>
                <w:bCs/>
                <w:noProof/>
                <w:sz w:val="24"/>
                <w:szCs w:val="24"/>
                <w:lang w:val="en-GB"/>
              </w:rPr>
            </w:pPr>
            <w:r w:rsidRPr="00FF3A3C">
              <w:rPr>
                <w:rFonts w:ascii="Times New Roman" w:hAnsi="Times New Roman" w:cs="Times New Roman"/>
                <w:b/>
                <w:bCs/>
                <w:noProof/>
                <w:sz w:val="24"/>
                <w:szCs w:val="24"/>
                <w:lang w:val="en-GB"/>
              </w:rPr>
              <w:t xml:space="preserve">June </w:t>
            </w:r>
            <w:r w:rsidR="000654F5" w:rsidRPr="00FF3A3C">
              <w:rPr>
                <w:rFonts w:ascii="Times New Roman" w:hAnsi="Times New Roman" w:cs="Times New Roman"/>
                <w:b/>
                <w:bCs/>
                <w:noProof/>
                <w:sz w:val="24"/>
                <w:szCs w:val="24"/>
                <w:lang w:val="en-GB"/>
              </w:rPr>
              <w:t>2019</w:t>
            </w:r>
          </w:p>
        </w:tc>
      </w:tr>
    </w:tbl>
    <w:p w14:paraId="6866345C" w14:textId="77777777" w:rsidR="00420861" w:rsidRDefault="00420861" w:rsidP="004A2020">
      <w:pPr>
        <w:pStyle w:val="IntenseQuote"/>
        <w:spacing w:before="0" w:after="0"/>
        <w:ind w:left="0"/>
        <w:contextualSpacing/>
        <w:jc w:val="both"/>
        <w:rPr>
          <w:rFonts w:ascii="Times New Roman" w:hAnsi="Times New Roman" w:cs="Times New Roman"/>
          <w:i w:val="0"/>
          <w:sz w:val="24"/>
          <w:szCs w:val="24"/>
          <w:lang w:val="en-GB"/>
        </w:rPr>
        <w:sectPr w:rsidR="00420861">
          <w:headerReference w:type="first" r:id="rId10"/>
          <w:footerReference w:type="first" r:id="rId11"/>
          <w:pgSz w:w="11909" w:h="16834" w:code="9"/>
          <w:pgMar w:top="1440" w:right="1440" w:bottom="1440" w:left="1440" w:header="720" w:footer="720" w:gutter="0"/>
          <w:cols w:space="720"/>
          <w:titlePg/>
          <w:docGrid w:linePitch="360"/>
        </w:sectPr>
      </w:pPr>
    </w:p>
    <w:p w14:paraId="2CC9BE8D" w14:textId="77777777" w:rsidR="00355B00" w:rsidRPr="009D6F4B" w:rsidRDefault="00355B00" w:rsidP="004A2020">
      <w:pPr>
        <w:spacing w:after="0"/>
        <w:contextualSpacing/>
        <w:rPr>
          <w:rFonts w:ascii="Times New Roman" w:hAnsi="Times New Roman" w:cs="Times New Roman"/>
          <w:sz w:val="24"/>
          <w:szCs w:val="24"/>
          <w:lang w:val="en-GB"/>
        </w:rPr>
      </w:pPr>
    </w:p>
    <w:p w14:paraId="529FF6CC" w14:textId="77777777" w:rsidR="00355B00" w:rsidRPr="009D6F4B" w:rsidRDefault="000654F5" w:rsidP="004A2020">
      <w:pPr>
        <w:spacing w:after="0"/>
        <w:contextualSpacing/>
        <w:rPr>
          <w:rFonts w:ascii="Times New Roman" w:hAnsi="Times New Roman" w:cs="Times New Roman"/>
          <w:sz w:val="24"/>
          <w:szCs w:val="24"/>
          <w:lang w:val="en-GB"/>
        </w:rPr>
      </w:pPr>
      <w:r w:rsidRPr="009D6F4B">
        <w:rPr>
          <w:rFonts w:ascii="Times New Roman" w:hAnsi="Times New Roman" w:cs="Times New Roman"/>
          <w:sz w:val="24"/>
          <w:szCs w:val="24"/>
          <w:lang w:val="en-GB"/>
        </w:rPr>
        <w:br w:type="page"/>
      </w:r>
    </w:p>
    <w:p w14:paraId="5DCBC633" w14:textId="77777777" w:rsidR="00420861" w:rsidRDefault="00420861" w:rsidP="004A2020">
      <w:pPr>
        <w:pStyle w:val="Heading1"/>
        <w:spacing w:before="0"/>
        <w:contextualSpacing/>
        <w:jc w:val="center"/>
        <w:rPr>
          <w:rFonts w:ascii="Times New Roman" w:hAnsi="Times New Roman" w:cs="Times New Roman"/>
          <w:sz w:val="24"/>
          <w:szCs w:val="24"/>
          <w:lang w:val="en-GB"/>
        </w:rPr>
        <w:sectPr w:rsidR="00420861">
          <w:footerReference w:type="default" r:id="rId12"/>
          <w:pgSz w:w="11909" w:h="16834" w:code="9"/>
          <w:pgMar w:top="1440" w:right="1440" w:bottom="1440" w:left="1440" w:header="720" w:footer="720" w:gutter="0"/>
          <w:pgNumType w:fmt="lowerRoman" w:start="1"/>
          <w:cols w:space="720"/>
          <w:docGrid w:linePitch="360"/>
        </w:sectPr>
      </w:pPr>
    </w:p>
    <w:p w14:paraId="6D7F876A" w14:textId="77777777" w:rsidR="00355B00" w:rsidRPr="009D6F4B" w:rsidRDefault="00355B00" w:rsidP="004A2020">
      <w:pPr>
        <w:spacing w:after="0"/>
        <w:contextualSpacing/>
        <w:rPr>
          <w:rFonts w:ascii="Times New Roman" w:hAnsi="Times New Roman" w:cs="Times New Roman"/>
          <w:lang w:val="en-GB"/>
        </w:rPr>
      </w:pPr>
      <w:bookmarkStart w:id="0" w:name="_Toc3729442"/>
      <w:bookmarkStart w:id="1" w:name="_Toc520105366"/>
      <w:bookmarkStart w:id="2" w:name="_Toc346701"/>
      <w:bookmarkStart w:id="3" w:name="_Toc2930149"/>
      <w:bookmarkStart w:id="4" w:name="_Toc520105365"/>
      <w:bookmarkStart w:id="5" w:name="_Toc346700"/>
    </w:p>
    <w:p w14:paraId="507AD522"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Published by:</w:t>
      </w:r>
    </w:p>
    <w:p w14:paraId="134F5B49"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Bangladesh Forest Department</w:t>
      </w:r>
    </w:p>
    <w:p w14:paraId="666DC281"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 xml:space="preserve">Ministry of Environment, Forest and Climate Change </w:t>
      </w:r>
    </w:p>
    <w:p w14:paraId="1BCBB78A"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Government of the People’s Republic of Bangladesh</w:t>
      </w:r>
    </w:p>
    <w:p w14:paraId="714CF974"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Bana Bhaban, Plot – E-8, B-2, Agargaon, Sher-E-Bangla Nagar,</w:t>
      </w:r>
    </w:p>
    <w:p w14:paraId="310ACC8E"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 xml:space="preserve">Dhaka – 1206, Bangladesh. </w:t>
      </w:r>
    </w:p>
    <w:p w14:paraId="06562F58" w14:textId="77777777" w:rsidR="00355B00" w:rsidRPr="009D6F4B" w:rsidRDefault="00355B00" w:rsidP="004A2020">
      <w:pPr>
        <w:spacing w:after="0"/>
        <w:contextualSpacing/>
        <w:rPr>
          <w:rFonts w:ascii="Times New Roman" w:hAnsi="Times New Roman" w:cs="Times New Roman"/>
          <w:lang w:val="en-GB"/>
        </w:rPr>
      </w:pPr>
    </w:p>
    <w:p w14:paraId="3362E895" w14:textId="77777777" w:rsidR="00355B00" w:rsidRPr="009D6F4B" w:rsidRDefault="00355B00" w:rsidP="004A2020">
      <w:pPr>
        <w:spacing w:after="0"/>
        <w:contextualSpacing/>
        <w:rPr>
          <w:rFonts w:ascii="Times New Roman" w:hAnsi="Times New Roman" w:cs="Times New Roman"/>
          <w:lang w:val="en-GB"/>
        </w:rPr>
      </w:pPr>
    </w:p>
    <w:p w14:paraId="74817D02"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Published in:</w:t>
      </w:r>
    </w:p>
    <w:p w14:paraId="26A5B09C" w14:textId="77777777" w:rsidR="00355B00" w:rsidRPr="009D6F4B" w:rsidRDefault="00355B00" w:rsidP="004A2020">
      <w:pPr>
        <w:spacing w:after="0"/>
        <w:contextualSpacing/>
        <w:rPr>
          <w:rFonts w:ascii="Times New Roman" w:hAnsi="Times New Roman" w:cs="Times New Roman"/>
          <w:lang w:val="en-GB"/>
        </w:rPr>
      </w:pPr>
    </w:p>
    <w:p w14:paraId="3D752651"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June 2019</w:t>
      </w:r>
    </w:p>
    <w:p w14:paraId="524BBC81"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Dhaka, Bangladesh.</w:t>
      </w:r>
    </w:p>
    <w:p w14:paraId="3E8B7ADA" w14:textId="77777777" w:rsidR="00355B00" w:rsidRPr="009D6F4B" w:rsidRDefault="00355B00" w:rsidP="004A2020">
      <w:pPr>
        <w:spacing w:after="0"/>
        <w:contextualSpacing/>
        <w:rPr>
          <w:rFonts w:ascii="Times New Roman" w:hAnsi="Times New Roman" w:cs="Times New Roman"/>
          <w:lang w:val="en-GB"/>
        </w:rPr>
      </w:pPr>
    </w:p>
    <w:p w14:paraId="07F4DCCF"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Any part of this publication may be partly or fully reproduced in any form for non-profit purposes with appropriate acknowledgement.</w:t>
      </w:r>
    </w:p>
    <w:p w14:paraId="57C79BFB" w14:textId="77777777" w:rsidR="00355B00" w:rsidRPr="009D6F4B" w:rsidRDefault="00355B00" w:rsidP="004A2020">
      <w:pPr>
        <w:spacing w:after="0"/>
        <w:contextualSpacing/>
        <w:rPr>
          <w:rFonts w:ascii="Times New Roman" w:hAnsi="Times New Roman" w:cs="Times New Roman"/>
          <w:lang w:val="en-GB"/>
        </w:rPr>
      </w:pPr>
    </w:p>
    <w:p w14:paraId="1FB7E186"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 xml:space="preserve">Citation: </w:t>
      </w:r>
    </w:p>
    <w:p w14:paraId="6C539663" w14:textId="77777777" w:rsidR="00355B00" w:rsidRPr="009D6F4B" w:rsidRDefault="00355B00" w:rsidP="004A2020">
      <w:pPr>
        <w:spacing w:after="0"/>
        <w:contextualSpacing/>
        <w:jc w:val="both"/>
        <w:rPr>
          <w:rFonts w:ascii="Times New Roman" w:hAnsi="Times New Roman" w:cs="Times New Roman"/>
          <w:lang w:val="en-GB"/>
        </w:rPr>
      </w:pPr>
    </w:p>
    <w:p w14:paraId="5DBD4375" w14:textId="77777777" w:rsidR="00355B00" w:rsidRPr="009D6F4B" w:rsidRDefault="000654F5" w:rsidP="004A2020">
      <w:pPr>
        <w:spacing w:after="0"/>
        <w:contextualSpacing/>
        <w:jc w:val="both"/>
        <w:rPr>
          <w:rFonts w:ascii="Times New Roman" w:hAnsi="Times New Roman" w:cs="Times New Roman"/>
          <w:lang w:val="en-GB"/>
        </w:rPr>
      </w:pPr>
      <w:r w:rsidRPr="009D6F4B">
        <w:rPr>
          <w:rFonts w:ascii="Times New Roman" w:hAnsi="Times New Roman" w:cs="Times New Roman"/>
          <w:lang w:val="en-GB"/>
        </w:rPr>
        <w:t>Bangladesh Forest Department. 2019. Bangladesh National REDD+ Strategy. Bangladesh Forest Department, Ministry of Environment, Forest and Climate Change. UN-REDD Bangladesh National Programme.</w:t>
      </w:r>
    </w:p>
    <w:p w14:paraId="40D1C422" w14:textId="77777777" w:rsidR="00355B00" w:rsidRPr="009D6F4B" w:rsidRDefault="00355B00" w:rsidP="004A2020">
      <w:pPr>
        <w:spacing w:after="0"/>
        <w:contextualSpacing/>
        <w:rPr>
          <w:rFonts w:ascii="Times New Roman" w:hAnsi="Times New Roman" w:cs="Times New Roman"/>
          <w:lang w:val="en-GB"/>
        </w:rPr>
      </w:pPr>
    </w:p>
    <w:p w14:paraId="4A5E2404" w14:textId="77777777" w:rsidR="00355B00" w:rsidRPr="009D6F4B" w:rsidRDefault="00355B00" w:rsidP="004A2020">
      <w:pPr>
        <w:spacing w:after="0"/>
        <w:contextualSpacing/>
        <w:rPr>
          <w:rFonts w:ascii="Times New Roman" w:hAnsi="Times New Roman" w:cs="Times New Roman"/>
          <w:lang w:val="en-GB"/>
        </w:rPr>
      </w:pPr>
    </w:p>
    <w:p w14:paraId="18989B3A"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Produced by:</w:t>
      </w:r>
    </w:p>
    <w:p w14:paraId="3187B785" w14:textId="77777777" w:rsidR="00355B00" w:rsidRPr="009D6F4B" w:rsidRDefault="00355B00" w:rsidP="004A2020">
      <w:pPr>
        <w:spacing w:after="0"/>
        <w:contextualSpacing/>
        <w:rPr>
          <w:rFonts w:ascii="Times New Roman" w:hAnsi="Times New Roman" w:cs="Times New Roman"/>
          <w:lang w:val="en-GB"/>
        </w:rPr>
      </w:pPr>
    </w:p>
    <w:p w14:paraId="3E982CAD" w14:textId="77777777" w:rsidR="00355B00" w:rsidRPr="009D6F4B" w:rsidRDefault="000654F5" w:rsidP="004A2020">
      <w:pPr>
        <w:spacing w:after="0"/>
        <w:contextualSpacing/>
        <w:jc w:val="both"/>
        <w:rPr>
          <w:rFonts w:ascii="Times New Roman" w:hAnsi="Times New Roman" w:cs="Times New Roman"/>
          <w:lang w:val="en-GB"/>
        </w:rPr>
      </w:pPr>
      <w:r w:rsidRPr="009D6F4B">
        <w:rPr>
          <w:rFonts w:ascii="Times New Roman" w:hAnsi="Times New Roman" w:cs="Times New Roman"/>
          <w:lang w:val="en-GB"/>
        </w:rPr>
        <w:t xml:space="preserve">Publication of this document has been made possible under project titled “UN-REDD Bangladesh National Programme”, a project of Forest Department, Ministry of Environment, Forest and Climate Change. </w:t>
      </w:r>
    </w:p>
    <w:p w14:paraId="6EF6CE00" w14:textId="77777777" w:rsidR="00355B00" w:rsidRPr="009D6F4B" w:rsidRDefault="000654F5" w:rsidP="004A2020">
      <w:pPr>
        <w:spacing w:after="0"/>
        <w:contextualSpacing/>
        <w:jc w:val="both"/>
        <w:rPr>
          <w:rFonts w:ascii="Times New Roman" w:hAnsi="Times New Roman" w:cs="Times New Roman"/>
          <w:lang w:val="en-GB"/>
        </w:rPr>
      </w:pPr>
      <w:r w:rsidRPr="00344E87">
        <w:rPr>
          <w:rFonts w:ascii="Times New Roman" w:hAnsi="Times New Roman" w:cs="Times New Roman"/>
          <w:b/>
          <w:bCs/>
          <w:noProof/>
          <w:color w:val="365F91"/>
          <w:sz w:val="24"/>
          <w:szCs w:val="24"/>
          <w:lang w:bidi="ar-SA"/>
        </w:rPr>
        <w:drawing>
          <wp:anchor distT="0" distB="0" distL="114300" distR="114300" simplePos="0" relativeHeight="9" behindDoc="0" locked="0" layoutInCell="1" allowOverlap="1" wp14:anchorId="25DE4D29" wp14:editId="5C42E05B">
            <wp:simplePos x="0" y="0"/>
            <wp:positionH relativeFrom="column">
              <wp:posOffset>-19050</wp:posOffset>
            </wp:positionH>
            <wp:positionV relativeFrom="paragraph">
              <wp:posOffset>161925</wp:posOffset>
            </wp:positionV>
            <wp:extent cx="1600200" cy="975360"/>
            <wp:effectExtent l="0" t="0" r="0" b="0"/>
            <wp:wrapSquare wrapText="bothSides"/>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cstate="print"/>
                    <a:srcRect/>
                    <a:stretch/>
                  </pic:blipFill>
                  <pic:spPr>
                    <a:xfrm>
                      <a:off x="0" y="0"/>
                      <a:ext cx="1600200" cy="975360"/>
                    </a:xfrm>
                    <a:prstGeom prst="rect">
                      <a:avLst/>
                    </a:prstGeom>
                    <a:ln>
                      <a:noFill/>
                    </a:ln>
                  </pic:spPr>
                </pic:pic>
              </a:graphicData>
            </a:graphic>
            <wp14:sizeRelH relativeFrom="margin">
              <wp14:pctWidth>0</wp14:pctWidth>
            </wp14:sizeRelH>
            <wp14:sizeRelV relativeFrom="margin">
              <wp14:pctHeight>0</wp14:pctHeight>
            </wp14:sizeRelV>
          </wp:anchor>
        </w:drawing>
      </w:r>
    </w:p>
    <w:p w14:paraId="0D49B816" w14:textId="77777777" w:rsidR="00355B00" w:rsidRPr="009D6F4B" w:rsidRDefault="00355B00" w:rsidP="004A2020">
      <w:pPr>
        <w:spacing w:after="0"/>
        <w:contextualSpacing/>
        <w:rPr>
          <w:rFonts w:ascii="Times New Roman" w:hAnsi="Times New Roman" w:cs="Times New Roman"/>
          <w:lang w:val="en-GB"/>
        </w:rPr>
      </w:pPr>
    </w:p>
    <w:p w14:paraId="6027CEA0" w14:textId="77777777" w:rsidR="00355B00" w:rsidRPr="009D6F4B" w:rsidRDefault="00355B00" w:rsidP="004A2020">
      <w:pPr>
        <w:spacing w:after="0"/>
        <w:contextualSpacing/>
        <w:rPr>
          <w:rFonts w:ascii="Times New Roman" w:hAnsi="Times New Roman" w:cs="Times New Roman"/>
          <w:lang w:val="en-GB"/>
        </w:rPr>
      </w:pPr>
    </w:p>
    <w:p w14:paraId="722EB786" w14:textId="77777777" w:rsidR="00355B00" w:rsidRPr="009D6F4B" w:rsidRDefault="00355B00" w:rsidP="004A2020">
      <w:pPr>
        <w:spacing w:after="0"/>
        <w:contextualSpacing/>
        <w:rPr>
          <w:rFonts w:ascii="Times New Roman" w:hAnsi="Times New Roman" w:cs="Times New Roman"/>
          <w:lang w:val="en-GB"/>
        </w:rPr>
      </w:pPr>
    </w:p>
    <w:p w14:paraId="05438300" w14:textId="77777777" w:rsidR="00355B00" w:rsidRPr="009D6F4B" w:rsidRDefault="00355B00" w:rsidP="004A2020">
      <w:pPr>
        <w:spacing w:after="0"/>
        <w:contextualSpacing/>
        <w:rPr>
          <w:rFonts w:ascii="Times New Roman" w:hAnsi="Times New Roman" w:cs="Times New Roman"/>
          <w:lang w:val="en-GB"/>
        </w:rPr>
      </w:pPr>
    </w:p>
    <w:p w14:paraId="0A053919" w14:textId="77777777" w:rsidR="00355B00" w:rsidRPr="009D6F4B" w:rsidRDefault="00355B00" w:rsidP="004A2020">
      <w:pPr>
        <w:spacing w:after="0"/>
        <w:contextualSpacing/>
        <w:rPr>
          <w:rFonts w:ascii="Times New Roman" w:hAnsi="Times New Roman" w:cs="Times New Roman"/>
          <w:lang w:val="en-GB"/>
        </w:rPr>
      </w:pPr>
    </w:p>
    <w:p w14:paraId="056C1A00" w14:textId="77777777" w:rsidR="00355B00" w:rsidRPr="009D6F4B" w:rsidRDefault="00355B00" w:rsidP="004A2020">
      <w:pPr>
        <w:spacing w:after="0"/>
        <w:contextualSpacing/>
        <w:rPr>
          <w:rFonts w:ascii="Times New Roman" w:hAnsi="Times New Roman" w:cs="Times New Roman"/>
          <w:lang w:val="en-GB"/>
        </w:rPr>
      </w:pPr>
    </w:p>
    <w:p w14:paraId="1F2E2208" w14:textId="77777777" w:rsidR="00355B00" w:rsidRPr="009D6F4B" w:rsidRDefault="00355B00" w:rsidP="004A2020">
      <w:pPr>
        <w:spacing w:after="0"/>
        <w:contextualSpacing/>
        <w:rPr>
          <w:rFonts w:ascii="Times New Roman" w:hAnsi="Times New Roman" w:cs="Times New Roman"/>
          <w:lang w:val="en-GB"/>
        </w:rPr>
      </w:pPr>
    </w:p>
    <w:p w14:paraId="47DC50F1"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 xml:space="preserve">ISBN: </w:t>
      </w:r>
    </w:p>
    <w:p w14:paraId="6A1A04B1" w14:textId="77777777" w:rsidR="00355B00" w:rsidRPr="009D6F4B" w:rsidRDefault="00355B00" w:rsidP="004A2020">
      <w:pPr>
        <w:spacing w:after="0"/>
        <w:contextualSpacing/>
        <w:rPr>
          <w:rFonts w:ascii="Times New Roman" w:hAnsi="Times New Roman" w:cs="Times New Roman"/>
          <w:lang w:val="en-GB"/>
        </w:rPr>
      </w:pPr>
    </w:p>
    <w:p w14:paraId="0332DDA9"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Design by:</w:t>
      </w:r>
    </w:p>
    <w:p w14:paraId="516E4A53" w14:textId="77777777" w:rsidR="00355B00" w:rsidRPr="009D6F4B" w:rsidRDefault="00355B00" w:rsidP="004A2020">
      <w:pPr>
        <w:spacing w:after="0"/>
        <w:contextualSpacing/>
        <w:rPr>
          <w:rFonts w:ascii="Times New Roman" w:hAnsi="Times New Roman" w:cs="Times New Roman"/>
          <w:lang w:val="en-GB"/>
        </w:rPr>
      </w:pPr>
    </w:p>
    <w:p w14:paraId="0F263942"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Enamul Huq Shahriar</w:t>
      </w:r>
    </w:p>
    <w:p w14:paraId="486F610F" w14:textId="77777777" w:rsidR="00355B00" w:rsidRPr="009D6F4B" w:rsidRDefault="00355B00" w:rsidP="004A2020">
      <w:pPr>
        <w:spacing w:after="0"/>
        <w:contextualSpacing/>
        <w:rPr>
          <w:rFonts w:ascii="Times New Roman" w:hAnsi="Times New Roman" w:cs="Times New Roman"/>
          <w:lang w:val="en-GB"/>
        </w:rPr>
      </w:pPr>
    </w:p>
    <w:p w14:paraId="73EB4C3F"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Printed by:</w:t>
      </w:r>
    </w:p>
    <w:p w14:paraId="24D8F7E3" w14:textId="77777777" w:rsidR="00355B00" w:rsidRPr="009D6F4B" w:rsidRDefault="00355B00" w:rsidP="004A2020">
      <w:pPr>
        <w:spacing w:after="0"/>
        <w:contextualSpacing/>
        <w:rPr>
          <w:rFonts w:ascii="Times New Roman" w:hAnsi="Times New Roman" w:cs="Times New Roman"/>
          <w:lang w:val="en-GB"/>
        </w:rPr>
      </w:pPr>
    </w:p>
    <w:p w14:paraId="32AA81A1" w14:textId="77777777" w:rsidR="00355B00" w:rsidRPr="009D6F4B" w:rsidRDefault="000654F5" w:rsidP="004A2020">
      <w:pPr>
        <w:spacing w:after="0"/>
        <w:contextualSpacing/>
        <w:rPr>
          <w:rFonts w:ascii="Times New Roman" w:hAnsi="Times New Roman" w:cs="Times New Roman"/>
          <w:lang w:val="en-GB"/>
        </w:rPr>
      </w:pPr>
      <w:r w:rsidRPr="009D6F4B">
        <w:rPr>
          <w:rFonts w:ascii="Times New Roman" w:hAnsi="Times New Roman" w:cs="Times New Roman"/>
          <w:lang w:val="en-GB"/>
        </w:rPr>
        <w:t>Progressive Printers Limited</w:t>
      </w:r>
    </w:p>
    <w:p w14:paraId="523BBFE0" w14:textId="77777777" w:rsidR="00355B00" w:rsidRPr="009D6F4B" w:rsidRDefault="00355B00" w:rsidP="004A2020">
      <w:pPr>
        <w:pStyle w:val="Heading1"/>
        <w:numPr>
          <w:ilvl w:val="0"/>
          <w:numId w:val="0"/>
        </w:numPr>
        <w:spacing w:before="0"/>
        <w:contextualSpacing/>
        <w:rPr>
          <w:rFonts w:ascii="Times New Roman" w:hAnsi="Times New Roman" w:cs="Times New Roman"/>
          <w:color w:val="44546A"/>
          <w:sz w:val="24"/>
          <w:szCs w:val="24"/>
          <w:lang w:val="en-GB"/>
        </w:rPr>
      </w:pPr>
    </w:p>
    <w:p w14:paraId="0C5E2A0E" w14:textId="77777777" w:rsidR="00355B00" w:rsidRPr="007D3DBA" w:rsidRDefault="000654F5" w:rsidP="004A2020">
      <w:pPr>
        <w:pStyle w:val="Heading1"/>
        <w:numPr>
          <w:ilvl w:val="0"/>
          <w:numId w:val="0"/>
        </w:numPr>
        <w:spacing w:before="0"/>
        <w:contextualSpacing/>
      </w:pPr>
      <w:bookmarkStart w:id="6" w:name="_Toc12357211"/>
      <w:r w:rsidRPr="007D3DBA">
        <w:t>Message</w:t>
      </w:r>
      <w:bookmarkEnd w:id="0"/>
      <w:bookmarkEnd w:id="6"/>
    </w:p>
    <w:p w14:paraId="138000C7" w14:textId="178CFF49"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 xml:space="preserve">The Conference of Parties to the UNFCCC adopted several decisions from 2007 to 2013 on REDD+. REDD+ is the global </w:t>
      </w:r>
      <w:r w:rsidR="00170180">
        <w:rPr>
          <w:rFonts w:ascii="Times New Roman" w:eastAsia="Calibri" w:hAnsi="Times New Roman" w:cs="Times New Roman"/>
          <w:szCs w:val="22"/>
          <w:lang w:bidi="ar-SA"/>
        </w:rPr>
        <w:t>mechanism</w:t>
      </w:r>
      <w:r w:rsidRPr="009D6F4B">
        <w:rPr>
          <w:rFonts w:ascii="Times New Roman" w:eastAsia="Calibri" w:hAnsi="Times New Roman" w:cs="Times New Roman"/>
          <w:szCs w:val="22"/>
          <w:lang w:bidi="ar-SA"/>
        </w:rPr>
        <w:t xml:space="preserve"> for reducing emission from forestry sector in developing countries. It stands for reducing emissions from deforestation, forest degradation (REDD) and the role of conservation of forest carbon stocks, enhancement of forest carbon stock and sustainable management of forests</w:t>
      </w:r>
      <w:r w:rsidR="003F0F30">
        <w:rPr>
          <w:rFonts w:ascii="Times New Roman" w:eastAsia="Calibri" w:hAnsi="Times New Roman" w:cs="Times New Roman"/>
          <w:szCs w:val="22"/>
          <w:lang w:bidi="ar-SA"/>
        </w:rPr>
        <w:t xml:space="preserve"> in developing countries</w:t>
      </w:r>
      <w:r w:rsidRPr="009D6F4B">
        <w:rPr>
          <w:rFonts w:ascii="Times New Roman" w:eastAsia="Calibri" w:hAnsi="Times New Roman" w:cs="Times New Roman"/>
          <w:szCs w:val="22"/>
          <w:lang w:bidi="ar-SA"/>
        </w:rPr>
        <w:t xml:space="preserve">. In order to take part in this global </w:t>
      </w:r>
      <w:r w:rsidR="003F0F30">
        <w:rPr>
          <w:rFonts w:ascii="Times New Roman" w:eastAsia="Calibri" w:hAnsi="Times New Roman" w:cs="Times New Roman"/>
          <w:szCs w:val="22"/>
          <w:lang w:bidi="ar-SA"/>
        </w:rPr>
        <w:t>scheme</w:t>
      </w:r>
      <w:r w:rsidRPr="009D6F4B">
        <w:rPr>
          <w:rFonts w:ascii="Times New Roman" w:eastAsia="Calibri" w:hAnsi="Times New Roman" w:cs="Times New Roman"/>
          <w:szCs w:val="22"/>
          <w:lang w:bidi="ar-SA"/>
        </w:rPr>
        <w:t>, developing countries are required to put in place their National REDD+ Strategy or Action Plan.</w:t>
      </w:r>
    </w:p>
    <w:p w14:paraId="30AA93C8"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1AF4300F" w14:textId="08D6321C"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Th</w:t>
      </w:r>
      <w:r w:rsidR="00170180">
        <w:rPr>
          <w:rFonts w:ascii="Times New Roman" w:eastAsia="Calibri" w:hAnsi="Times New Roman" w:cs="Times New Roman"/>
          <w:szCs w:val="22"/>
          <w:lang w:bidi="ar-SA"/>
        </w:rPr>
        <w:t>e</w:t>
      </w:r>
      <w:r w:rsidRPr="009D6F4B">
        <w:rPr>
          <w:rFonts w:ascii="Times New Roman" w:eastAsia="Calibri" w:hAnsi="Times New Roman" w:cs="Times New Roman"/>
          <w:szCs w:val="22"/>
          <w:lang w:bidi="ar-SA"/>
        </w:rPr>
        <w:t xml:space="preserve"> Bangladesh National REDD+ Strategy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xml:space="preserve">) depicts the firm commitment of the Government of the People’s Republic of Bangladesh towards achievement of the objective of the Convention. The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xml:space="preserve"> provides detailed actions </w:t>
      </w:r>
      <w:r w:rsidR="00170180">
        <w:rPr>
          <w:rFonts w:ascii="Times New Roman" w:eastAsia="Calibri" w:hAnsi="Times New Roman" w:cs="Times New Roman"/>
          <w:szCs w:val="22"/>
          <w:lang w:bidi="ar-SA"/>
        </w:rPr>
        <w:t>and</w:t>
      </w:r>
      <w:r w:rsidR="00170180" w:rsidRPr="009D6F4B">
        <w:rPr>
          <w:rFonts w:ascii="Times New Roman" w:eastAsia="Calibri" w:hAnsi="Times New Roman" w:cs="Times New Roman"/>
          <w:szCs w:val="22"/>
          <w:lang w:bidi="ar-SA"/>
        </w:rPr>
        <w:t xml:space="preserve"> </w:t>
      </w:r>
      <w:r w:rsidRPr="009D6F4B">
        <w:rPr>
          <w:rFonts w:ascii="Times New Roman" w:eastAsia="Calibri" w:hAnsi="Times New Roman" w:cs="Times New Roman"/>
          <w:szCs w:val="22"/>
          <w:lang w:bidi="ar-SA"/>
        </w:rPr>
        <w:t>measures to reduce deforestation and forest degradation</w:t>
      </w:r>
      <w:r w:rsidR="00170180">
        <w:rPr>
          <w:rFonts w:ascii="Times New Roman" w:eastAsia="Calibri" w:hAnsi="Times New Roman" w:cs="Times New Roman"/>
          <w:szCs w:val="22"/>
          <w:lang w:bidi="ar-SA"/>
        </w:rPr>
        <w:t xml:space="preserve"> and enhance forest carbon stock</w:t>
      </w:r>
      <w:r w:rsidRPr="009D6F4B">
        <w:rPr>
          <w:rFonts w:ascii="Times New Roman" w:eastAsia="Calibri" w:hAnsi="Times New Roman" w:cs="Times New Roman"/>
          <w:szCs w:val="22"/>
          <w:lang w:bidi="ar-SA"/>
        </w:rPr>
        <w:t xml:space="preserve"> in the country. It elaborates drivers, areas of deforestation and forest degradation, sources </w:t>
      </w:r>
      <w:r w:rsidR="00170180">
        <w:rPr>
          <w:rFonts w:ascii="Times New Roman" w:eastAsia="Calibri" w:hAnsi="Times New Roman" w:cs="Times New Roman"/>
          <w:szCs w:val="22"/>
          <w:lang w:bidi="ar-SA"/>
        </w:rPr>
        <w:t xml:space="preserve">of </w:t>
      </w:r>
      <w:r w:rsidRPr="009D6F4B">
        <w:rPr>
          <w:rFonts w:ascii="Times New Roman" w:eastAsia="Calibri" w:hAnsi="Times New Roman" w:cs="Times New Roman"/>
          <w:szCs w:val="22"/>
          <w:lang w:bidi="ar-SA"/>
        </w:rPr>
        <w:t>greenhouse gas (</w:t>
      </w:r>
      <w:proofErr w:type="spellStart"/>
      <w:r w:rsidRPr="009D6F4B">
        <w:rPr>
          <w:rFonts w:ascii="Times New Roman" w:eastAsia="Calibri" w:hAnsi="Times New Roman" w:cs="Times New Roman"/>
          <w:szCs w:val="22"/>
          <w:lang w:bidi="ar-SA"/>
        </w:rPr>
        <w:t>GHG</w:t>
      </w:r>
      <w:proofErr w:type="spellEnd"/>
      <w:r w:rsidRPr="009D6F4B">
        <w:rPr>
          <w:rFonts w:ascii="Times New Roman" w:eastAsia="Calibri" w:hAnsi="Times New Roman" w:cs="Times New Roman"/>
          <w:szCs w:val="22"/>
          <w:lang w:bidi="ar-SA"/>
        </w:rPr>
        <w:t xml:space="preserve">) emissions and removal by sinks, and highlights mitigation measures to be taken by 2030. </w:t>
      </w:r>
    </w:p>
    <w:p w14:paraId="24E45F1B"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6821565D" w14:textId="77777777"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 xml:space="preserve">It also stresses the need for collaboration and support of the stakeholders at local, national and global levels. It highlights the need for a more collaborative effort and the necessity to strengthen the coordination, networking and information flows among ministries, different levels of government and civil society for successful implementation and achievement of stated goals. </w:t>
      </w:r>
    </w:p>
    <w:p w14:paraId="61FB1988"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790F57E3" w14:textId="1C570BF3"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 xml:space="preserve">Forest sector policy in Bangladesh promotes conservation of forests through engagement of local people. The afforestation </w:t>
      </w:r>
      <w:proofErr w:type="spellStart"/>
      <w:r w:rsidRPr="009D6F4B">
        <w:rPr>
          <w:rFonts w:ascii="Times New Roman" w:eastAsia="Calibri" w:hAnsi="Times New Roman" w:cs="Times New Roman"/>
          <w:szCs w:val="22"/>
          <w:lang w:bidi="ar-SA"/>
        </w:rPr>
        <w:t>programmes</w:t>
      </w:r>
      <w:proofErr w:type="spellEnd"/>
      <w:r w:rsidRPr="009D6F4B">
        <w:rPr>
          <w:rFonts w:ascii="Times New Roman" w:eastAsia="Calibri" w:hAnsi="Times New Roman" w:cs="Times New Roman"/>
          <w:szCs w:val="22"/>
          <w:lang w:bidi="ar-SA"/>
        </w:rPr>
        <w:t xml:space="preserve"> in coastal areas is a key </w:t>
      </w:r>
      <w:proofErr w:type="spellStart"/>
      <w:r w:rsidRPr="009D6F4B">
        <w:rPr>
          <w:rFonts w:ascii="Times New Roman" w:eastAsia="Calibri" w:hAnsi="Times New Roman" w:cs="Times New Roman"/>
          <w:szCs w:val="22"/>
          <w:lang w:bidi="ar-SA"/>
        </w:rPr>
        <w:t>programme</w:t>
      </w:r>
      <w:proofErr w:type="spellEnd"/>
      <w:r w:rsidRPr="009D6F4B">
        <w:rPr>
          <w:rFonts w:ascii="Times New Roman" w:eastAsia="Calibri" w:hAnsi="Times New Roman" w:cs="Times New Roman"/>
          <w:szCs w:val="22"/>
          <w:lang w:bidi="ar-SA"/>
        </w:rPr>
        <w:t xml:space="preserve"> ensuring stability of newly accreted land and at the same time protecting communities from storm surge. Social forestry </w:t>
      </w:r>
      <w:proofErr w:type="spellStart"/>
      <w:r w:rsidRPr="009D6F4B">
        <w:rPr>
          <w:rFonts w:ascii="Times New Roman" w:eastAsia="Calibri" w:hAnsi="Times New Roman" w:cs="Times New Roman"/>
          <w:szCs w:val="22"/>
          <w:lang w:bidi="ar-SA"/>
        </w:rPr>
        <w:t>programme</w:t>
      </w:r>
      <w:proofErr w:type="spellEnd"/>
      <w:r w:rsidRPr="009D6F4B">
        <w:rPr>
          <w:rFonts w:ascii="Times New Roman" w:eastAsia="Calibri" w:hAnsi="Times New Roman" w:cs="Times New Roman"/>
          <w:szCs w:val="22"/>
          <w:lang w:bidi="ar-SA"/>
        </w:rPr>
        <w:t xml:space="preserve"> has been very successful over decades contributing towards forest and tree cover and at the same time improving livelihoods of poor communities. Reforestation and enrichment plantation </w:t>
      </w:r>
      <w:proofErr w:type="spellStart"/>
      <w:r w:rsidRPr="009D6F4B">
        <w:rPr>
          <w:rFonts w:ascii="Times New Roman" w:eastAsia="Calibri" w:hAnsi="Times New Roman" w:cs="Times New Roman"/>
          <w:szCs w:val="22"/>
          <w:lang w:bidi="ar-SA"/>
        </w:rPr>
        <w:t>programme</w:t>
      </w:r>
      <w:r w:rsidR="00523557">
        <w:rPr>
          <w:rFonts w:ascii="Times New Roman" w:eastAsia="Calibri" w:hAnsi="Times New Roman" w:cs="Times New Roman"/>
          <w:szCs w:val="22"/>
          <w:lang w:bidi="ar-SA"/>
        </w:rPr>
        <w:t>s</w:t>
      </w:r>
      <w:proofErr w:type="spellEnd"/>
      <w:r w:rsidRPr="009D6F4B">
        <w:rPr>
          <w:rFonts w:ascii="Times New Roman" w:eastAsia="Calibri" w:hAnsi="Times New Roman" w:cs="Times New Roman"/>
          <w:szCs w:val="22"/>
          <w:lang w:bidi="ar-SA"/>
        </w:rPr>
        <w:t xml:space="preserve"> ha</w:t>
      </w:r>
      <w:r w:rsidR="00523557">
        <w:rPr>
          <w:rFonts w:ascii="Times New Roman" w:eastAsia="Calibri" w:hAnsi="Times New Roman" w:cs="Times New Roman"/>
          <w:szCs w:val="22"/>
          <w:lang w:bidi="ar-SA"/>
        </w:rPr>
        <w:t>ve</w:t>
      </w:r>
      <w:r w:rsidRPr="009D6F4B">
        <w:rPr>
          <w:rFonts w:ascii="Times New Roman" w:eastAsia="Calibri" w:hAnsi="Times New Roman" w:cs="Times New Roman"/>
          <w:szCs w:val="22"/>
          <w:lang w:bidi="ar-SA"/>
        </w:rPr>
        <w:t xml:space="preserve"> been key in maintaining</w:t>
      </w:r>
      <w:r w:rsidR="00523557">
        <w:rPr>
          <w:rFonts w:ascii="Times New Roman" w:eastAsia="Calibri" w:hAnsi="Times New Roman" w:cs="Times New Roman"/>
          <w:szCs w:val="22"/>
          <w:lang w:bidi="ar-SA"/>
        </w:rPr>
        <w:t xml:space="preserve"> the</w:t>
      </w:r>
      <w:r w:rsidRPr="009D6F4B">
        <w:rPr>
          <w:rFonts w:ascii="Times New Roman" w:eastAsia="Calibri" w:hAnsi="Times New Roman" w:cs="Times New Roman"/>
          <w:szCs w:val="22"/>
          <w:lang w:bidi="ar-SA"/>
        </w:rPr>
        <w:t xml:space="preserve"> forest cover and ensuring flow of non-carbon benefits to the </w:t>
      </w:r>
      <w:r w:rsidR="006110E1" w:rsidRPr="009D6F4B">
        <w:rPr>
          <w:rFonts w:ascii="Times New Roman" w:eastAsia="Calibri" w:hAnsi="Times New Roman" w:cs="Times New Roman"/>
          <w:szCs w:val="22"/>
          <w:lang w:bidi="ar-SA"/>
        </w:rPr>
        <w:t>society.</w:t>
      </w:r>
      <w:r w:rsidR="006110E1">
        <w:rPr>
          <w:rFonts w:ascii="Times New Roman" w:eastAsia="Calibri" w:hAnsi="Times New Roman" w:cs="Times New Roman"/>
          <w:szCs w:val="22"/>
          <w:lang w:bidi="ar-SA"/>
        </w:rPr>
        <w:t xml:space="preserve"> </w:t>
      </w:r>
      <w:r w:rsidR="006110E1" w:rsidRPr="009D6F4B">
        <w:rPr>
          <w:rFonts w:ascii="Times New Roman" w:eastAsia="Calibri" w:hAnsi="Times New Roman" w:cs="Times New Roman"/>
          <w:szCs w:val="22"/>
          <w:lang w:bidi="ar-SA"/>
        </w:rPr>
        <w:t>We</w:t>
      </w:r>
      <w:r w:rsidRPr="009D6F4B">
        <w:rPr>
          <w:rFonts w:ascii="Times New Roman" w:eastAsia="Calibri" w:hAnsi="Times New Roman" w:cs="Times New Roman"/>
          <w:szCs w:val="22"/>
          <w:lang w:bidi="ar-SA"/>
        </w:rPr>
        <w:t xml:space="preserve"> need to increase </w:t>
      </w:r>
      <w:r w:rsidR="00523557">
        <w:rPr>
          <w:rFonts w:ascii="Times New Roman" w:eastAsia="Calibri" w:hAnsi="Times New Roman" w:cs="Times New Roman"/>
          <w:szCs w:val="22"/>
          <w:lang w:bidi="ar-SA"/>
        </w:rPr>
        <w:t xml:space="preserve">the </w:t>
      </w:r>
      <w:r w:rsidRPr="009D6F4B">
        <w:rPr>
          <w:rFonts w:ascii="Times New Roman" w:eastAsia="Calibri" w:hAnsi="Times New Roman" w:cs="Times New Roman"/>
          <w:szCs w:val="22"/>
          <w:lang w:bidi="ar-SA"/>
        </w:rPr>
        <w:t xml:space="preserve">rate of various plantation </w:t>
      </w:r>
      <w:proofErr w:type="spellStart"/>
      <w:r w:rsidRPr="009D6F4B">
        <w:rPr>
          <w:rFonts w:ascii="Times New Roman" w:eastAsia="Calibri" w:hAnsi="Times New Roman" w:cs="Times New Roman"/>
          <w:szCs w:val="22"/>
          <w:lang w:bidi="ar-SA"/>
        </w:rPr>
        <w:t>programmes</w:t>
      </w:r>
      <w:proofErr w:type="spellEnd"/>
      <w:r w:rsidRPr="009D6F4B">
        <w:rPr>
          <w:rFonts w:ascii="Times New Roman" w:eastAsia="Calibri" w:hAnsi="Times New Roman" w:cs="Times New Roman"/>
          <w:szCs w:val="22"/>
          <w:lang w:bidi="ar-SA"/>
        </w:rPr>
        <w:t xml:space="preserve"> and at the same time reduce deforestation and forest degradation. The Ministry of Environment, Forest and Climate Change,</w:t>
      </w:r>
      <w:r w:rsidR="00523557">
        <w:rPr>
          <w:rFonts w:ascii="Times New Roman" w:eastAsia="Calibri" w:hAnsi="Times New Roman" w:cs="Times New Roman"/>
          <w:szCs w:val="22"/>
          <w:lang w:bidi="ar-SA"/>
        </w:rPr>
        <w:t xml:space="preserve"> the</w:t>
      </w:r>
      <w:r w:rsidRPr="009D6F4B">
        <w:rPr>
          <w:rFonts w:ascii="Times New Roman" w:eastAsia="Calibri" w:hAnsi="Times New Roman" w:cs="Times New Roman"/>
          <w:szCs w:val="22"/>
          <w:lang w:bidi="ar-SA"/>
        </w:rPr>
        <w:t xml:space="preserve"> Sustainable Renewable Energy Sustainable &amp; Renewable Energy Development Authority, </w:t>
      </w:r>
      <w:r w:rsidR="00523557">
        <w:rPr>
          <w:rFonts w:ascii="Times New Roman" w:eastAsia="Calibri" w:hAnsi="Times New Roman" w:cs="Times New Roman"/>
          <w:szCs w:val="22"/>
          <w:lang w:bidi="ar-SA"/>
        </w:rPr>
        <w:t xml:space="preserve">the </w:t>
      </w:r>
      <w:r w:rsidRPr="009D6F4B">
        <w:rPr>
          <w:rFonts w:ascii="Times New Roman" w:eastAsia="Calibri" w:hAnsi="Times New Roman" w:cs="Times New Roman"/>
          <w:szCs w:val="22"/>
          <w:lang w:bidi="ar-SA"/>
        </w:rPr>
        <w:t xml:space="preserve">Power Division, </w:t>
      </w:r>
      <w:r w:rsidR="00523557">
        <w:rPr>
          <w:rFonts w:ascii="Times New Roman" w:eastAsia="Calibri" w:hAnsi="Times New Roman" w:cs="Times New Roman"/>
          <w:szCs w:val="22"/>
          <w:lang w:bidi="ar-SA"/>
        </w:rPr>
        <w:t xml:space="preserve">the </w:t>
      </w:r>
      <w:r w:rsidRPr="009D6F4B">
        <w:rPr>
          <w:rFonts w:ascii="Times New Roman" w:eastAsia="Calibri" w:hAnsi="Times New Roman" w:cs="Times New Roman"/>
          <w:szCs w:val="22"/>
          <w:lang w:bidi="ar-SA"/>
        </w:rPr>
        <w:t xml:space="preserve">Ministry of Power, Energy and Mineral Resources, </w:t>
      </w:r>
      <w:r w:rsidR="00523557">
        <w:rPr>
          <w:rFonts w:ascii="Times New Roman" w:eastAsia="Calibri" w:hAnsi="Times New Roman" w:cs="Times New Roman"/>
          <w:szCs w:val="22"/>
          <w:lang w:bidi="ar-SA"/>
        </w:rPr>
        <w:t xml:space="preserve">the </w:t>
      </w:r>
      <w:r w:rsidRPr="009D6F4B">
        <w:rPr>
          <w:rFonts w:ascii="Times New Roman" w:eastAsia="Calibri" w:hAnsi="Times New Roman" w:cs="Times New Roman"/>
          <w:szCs w:val="22"/>
          <w:lang w:bidi="ar-SA"/>
        </w:rPr>
        <w:t xml:space="preserve">Ministry of Land, </w:t>
      </w:r>
      <w:r w:rsidR="00523557">
        <w:rPr>
          <w:rFonts w:ascii="Times New Roman" w:eastAsia="Calibri" w:hAnsi="Times New Roman" w:cs="Times New Roman"/>
          <w:szCs w:val="22"/>
          <w:lang w:bidi="ar-SA"/>
        </w:rPr>
        <w:t xml:space="preserve">the </w:t>
      </w:r>
      <w:r w:rsidRPr="009D6F4B">
        <w:rPr>
          <w:rFonts w:ascii="Times New Roman" w:eastAsia="Calibri" w:hAnsi="Times New Roman" w:cs="Times New Roman"/>
          <w:szCs w:val="22"/>
          <w:lang w:bidi="ar-SA"/>
        </w:rPr>
        <w:t xml:space="preserve">Ministry of Finance and other key ministries will work together to bring renewed momentum towards achievement of the strategy.  </w:t>
      </w:r>
    </w:p>
    <w:p w14:paraId="5CAB855E"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3B284230" w14:textId="77777777"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I would like to take this opportunity to express my gratitude to the officials and experts of the Ministry of Environment, Forest and Climate Change including the Forest Department, to other related ministries and government organizations, involved non-government organizations, academia, local communities for their dedication and commitment in the preparation of this document through a participatory process.</w:t>
      </w:r>
    </w:p>
    <w:p w14:paraId="127FF984"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5293FAC5" w14:textId="77777777" w:rsidR="00355B00" w:rsidRPr="007D3DBA"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Finally, I would like to request that all officials, experts and stakeholders do their utmost to mobilize support and resource for implementation of the strategy for national and global benefits</w:t>
      </w:r>
      <w:r w:rsidRPr="007D3DBA">
        <w:rPr>
          <w:rFonts w:ascii="Times New Roman" w:eastAsia="Calibri" w:hAnsi="Times New Roman" w:cs="Times New Roman"/>
          <w:szCs w:val="22"/>
          <w:lang w:bidi="ar-SA"/>
        </w:rPr>
        <w:t>.</w:t>
      </w:r>
    </w:p>
    <w:p w14:paraId="20B419BC" w14:textId="77777777" w:rsidR="00355B00" w:rsidRPr="007D3DBA"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54C663EE" w14:textId="77777777" w:rsidR="00355B00" w:rsidRPr="009D6F4B" w:rsidRDefault="000654F5" w:rsidP="004A2020">
      <w:pPr>
        <w:spacing w:after="0"/>
        <w:ind w:right="75"/>
        <w:contextualSpacing/>
        <w:jc w:val="both"/>
        <w:textAlignment w:val="baseline"/>
        <w:rPr>
          <w:rFonts w:ascii="Times New Roman" w:eastAsia="Times New Roman" w:hAnsi="Times New Roman" w:cs="Times New Roman"/>
          <w:b/>
          <w:color w:val="000000"/>
          <w:szCs w:val="22"/>
          <w:lang w:bidi="ar-SA"/>
        </w:rPr>
      </w:pPr>
      <w:r w:rsidRPr="009D6F4B">
        <w:rPr>
          <w:rFonts w:ascii="Times New Roman" w:eastAsia="Times New Roman" w:hAnsi="Times New Roman" w:cs="Times New Roman"/>
          <w:b/>
          <w:color w:val="000000"/>
          <w:szCs w:val="22"/>
          <w:lang w:bidi="ar-SA"/>
        </w:rPr>
        <w:t>Md. Shahab Uddin</w:t>
      </w:r>
    </w:p>
    <w:p w14:paraId="59F4784D" w14:textId="77777777" w:rsidR="00355B00" w:rsidRPr="009D6F4B" w:rsidRDefault="000654F5" w:rsidP="004A2020">
      <w:pPr>
        <w:spacing w:after="0"/>
        <w:ind w:right="75"/>
        <w:contextualSpacing/>
        <w:textAlignment w:val="baseline"/>
        <w:rPr>
          <w:rFonts w:ascii="Times New Roman" w:eastAsia="Times New Roman" w:hAnsi="Times New Roman" w:cs="Times New Roman"/>
          <w:b/>
          <w:color w:val="000000"/>
          <w:szCs w:val="22"/>
          <w:lang w:bidi="ar-SA"/>
        </w:rPr>
      </w:pPr>
      <w:r w:rsidRPr="009D6F4B">
        <w:rPr>
          <w:rFonts w:ascii="Times New Roman" w:eastAsia="Times New Roman" w:hAnsi="Times New Roman" w:cs="Times New Roman"/>
          <w:b/>
          <w:color w:val="000000"/>
          <w:szCs w:val="22"/>
          <w:lang w:bidi="ar-SA"/>
        </w:rPr>
        <w:t>Minister and Member of Parliament</w:t>
      </w:r>
    </w:p>
    <w:p w14:paraId="12B80FD2" w14:textId="77777777" w:rsidR="00355B00" w:rsidRPr="009D6F4B" w:rsidRDefault="000654F5" w:rsidP="004A2020">
      <w:pPr>
        <w:spacing w:after="0"/>
        <w:ind w:right="75"/>
        <w:contextualSpacing/>
        <w:textAlignment w:val="baseline"/>
        <w:rPr>
          <w:rFonts w:ascii="Times New Roman" w:eastAsia="Times New Roman" w:hAnsi="Times New Roman" w:cs="Times New Roman"/>
          <w:b/>
          <w:color w:val="000000"/>
          <w:szCs w:val="22"/>
          <w:lang w:bidi="ar-SA"/>
        </w:rPr>
      </w:pPr>
      <w:r w:rsidRPr="009D6F4B">
        <w:rPr>
          <w:rFonts w:ascii="Times New Roman" w:eastAsia="Times New Roman" w:hAnsi="Times New Roman" w:cs="Times New Roman"/>
          <w:b/>
          <w:color w:val="000000"/>
          <w:szCs w:val="22"/>
          <w:lang w:bidi="ar-SA"/>
        </w:rPr>
        <w:t>Ministry of Environment, Forest and Climate Change</w:t>
      </w:r>
    </w:p>
    <w:p w14:paraId="3A43A9B4" w14:textId="77777777" w:rsidR="00355B00" w:rsidRPr="009D6F4B" w:rsidRDefault="000654F5" w:rsidP="004A2020">
      <w:pPr>
        <w:spacing w:after="0"/>
        <w:ind w:right="75"/>
        <w:contextualSpacing/>
        <w:textAlignment w:val="baseline"/>
        <w:rPr>
          <w:rFonts w:ascii="Times New Roman" w:hAnsi="Times New Roman" w:cs="Times New Roman"/>
          <w:szCs w:val="22"/>
          <w:lang w:val="en-GB"/>
        </w:rPr>
      </w:pPr>
      <w:r w:rsidRPr="009D6F4B">
        <w:rPr>
          <w:rFonts w:ascii="Times New Roman" w:eastAsia="Times New Roman" w:hAnsi="Times New Roman" w:cs="Times New Roman"/>
          <w:b/>
          <w:color w:val="000000"/>
          <w:szCs w:val="22"/>
          <w:lang w:bidi="ar-SA"/>
        </w:rPr>
        <w:t xml:space="preserve">Government of the People’s Republic of Bangladesh </w:t>
      </w:r>
    </w:p>
    <w:p w14:paraId="2D874CCD" w14:textId="28D6D897" w:rsidR="00355B00" w:rsidRPr="009D6F4B" w:rsidRDefault="000654F5" w:rsidP="004A2020">
      <w:pPr>
        <w:pStyle w:val="Heading1"/>
        <w:numPr>
          <w:ilvl w:val="0"/>
          <w:numId w:val="0"/>
        </w:numPr>
        <w:spacing w:before="0"/>
        <w:contextualSpacing/>
      </w:pPr>
      <w:r w:rsidRPr="009D6F4B">
        <w:rPr>
          <w:rFonts w:ascii="Times New Roman" w:hAnsi="Times New Roman" w:cs="Times New Roman"/>
          <w:lang w:val="en-GB"/>
        </w:rPr>
        <w:br w:type="page"/>
      </w:r>
      <w:bookmarkStart w:id="7" w:name="_Toc12357212"/>
      <w:bookmarkStart w:id="8" w:name="_Toc3729443"/>
      <w:r w:rsidRPr="009D6F4B">
        <w:lastRenderedPageBreak/>
        <w:t>Message</w:t>
      </w:r>
      <w:bookmarkEnd w:id="7"/>
      <w:r w:rsidRPr="009D6F4B">
        <w:t xml:space="preserve"> </w:t>
      </w:r>
    </w:p>
    <w:p w14:paraId="3A9A3308" w14:textId="50C02E8F"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Climate change knows no boundary, civilization and race. In the rapidly growing economic context like Bangladesh, climate change will put additional challenges and risks, put pressure on resources to adopt to changing environment. In this context, there is no alternative other than to reduce emission of greenhouse gases (</w:t>
      </w:r>
      <w:proofErr w:type="spellStart"/>
      <w:r w:rsidRPr="009D6F4B">
        <w:rPr>
          <w:rFonts w:ascii="Times New Roman" w:eastAsia="Calibri" w:hAnsi="Times New Roman" w:cs="Times New Roman"/>
          <w:szCs w:val="22"/>
          <w:lang w:bidi="ar-SA"/>
        </w:rPr>
        <w:t>GHGs</w:t>
      </w:r>
      <w:proofErr w:type="spellEnd"/>
      <w:r w:rsidRPr="009D6F4B">
        <w:rPr>
          <w:rFonts w:ascii="Times New Roman" w:eastAsia="Calibri" w:hAnsi="Times New Roman" w:cs="Times New Roman"/>
          <w:szCs w:val="22"/>
          <w:lang w:bidi="ar-SA"/>
        </w:rPr>
        <w:t>). And one of the most effective and economic pathway</w:t>
      </w:r>
      <w:r w:rsidR="00523557">
        <w:rPr>
          <w:rFonts w:ascii="Times New Roman" w:eastAsia="Calibri" w:hAnsi="Times New Roman" w:cs="Times New Roman"/>
          <w:szCs w:val="22"/>
          <w:lang w:bidi="ar-SA"/>
        </w:rPr>
        <w:t>s</w:t>
      </w:r>
      <w:r w:rsidRPr="009D6F4B">
        <w:rPr>
          <w:rFonts w:ascii="Times New Roman" w:eastAsia="Calibri" w:hAnsi="Times New Roman" w:cs="Times New Roman"/>
          <w:szCs w:val="22"/>
          <w:lang w:bidi="ar-SA"/>
        </w:rPr>
        <w:t xml:space="preserve"> to achieve this is by reducing loss of forests, conserving and increasing forests horizontally.  </w:t>
      </w:r>
    </w:p>
    <w:p w14:paraId="48A49C96"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6E1808CC" w14:textId="6B98036E"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The Bangladesh National REDD+ Strategy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enumerates how to reduce forest loss and where to conserve and to increase forest cover. It details who are primary actors and how to get everyone engaged. The Ministry of Environment, Forest and Climate Change will lead implementation of the strategy with support from allied ministries</w:t>
      </w:r>
      <w:r w:rsidR="00523557">
        <w:rPr>
          <w:rFonts w:ascii="Times New Roman" w:eastAsia="Calibri" w:hAnsi="Times New Roman" w:cs="Times New Roman"/>
          <w:szCs w:val="22"/>
          <w:lang w:bidi="ar-SA"/>
        </w:rPr>
        <w:t xml:space="preserve"> and</w:t>
      </w:r>
      <w:r w:rsidR="006110E1">
        <w:rPr>
          <w:rFonts w:ascii="Times New Roman" w:eastAsia="Calibri" w:hAnsi="Times New Roman" w:cs="Times New Roman"/>
          <w:szCs w:val="22"/>
          <w:lang w:bidi="ar-SA"/>
        </w:rPr>
        <w:t xml:space="preserve"> </w:t>
      </w:r>
      <w:r w:rsidRPr="009D6F4B">
        <w:rPr>
          <w:rFonts w:ascii="Times New Roman" w:eastAsia="Calibri" w:hAnsi="Times New Roman" w:cs="Times New Roman"/>
          <w:szCs w:val="22"/>
          <w:lang w:bidi="ar-SA"/>
        </w:rPr>
        <w:t>departments</w:t>
      </w:r>
      <w:r w:rsidR="00523557">
        <w:rPr>
          <w:rFonts w:ascii="Times New Roman" w:eastAsia="Calibri" w:hAnsi="Times New Roman" w:cs="Times New Roman"/>
          <w:szCs w:val="22"/>
          <w:lang w:bidi="ar-SA"/>
        </w:rPr>
        <w:t>,</w:t>
      </w:r>
      <w:r w:rsidRPr="009D6F4B">
        <w:rPr>
          <w:rFonts w:ascii="Times New Roman" w:eastAsia="Calibri" w:hAnsi="Times New Roman" w:cs="Times New Roman"/>
          <w:szCs w:val="22"/>
          <w:lang w:bidi="ar-SA"/>
        </w:rPr>
        <w:t xml:space="preserve"> involving people on the ground.   </w:t>
      </w:r>
    </w:p>
    <w:p w14:paraId="2B165FF0"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146B4E56" w14:textId="1C035621"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 xml:space="preserve">The government is already committed to protect and conserve our forests. Nearly half of the Sundarbans have been declared as protected areas. Ban on tree felling from natural forests has been extended. Financial allocation to forestry sector has increased significantly in the last five years. Plantation </w:t>
      </w:r>
      <w:proofErr w:type="spellStart"/>
      <w:r w:rsidRPr="009D6F4B">
        <w:rPr>
          <w:rFonts w:ascii="Times New Roman" w:eastAsia="Calibri" w:hAnsi="Times New Roman" w:cs="Times New Roman"/>
          <w:szCs w:val="22"/>
          <w:lang w:bidi="ar-SA"/>
        </w:rPr>
        <w:t>programme</w:t>
      </w:r>
      <w:proofErr w:type="spellEnd"/>
      <w:r w:rsidRPr="009D6F4B">
        <w:rPr>
          <w:rFonts w:ascii="Times New Roman" w:eastAsia="Calibri" w:hAnsi="Times New Roman" w:cs="Times New Roman"/>
          <w:szCs w:val="22"/>
          <w:lang w:bidi="ar-SA"/>
        </w:rPr>
        <w:t xml:space="preserve"> has increased recently. However, there are ample opportunities to do more in tandem with other sectors so that progress is more stable. Collaboration and engagement of communities at the local level for protection, conservation and sustainable resource management will be imperative to maintain and increase forest cover. Awareness raising will be key in bringing change in the mindset of the people. Achievement of other sectoral targets i.e., on renewable energy especially improved cooking stove will be necessary to build a solid platform for the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xml:space="preserve">.  </w:t>
      </w:r>
    </w:p>
    <w:p w14:paraId="73A8EC0A"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327441AE" w14:textId="470BE8A2"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 xml:space="preserve">Reducing emission and storing carbon is not the only objective of the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xml:space="preserve">. Rather, sustainable livelihoods of local communities, meeting the demand of the society, conservation of biodiversity and sustainable flow of non-carbon benefits are also targeted. Overall,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xml:space="preserve"> will have positive impact on our society for livelihoods and environment. </w:t>
      </w:r>
    </w:p>
    <w:p w14:paraId="31088867"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2F65A93E" w14:textId="33DAF6B8"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 xml:space="preserve">Bangladesh remain committed to global goal under UNFCCC. We are also committed to strengthen our mitigation effort by adopting </w:t>
      </w:r>
      <w:r w:rsidR="009D3436">
        <w:rPr>
          <w:rFonts w:ascii="Times New Roman" w:eastAsia="Calibri" w:hAnsi="Times New Roman" w:cs="Times New Roman"/>
          <w:szCs w:val="22"/>
          <w:lang w:bidi="ar-SA"/>
        </w:rPr>
        <w:t xml:space="preserve">the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The Government will take necessary steps towards successful implementation of the same and requests support from global communities</w:t>
      </w:r>
      <w:r w:rsidR="009D3436">
        <w:rPr>
          <w:rFonts w:ascii="Times New Roman" w:eastAsia="Calibri" w:hAnsi="Times New Roman" w:cs="Times New Roman"/>
          <w:szCs w:val="22"/>
          <w:lang w:bidi="ar-SA"/>
        </w:rPr>
        <w:t xml:space="preserve"> and </w:t>
      </w:r>
      <w:r w:rsidRPr="009D6F4B">
        <w:rPr>
          <w:rFonts w:ascii="Times New Roman" w:eastAsia="Calibri" w:hAnsi="Times New Roman" w:cs="Times New Roman"/>
          <w:szCs w:val="22"/>
          <w:lang w:bidi="ar-SA"/>
        </w:rPr>
        <w:t>national stakeholders to reduc</w:t>
      </w:r>
      <w:r w:rsidR="009D3436">
        <w:rPr>
          <w:rFonts w:ascii="Times New Roman" w:eastAsia="Calibri" w:hAnsi="Times New Roman" w:cs="Times New Roman"/>
          <w:szCs w:val="22"/>
          <w:lang w:bidi="ar-SA"/>
        </w:rPr>
        <w:t>e</w:t>
      </w:r>
      <w:r w:rsidRPr="009D6F4B">
        <w:rPr>
          <w:rFonts w:ascii="Times New Roman" w:eastAsia="Calibri" w:hAnsi="Times New Roman" w:cs="Times New Roman"/>
          <w:szCs w:val="22"/>
          <w:lang w:bidi="ar-SA"/>
        </w:rPr>
        <w:t xml:space="preserve"> deforestation and forest degradation in the country.</w:t>
      </w:r>
    </w:p>
    <w:p w14:paraId="6A1A707C"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135A3165" w14:textId="77777777" w:rsidR="00355B00" w:rsidRPr="007D3DBA" w:rsidRDefault="00355B00" w:rsidP="004A2020">
      <w:pPr>
        <w:spacing w:after="0"/>
        <w:ind w:right="75"/>
        <w:contextualSpacing/>
        <w:jc w:val="both"/>
        <w:textAlignment w:val="baseline"/>
        <w:rPr>
          <w:rFonts w:ascii="Times New Roman" w:eastAsia="Times New Roman" w:hAnsi="Times New Roman" w:cs="Times New Roman"/>
          <w:color w:val="000000"/>
          <w:sz w:val="21"/>
          <w:szCs w:val="21"/>
          <w:lang w:bidi="ar-SA"/>
        </w:rPr>
      </w:pPr>
    </w:p>
    <w:p w14:paraId="0625BC32" w14:textId="77777777" w:rsidR="00355B00" w:rsidRPr="007D3DBA" w:rsidRDefault="000654F5" w:rsidP="004A2020">
      <w:pPr>
        <w:spacing w:after="0"/>
        <w:ind w:right="75"/>
        <w:contextualSpacing/>
        <w:jc w:val="both"/>
        <w:textAlignment w:val="baseline"/>
        <w:rPr>
          <w:rFonts w:ascii="Times New Roman" w:eastAsia="Times New Roman" w:hAnsi="Times New Roman" w:cs="Times New Roman"/>
          <w:b/>
          <w:color w:val="000000"/>
          <w:szCs w:val="22"/>
          <w:lang w:bidi="ar-SA"/>
        </w:rPr>
      </w:pPr>
      <w:proofErr w:type="spellStart"/>
      <w:r w:rsidRPr="007D3DBA">
        <w:rPr>
          <w:rFonts w:ascii="Times New Roman" w:eastAsia="Times New Roman" w:hAnsi="Times New Roman" w:cs="Times New Roman"/>
          <w:b/>
          <w:color w:val="000000"/>
          <w:szCs w:val="22"/>
          <w:lang w:bidi="ar-SA"/>
        </w:rPr>
        <w:t>Habibun</w:t>
      </w:r>
      <w:proofErr w:type="spellEnd"/>
      <w:r w:rsidRPr="007D3DBA">
        <w:rPr>
          <w:rFonts w:ascii="Times New Roman" w:eastAsia="Times New Roman" w:hAnsi="Times New Roman" w:cs="Times New Roman"/>
          <w:b/>
          <w:color w:val="000000"/>
          <w:szCs w:val="22"/>
          <w:lang w:bidi="ar-SA"/>
        </w:rPr>
        <w:t xml:space="preserve"> Nahar</w:t>
      </w:r>
    </w:p>
    <w:p w14:paraId="70B18F18" w14:textId="77777777" w:rsidR="00355B00" w:rsidRPr="007D3DBA" w:rsidRDefault="000654F5" w:rsidP="004A2020">
      <w:pPr>
        <w:spacing w:after="0"/>
        <w:ind w:right="75"/>
        <w:contextualSpacing/>
        <w:textAlignment w:val="baseline"/>
        <w:rPr>
          <w:rFonts w:ascii="Times New Roman" w:eastAsia="Times New Roman" w:hAnsi="Times New Roman" w:cs="Times New Roman"/>
          <w:b/>
          <w:color w:val="000000"/>
          <w:szCs w:val="22"/>
          <w:lang w:bidi="ar-SA"/>
        </w:rPr>
      </w:pPr>
      <w:r w:rsidRPr="007D3DBA">
        <w:rPr>
          <w:rFonts w:ascii="Times New Roman" w:eastAsia="Times New Roman" w:hAnsi="Times New Roman" w:cs="Times New Roman"/>
          <w:b/>
          <w:color w:val="000000"/>
          <w:szCs w:val="22"/>
          <w:lang w:bidi="ar-SA"/>
        </w:rPr>
        <w:t>Deputy Minister</w:t>
      </w:r>
    </w:p>
    <w:p w14:paraId="66CB901D" w14:textId="77777777" w:rsidR="00355B00" w:rsidRPr="007D3DBA" w:rsidRDefault="000654F5" w:rsidP="004A2020">
      <w:pPr>
        <w:spacing w:after="0"/>
        <w:ind w:right="75"/>
        <w:contextualSpacing/>
        <w:textAlignment w:val="baseline"/>
        <w:rPr>
          <w:rFonts w:ascii="Times New Roman" w:eastAsia="Times New Roman" w:hAnsi="Times New Roman" w:cs="Times New Roman"/>
          <w:b/>
          <w:color w:val="000000"/>
          <w:szCs w:val="22"/>
          <w:lang w:bidi="ar-SA"/>
        </w:rPr>
      </w:pPr>
      <w:r w:rsidRPr="007D3DBA">
        <w:rPr>
          <w:rFonts w:ascii="Times New Roman" w:eastAsia="Times New Roman" w:hAnsi="Times New Roman" w:cs="Times New Roman"/>
          <w:b/>
          <w:color w:val="000000"/>
          <w:szCs w:val="22"/>
          <w:lang w:bidi="ar-SA"/>
        </w:rPr>
        <w:t>Ministry of Environment, Forest and Climate Change</w:t>
      </w:r>
    </w:p>
    <w:p w14:paraId="2A64A73E" w14:textId="77777777" w:rsidR="00355B00" w:rsidRPr="009D6F4B" w:rsidRDefault="000654F5" w:rsidP="004A2020">
      <w:pPr>
        <w:spacing w:after="0"/>
        <w:ind w:right="75"/>
        <w:contextualSpacing/>
        <w:textAlignment w:val="baseline"/>
        <w:rPr>
          <w:rFonts w:ascii="Times New Roman" w:eastAsia="Times New Roman" w:hAnsi="Times New Roman" w:cs="Times New Roman"/>
          <w:b/>
          <w:color w:val="000000"/>
          <w:szCs w:val="22"/>
          <w:lang w:bidi="ar-SA"/>
        </w:rPr>
      </w:pPr>
      <w:r w:rsidRPr="009D6F4B">
        <w:rPr>
          <w:rFonts w:ascii="Times New Roman" w:eastAsia="Times New Roman" w:hAnsi="Times New Roman" w:cs="Times New Roman"/>
          <w:b/>
          <w:color w:val="000000"/>
          <w:szCs w:val="22"/>
          <w:lang w:bidi="ar-SA"/>
        </w:rPr>
        <w:t xml:space="preserve">Government of the People’s Republic of Bangladesh </w:t>
      </w:r>
    </w:p>
    <w:p w14:paraId="7270AEEA" w14:textId="77777777" w:rsidR="00355B00" w:rsidRPr="009D6F4B" w:rsidRDefault="00355B00" w:rsidP="004A2020">
      <w:pPr>
        <w:pStyle w:val="Heading1"/>
        <w:numPr>
          <w:ilvl w:val="0"/>
          <w:numId w:val="0"/>
        </w:numPr>
        <w:spacing w:before="0"/>
        <w:contextualSpacing/>
        <w:rPr>
          <w:rFonts w:ascii="Times New Roman" w:hAnsi="Times New Roman" w:cs="Times New Roman"/>
          <w:color w:val="44546A"/>
          <w:sz w:val="24"/>
          <w:szCs w:val="24"/>
          <w:lang w:val="en-GB"/>
        </w:rPr>
      </w:pPr>
    </w:p>
    <w:p w14:paraId="67F34C74" w14:textId="77777777" w:rsidR="00355B00" w:rsidRPr="009D6F4B" w:rsidRDefault="000654F5" w:rsidP="004A2020">
      <w:pPr>
        <w:pStyle w:val="Heading1"/>
        <w:numPr>
          <w:ilvl w:val="0"/>
          <w:numId w:val="0"/>
        </w:numPr>
        <w:spacing w:before="0"/>
        <w:contextualSpacing/>
        <w:rPr>
          <w:rFonts w:ascii="Times New Roman" w:hAnsi="Times New Roman" w:cs="Times New Roman"/>
          <w:color w:val="44546A"/>
          <w:sz w:val="24"/>
          <w:szCs w:val="24"/>
          <w:lang w:val="en-GB"/>
        </w:rPr>
      </w:pPr>
      <w:r w:rsidRPr="009D6F4B">
        <w:rPr>
          <w:rFonts w:ascii="Times New Roman" w:hAnsi="Times New Roman" w:cs="Times New Roman"/>
          <w:color w:val="44546A"/>
          <w:sz w:val="24"/>
          <w:szCs w:val="24"/>
          <w:lang w:val="en-GB"/>
        </w:rPr>
        <w:br w:type="page"/>
      </w:r>
    </w:p>
    <w:p w14:paraId="7BC8EB4F" w14:textId="77777777" w:rsidR="00355B00" w:rsidRPr="009D6F4B" w:rsidRDefault="000654F5" w:rsidP="004A2020">
      <w:pPr>
        <w:pStyle w:val="Heading1"/>
        <w:numPr>
          <w:ilvl w:val="0"/>
          <w:numId w:val="0"/>
        </w:numPr>
        <w:spacing w:before="0"/>
        <w:ind w:left="432" w:hanging="432"/>
        <w:contextualSpacing/>
      </w:pPr>
      <w:bookmarkStart w:id="9" w:name="_Toc12357213"/>
      <w:r w:rsidRPr="009D6F4B">
        <w:lastRenderedPageBreak/>
        <w:t>Foreword</w:t>
      </w:r>
      <w:bookmarkEnd w:id="8"/>
      <w:bookmarkEnd w:id="9"/>
    </w:p>
    <w:p w14:paraId="65F8287D" w14:textId="5ED52ADC"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Reducing vulnerabilities and impacts of climate change is a major priority area for Bangladesh. The Government at the national level brin</w:t>
      </w:r>
      <w:r w:rsidR="001E5FF6">
        <w:rPr>
          <w:rFonts w:ascii="Times New Roman" w:eastAsia="Calibri" w:hAnsi="Times New Roman" w:cs="Times New Roman"/>
          <w:szCs w:val="22"/>
          <w:lang w:bidi="ar-SA"/>
        </w:rPr>
        <w:t>g</w:t>
      </w:r>
      <w:r w:rsidRPr="009D6F4B">
        <w:rPr>
          <w:rFonts w:ascii="Times New Roman" w:eastAsia="Calibri" w:hAnsi="Times New Roman" w:cs="Times New Roman"/>
          <w:szCs w:val="22"/>
          <w:lang w:bidi="ar-SA"/>
        </w:rPr>
        <w:t xml:space="preserve">ing policy changes, strengthening coordination, allocating resources and accordingly implementing </w:t>
      </w:r>
      <w:proofErr w:type="spellStart"/>
      <w:r w:rsidRPr="009D6F4B">
        <w:rPr>
          <w:rFonts w:ascii="Times New Roman" w:eastAsia="Calibri" w:hAnsi="Times New Roman" w:cs="Times New Roman"/>
          <w:szCs w:val="22"/>
          <w:lang w:bidi="ar-SA"/>
        </w:rPr>
        <w:t>programmes</w:t>
      </w:r>
      <w:proofErr w:type="spellEnd"/>
      <w:r w:rsidRPr="009D6F4B">
        <w:rPr>
          <w:rFonts w:ascii="Times New Roman" w:eastAsia="Calibri" w:hAnsi="Times New Roman" w:cs="Times New Roman"/>
          <w:szCs w:val="22"/>
          <w:lang w:bidi="ar-SA"/>
        </w:rPr>
        <w:t xml:space="preserve"> at the local level. Formulation of several key strategic documents paved the way for increased adaptability and resilience towards climate change impacts namely National Adaptation Plan of Action (2005), Bangladesh Climate Change Strategy and Action Plan (</w:t>
      </w:r>
      <w:proofErr w:type="spellStart"/>
      <w:r w:rsidRPr="009D6F4B">
        <w:rPr>
          <w:rFonts w:ascii="Times New Roman" w:eastAsia="Calibri" w:hAnsi="Times New Roman" w:cs="Times New Roman"/>
          <w:szCs w:val="22"/>
          <w:lang w:bidi="ar-SA"/>
        </w:rPr>
        <w:t>BCCSAP</w:t>
      </w:r>
      <w:proofErr w:type="spellEnd"/>
      <w:r w:rsidRPr="009D6F4B">
        <w:rPr>
          <w:rFonts w:ascii="Times New Roman" w:eastAsia="Calibri" w:hAnsi="Times New Roman" w:cs="Times New Roman"/>
          <w:szCs w:val="22"/>
          <w:lang w:bidi="ar-SA"/>
        </w:rPr>
        <w:t xml:space="preserve"> 2009). The country is currently updating </w:t>
      </w:r>
      <w:proofErr w:type="spellStart"/>
      <w:r w:rsidRPr="009D6F4B">
        <w:rPr>
          <w:rFonts w:ascii="Times New Roman" w:eastAsia="Calibri" w:hAnsi="Times New Roman" w:cs="Times New Roman"/>
          <w:szCs w:val="22"/>
          <w:lang w:bidi="ar-SA"/>
        </w:rPr>
        <w:t>BCCSAP</w:t>
      </w:r>
      <w:proofErr w:type="spellEnd"/>
      <w:r w:rsidRPr="009D6F4B">
        <w:rPr>
          <w:rFonts w:ascii="Times New Roman" w:eastAsia="Calibri" w:hAnsi="Times New Roman" w:cs="Times New Roman"/>
          <w:szCs w:val="22"/>
          <w:lang w:bidi="ar-SA"/>
        </w:rPr>
        <w:t xml:space="preserve"> and preparing National Adaptation Plan (NAP). Given Bangladesh’s smaller emission footprint, strategic documents have always emphasized adaptation. Mitigation efforts are also gaining momentum and Bangladesh recently submitted the ‘Nationally Determined Contribution’ (</w:t>
      </w:r>
      <w:proofErr w:type="spellStart"/>
      <w:r w:rsidRPr="009D6F4B">
        <w:rPr>
          <w:rFonts w:ascii="Times New Roman" w:eastAsia="Calibri" w:hAnsi="Times New Roman" w:cs="Times New Roman"/>
          <w:szCs w:val="22"/>
          <w:lang w:bidi="ar-SA"/>
        </w:rPr>
        <w:t>NDC</w:t>
      </w:r>
      <w:proofErr w:type="spellEnd"/>
      <w:r w:rsidRPr="009D6F4B">
        <w:rPr>
          <w:rFonts w:ascii="Times New Roman" w:eastAsia="Calibri" w:hAnsi="Times New Roman" w:cs="Times New Roman"/>
          <w:szCs w:val="22"/>
          <w:lang w:bidi="ar-SA"/>
        </w:rPr>
        <w:t xml:space="preserve">) expressing willingness to reduce emission from key sectors. </w:t>
      </w:r>
    </w:p>
    <w:p w14:paraId="7C3627BC"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449F5FD1" w14:textId="32DA2A64"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The Bangladesh National REDD+ Strategy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xml:space="preserve">) is the first detailed forest sectoral strategy, laying out policies and measures (PAMs) to reduce emission from deforestation and forest degradation and to increase forest carbon stock of the country. The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xml:space="preserve"> sets a vision, a goal and associated targets to be achieved by 2030. The PAMs identified are not new, all relevant ministries have already identified these</w:t>
      </w:r>
      <w:r w:rsidR="001E5FF6">
        <w:rPr>
          <w:rFonts w:ascii="Times New Roman" w:eastAsia="Calibri" w:hAnsi="Times New Roman" w:cs="Times New Roman"/>
          <w:szCs w:val="22"/>
          <w:lang w:bidi="ar-SA"/>
        </w:rPr>
        <w:t xml:space="preserve"> as respective priorities</w:t>
      </w:r>
      <w:r w:rsidRPr="009D6F4B">
        <w:rPr>
          <w:rFonts w:ascii="Times New Roman" w:eastAsia="Calibri" w:hAnsi="Times New Roman" w:cs="Times New Roman"/>
          <w:szCs w:val="22"/>
          <w:lang w:bidi="ar-SA"/>
        </w:rPr>
        <w:t xml:space="preserve">. The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xml:space="preserve"> also adopts cross-sectoral targets and coalizing together for greater impacts and multiplying benefits. Hence the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xml:space="preserve"> is not the strategy for </w:t>
      </w:r>
      <w:r w:rsidR="001E5FF6">
        <w:rPr>
          <w:rFonts w:ascii="Times New Roman" w:eastAsia="Calibri" w:hAnsi="Times New Roman" w:cs="Times New Roman"/>
          <w:szCs w:val="22"/>
          <w:lang w:bidi="ar-SA"/>
        </w:rPr>
        <w:t xml:space="preserve">the </w:t>
      </w:r>
      <w:r w:rsidRPr="009D6F4B">
        <w:rPr>
          <w:rFonts w:ascii="Times New Roman" w:eastAsia="Calibri" w:hAnsi="Times New Roman" w:cs="Times New Roman"/>
          <w:szCs w:val="22"/>
          <w:lang w:bidi="ar-SA"/>
        </w:rPr>
        <w:t>forest sector alone, rather it is an amalgamation of shared responsibilities. Accordingly</w:t>
      </w:r>
      <w:r w:rsidR="001E5FF6">
        <w:rPr>
          <w:rFonts w:ascii="Times New Roman" w:eastAsia="Calibri" w:hAnsi="Times New Roman" w:cs="Times New Roman"/>
          <w:szCs w:val="22"/>
          <w:lang w:bidi="ar-SA"/>
        </w:rPr>
        <w:t>,</w:t>
      </w:r>
      <w:r w:rsidRPr="009D6F4B">
        <w:rPr>
          <w:rFonts w:ascii="Times New Roman" w:eastAsia="Calibri" w:hAnsi="Times New Roman" w:cs="Times New Roman"/>
          <w:szCs w:val="22"/>
          <w:lang w:bidi="ar-SA"/>
        </w:rPr>
        <w:t xml:space="preserve"> the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xml:space="preserve"> emphasizes close coordination, collaboration and support among government ministries and departments towards a common goal. </w:t>
      </w:r>
    </w:p>
    <w:p w14:paraId="312BACF8"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739769FA" w14:textId="059F93B9"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 xml:space="preserve">The formulation of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xml:space="preserve"> is among the four (4) key elements a country requires in order to be ready for result-based payment. The country recently submitted </w:t>
      </w:r>
      <w:r w:rsidR="00390569">
        <w:rPr>
          <w:rFonts w:ascii="Times New Roman" w:eastAsia="Calibri" w:hAnsi="Times New Roman" w:cs="Times New Roman"/>
          <w:szCs w:val="22"/>
          <w:lang w:bidi="ar-SA"/>
        </w:rPr>
        <w:t xml:space="preserve">its </w:t>
      </w:r>
      <w:r w:rsidRPr="009D6F4B">
        <w:rPr>
          <w:rFonts w:ascii="Times New Roman" w:eastAsia="Calibri" w:hAnsi="Times New Roman" w:cs="Times New Roman"/>
          <w:szCs w:val="22"/>
          <w:lang w:bidi="ar-SA"/>
        </w:rPr>
        <w:t xml:space="preserve">Forest Reference Level (emission level) to </w:t>
      </w:r>
      <w:r w:rsidR="00390569">
        <w:rPr>
          <w:rFonts w:ascii="Times New Roman" w:eastAsia="Calibri" w:hAnsi="Times New Roman" w:cs="Times New Roman"/>
          <w:szCs w:val="22"/>
          <w:lang w:bidi="ar-SA"/>
        </w:rPr>
        <w:t xml:space="preserve">the </w:t>
      </w:r>
      <w:r w:rsidRPr="009D6F4B">
        <w:rPr>
          <w:rFonts w:ascii="Times New Roman" w:eastAsia="Calibri" w:hAnsi="Times New Roman" w:cs="Times New Roman"/>
          <w:szCs w:val="22"/>
          <w:lang w:bidi="ar-SA"/>
        </w:rPr>
        <w:t xml:space="preserve">UNFCCC, which is a baseline emission from forestry sector, against which the performance of a country will be measured. The country has also developed a forest monitoring system to register changes in forest land cover </w:t>
      </w:r>
      <w:r w:rsidR="00390569">
        <w:rPr>
          <w:rFonts w:ascii="Times New Roman" w:eastAsia="Calibri" w:hAnsi="Times New Roman" w:cs="Times New Roman"/>
          <w:szCs w:val="22"/>
          <w:lang w:bidi="ar-SA"/>
        </w:rPr>
        <w:t xml:space="preserve">and emissions </w:t>
      </w:r>
      <w:r w:rsidRPr="009D6F4B">
        <w:rPr>
          <w:rFonts w:ascii="Times New Roman" w:eastAsia="Calibri" w:hAnsi="Times New Roman" w:cs="Times New Roman"/>
          <w:szCs w:val="22"/>
          <w:lang w:bidi="ar-SA"/>
        </w:rPr>
        <w:t>that may result from implementing the strategic actions. The fo</w:t>
      </w:r>
      <w:r w:rsidR="00390569">
        <w:rPr>
          <w:rFonts w:ascii="Times New Roman" w:eastAsia="Calibri" w:hAnsi="Times New Roman" w:cs="Times New Roman"/>
          <w:szCs w:val="22"/>
          <w:lang w:bidi="ar-SA"/>
        </w:rPr>
        <w:t>u</w:t>
      </w:r>
      <w:r w:rsidRPr="009D6F4B">
        <w:rPr>
          <w:rFonts w:ascii="Times New Roman" w:eastAsia="Calibri" w:hAnsi="Times New Roman" w:cs="Times New Roman"/>
          <w:szCs w:val="22"/>
          <w:lang w:bidi="ar-SA"/>
        </w:rPr>
        <w:t>rth element, safeguard and safeguard information system will be developed sooner brin</w:t>
      </w:r>
      <w:r w:rsidR="00390569">
        <w:rPr>
          <w:rFonts w:ascii="Times New Roman" w:eastAsia="Calibri" w:hAnsi="Times New Roman" w:cs="Times New Roman"/>
          <w:szCs w:val="22"/>
          <w:lang w:bidi="ar-SA"/>
        </w:rPr>
        <w:t>g</w:t>
      </w:r>
      <w:r w:rsidRPr="009D6F4B">
        <w:rPr>
          <w:rFonts w:ascii="Times New Roman" w:eastAsia="Calibri" w:hAnsi="Times New Roman" w:cs="Times New Roman"/>
          <w:szCs w:val="22"/>
          <w:lang w:bidi="ar-SA"/>
        </w:rPr>
        <w:t xml:space="preserve">ing the country’s readiness to desired level.   </w:t>
      </w:r>
    </w:p>
    <w:p w14:paraId="12C98B64"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58F540A3" w14:textId="19471C61"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 xml:space="preserve">The process of developing the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xml:space="preserve"> was rigorous and thorough. It involved all national and local stakeholders, ethnic groups, experts, academia, civil society, NGOs in a three years effort supported by UNDP and FAO under </w:t>
      </w:r>
      <w:r w:rsidR="00390569">
        <w:rPr>
          <w:rFonts w:ascii="Times New Roman" w:eastAsia="Calibri" w:hAnsi="Times New Roman" w:cs="Times New Roman"/>
          <w:szCs w:val="22"/>
          <w:lang w:bidi="ar-SA"/>
        </w:rPr>
        <w:t xml:space="preserve">the </w:t>
      </w:r>
      <w:r w:rsidRPr="009D6F4B">
        <w:rPr>
          <w:rFonts w:ascii="Times New Roman" w:eastAsia="Calibri" w:hAnsi="Times New Roman" w:cs="Times New Roman"/>
          <w:szCs w:val="22"/>
          <w:lang w:bidi="ar-SA"/>
        </w:rPr>
        <w:t xml:space="preserve">UN-REDD </w:t>
      </w:r>
      <w:proofErr w:type="spellStart"/>
      <w:r w:rsidRPr="009D6F4B">
        <w:rPr>
          <w:rFonts w:ascii="Times New Roman" w:eastAsia="Calibri" w:hAnsi="Times New Roman" w:cs="Times New Roman"/>
          <w:szCs w:val="22"/>
          <w:lang w:bidi="ar-SA"/>
        </w:rPr>
        <w:t>programme</w:t>
      </w:r>
      <w:proofErr w:type="spellEnd"/>
      <w:r w:rsidRPr="009D6F4B">
        <w:rPr>
          <w:rFonts w:ascii="Times New Roman" w:eastAsia="Calibri" w:hAnsi="Times New Roman" w:cs="Times New Roman"/>
          <w:szCs w:val="22"/>
          <w:lang w:bidi="ar-SA"/>
        </w:rPr>
        <w:t>. The capacity gained,</w:t>
      </w:r>
      <w:r w:rsidR="00390569">
        <w:rPr>
          <w:rFonts w:ascii="Times New Roman" w:eastAsia="Calibri" w:hAnsi="Times New Roman" w:cs="Times New Roman"/>
          <w:szCs w:val="22"/>
          <w:lang w:bidi="ar-SA"/>
        </w:rPr>
        <w:t xml:space="preserve"> the</w:t>
      </w:r>
      <w:r w:rsidRPr="009D6F4B">
        <w:rPr>
          <w:rFonts w:ascii="Times New Roman" w:eastAsia="Calibri" w:hAnsi="Times New Roman" w:cs="Times New Roman"/>
          <w:szCs w:val="22"/>
          <w:lang w:bidi="ar-SA"/>
        </w:rPr>
        <w:t xml:space="preserve"> knowledge </w:t>
      </w:r>
      <w:r w:rsidR="006110E1" w:rsidRPr="009D6F4B">
        <w:rPr>
          <w:rFonts w:ascii="Times New Roman" w:eastAsia="Calibri" w:hAnsi="Times New Roman" w:cs="Times New Roman"/>
          <w:szCs w:val="22"/>
          <w:lang w:bidi="ar-SA"/>
        </w:rPr>
        <w:t>created,</w:t>
      </w:r>
      <w:r w:rsidRPr="009D6F4B">
        <w:rPr>
          <w:rFonts w:ascii="Times New Roman" w:eastAsia="Calibri" w:hAnsi="Times New Roman" w:cs="Times New Roman"/>
          <w:szCs w:val="22"/>
          <w:lang w:bidi="ar-SA"/>
        </w:rPr>
        <w:t xml:space="preserve"> and </w:t>
      </w:r>
      <w:r w:rsidR="00390569">
        <w:rPr>
          <w:rFonts w:ascii="Times New Roman" w:eastAsia="Calibri" w:hAnsi="Times New Roman" w:cs="Times New Roman"/>
          <w:szCs w:val="22"/>
          <w:lang w:bidi="ar-SA"/>
        </w:rPr>
        <w:t xml:space="preserve">the </w:t>
      </w:r>
      <w:r w:rsidRPr="009D6F4B">
        <w:rPr>
          <w:rFonts w:ascii="Times New Roman" w:eastAsia="Calibri" w:hAnsi="Times New Roman" w:cs="Times New Roman"/>
          <w:szCs w:val="22"/>
          <w:lang w:bidi="ar-SA"/>
        </w:rPr>
        <w:t xml:space="preserve">information generated through the </w:t>
      </w:r>
      <w:proofErr w:type="spellStart"/>
      <w:r w:rsidRPr="009D6F4B">
        <w:rPr>
          <w:rFonts w:ascii="Times New Roman" w:eastAsia="Calibri" w:hAnsi="Times New Roman" w:cs="Times New Roman"/>
          <w:szCs w:val="22"/>
          <w:lang w:bidi="ar-SA"/>
        </w:rPr>
        <w:t>BNRS</w:t>
      </w:r>
      <w:proofErr w:type="spellEnd"/>
      <w:r w:rsidRPr="009D6F4B">
        <w:rPr>
          <w:rFonts w:ascii="Times New Roman" w:eastAsia="Calibri" w:hAnsi="Times New Roman" w:cs="Times New Roman"/>
          <w:szCs w:val="22"/>
          <w:lang w:bidi="ar-SA"/>
        </w:rPr>
        <w:t xml:space="preserve"> formulation process will pave way for further updating and enhancement in the future. </w:t>
      </w:r>
    </w:p>
    <w:p w14:paraId="53BD87BA"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290CD498" w14:textId="77777777"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 xml:space="preserve">The Ministry of Environment, Forest and Climate Change extends gratitude to all actors who have participated in formulating the Strategy and seeking kind cooperation for successful implementation of the same. Through collaborative effort, the county will be able to reduce emission from forestry sector and at the same time, increase carbon removal and non-carbon benefits for the society.  </w:t>
      </w:r>
    </w:p>
    <w:p w14:paraId="6C44A5E1"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781F7EFE" w14:textId="77777777" w:rsidR="00355B00" w:rsidRPr="009D6F4B" w:rsidRDefault="00355B00" w:rsidP="004A2020">
      <w:pPr>
        <w:spacing w:after="0"/>
        <w:ind w:right="75"/>
        <w:contextualSpacing/>
        <w:jc w:val="both"/>
        <w:textAlignment w:val="baseline"/>
        <w:rPr>
          <w:rFonts w:ascii="Times New Roman" w:eastAsia="Calibri" w:hAnsi="Times New Roman" w:cs="Times New Roman"/>
          <w:szCs w:val="22"/>
          <w:lang w:bidi="ar-SA"/>
        </w:rPr>
      </w:pPr>
    </w:p>
    <w:p w14:paraId="6B57C3E4" w14:textId="77777777" w:rsidR="00355B00" w:rsidRPr="009D6F4B" w:rsidRDefault="000654F5" w:rsidP="004A2020">
      <w:pPr>
        <w:spacing w:after="0"/>
        <w:ind w:right="75"/>
        <w:contextualSpacing/>
        <w:textAlignment w:val="baseline"/>
        <w:rPr>
          <w:rFonts w:ascii="Times New Roman" w:eastAsia="Times New Roman" w:hAnsi="Times New Roman" w:cs="Times New Roman"/>
          <w:b/>
          <w:color w:val="000000"/>
          <w:szCs w:val="20"/>
          <w:lang w:bidi="ar-SA"/>
        </w:rPr>
      </w:pPr>
      <w:r w:rsidRPr="009D6F4B">
        <w:rPr>
          <w:rFonts w:ascii="Times New Roman" w:eastAsia="Times New Roman" w:hAnsi="Times New Roman" w:cs="Times New Roman"/>
          <w:b/>
          <w:color w:val="000000"/>
          <w:szCs w:val="20"/>
          <w:lang w:bidi="ar-SA"/>
        </w:rPr>
        <w:t>Abdullah Al Mohsin Chowdhury</w:t>
      </w:r>
    </w:p>
    <w:p w14:paraId="2102F824" w14:textId="77777777" w:rsidR="00355B00" w:rsidRPr="009D6F4B" w:rsidRDefault="000654F5" w:rsidP="004A2020">
      <w:pPr>
        <w:spacing w:after="0"/>
        <w:ind w:right="75"/>
        <w:contextualSpacing/>
        <w:textAlignment w:val="baseline"/>
        <w:rPr>
          <w:rFonts w:ascii="Times New Roman" w:eastAsia="Times New Roman" w:hAnsi="Times New Roman" w:cs="Times New Roman"/>
          <w:b/>
          <w:color w:val="000000"/>
          <w:szCs w:val="20"/>
          <w:lang w:bidi="ar-SA"/>
        </w:rPr>
      </w:pPr>
      <w:r w:rsidRPr="009D6F4B">
        <w:rPr>
          <w:rFonts w:ascii="Times New Roman" w:eastAsia="Times New Roman" w:hAnsi="Times New Roman" w:cs="Times New Roman"/>
          <w:b/>
          <w:color w:val="000000"/>
          <w:szCs w:val="20"/>
          <w:lang w:bidi="ar-SA"/>
        </w:rPr>
        <w:t>Secretary</w:t>
      </w:r>
    </w:p>
    <w:p w14:paraId="09F64FBA" w14:textId="77777777" w:rsidR="00355B00" w:rsidRPr="009D6F4B" w:rsidRDefault="000654F5" w:rsidP="004A2020">
      <w:pPr>
        <w:spacing w:after="0"/>
        <w:ind w:right="75"/>
        <w:contextualSpacing/>
        <w:textAlignment w:val="baseline"/>
        <w:rPr>
          <w:rFonts w:ascii="Times New Roman" w:eastAsia="Times New Roman" w:hAnsi="Times New Roman" w:cs="Times New Roman"/>
          <w:b/>
          <w:color w:val="000000"/>
          <w:szCs w:val="20"/>
          <w:lang w:bidi="ar-SA"/>
        </w:rPr>
      </w:pPr>
      <w:r w:rsidRPr="009D6F4B">
        <w:rPr>
          <w:rFonts w:ascii="Times New Roman" w:eastAsia="Times New Roman" w:hAnsi="Times New Roman" w:cs="Times New Roman"/>
          <w:b/>
          <w:color w:val="000000"/>
          <w:szCs w:val="20"/>
          <w:lang w:bidi="ar-SA"/>
        </w:rPr>
        <w:t>Ministry of Environment, Forest and Climate Change</w:t>
      </w:r>
    </w:p>
    <w:p w14:paraId="495D5375" w14:textId="77777777" w:rsidR="00355B00" w:rsidRPr="009D6F4B" w:rsidRDefault="000654F5" w:rsidP="004A2020">
      <w:pPr>
        <w:spacing w:after="0"/>
        <w:ind w:right="75"/>
        <w:contextualSpacing/>
        <w:textAlignment w:val="baseline"/>
        <w:rPr>
          <w:rFonts w:ascii="Times New Roman" w:eastAsia="Times New Roman" w:hAnsi="Times New Roman" w:cs="Times New Roman"/>
          <w:b/>
          <w:color w:val="000000"/>
          <w:szCs w:val="20"/>
          <w:lang w:bidi="ar-SA"/>
        </w:rPr>
      </w:pPr>
      <w:r w:rsidRPr="009D6F4B">
        <w:rPr>
          <w:rFonts w:ascii="Times New Roman" w:eastAsia="Times New Roman" w:hAnsi="Times New Roman" w:cs="Times New Roman"/>
          <w:b/>
          <w:color w:val="000000"/>
          <w:szCs w:val="20"/>
          <w:lang w:bidi="ar-SA"/>
        </w:rPr>
        <w:t xml:space="preserve">Government of the People’s Republic of Bangladesh </w:t>
      </w:r>
    </w:p>
    <w:p w14:paraId="1C5794E2" w14:textId="77777777" w:rsidR="00355B00" w:rsidRPr="009D6F4B" w:rsidRDefault="000654F5" w:rsidP="004A2020">
      <w:pPr>
        <w:spacing w:after="0"/>
        <w:contextualSpacing/>
        <w:rPr>
          <w:rFonts w:ascii="Times New Roman" w:hAnsi="Times New Roman" w:cs="Times New Roman"/>
          <w:color w:val="44546A"/>
          <w:sz w:val="24"/>
          <w:szCs w:val="24"/>
          <w:lang w:val="en-GB"/>
        </w:rPr>
      </w:pPr>
      <w:r w:rsidRPr="009D6F4B">
        <w:rPr>
          <w:rFonts w:ascii="Times New Roman" w:hAnsi="Times New Roman" w:cs="Times New Roman"/>
          <w:color w:val="44546A"/>
          <w:sz w:val="24"/>
          <w:szCs w:val="24"/>
          <w:lang w:val="en-GB"/>
        </w:rPr>
        <w:br w:type="page"/>
      </w:r>
    </w:p>
    <w:p w14:paraId="66F772B9" w14:textId="77777777" w:rsidR="00355B00" w:rsidRPr="009D6F4B" w:rsidRDefault="000654F5" w:rsidP="004A2020">
      <w:pPr>
        <w:pStyle w:val="Heading1"/>
        <w:numPr>
          <w:ilvl w:val="0"/>
          <w:numId w:val="0"/>
        </w:numPr>
        <w:spacing w:before="0"/>
        <w:ind w:left="432" w:hanging="432"/>
        <w:contextualSpacing/>
      </w:pPr>
      <w:bookmarkStart w:id="10" w:name="_Toc12357214"/>
      <w:bookmarkStart w:id="11" w:name="_Toc3729444"/>
      <w:r w:rsidRPr="009D6F4B">
        <w:lastRenderedPageBreak/>
        <w:t>Acknowledgements</w:t>
      </w:r>
      <w:bookmarkEnd w:id="1"/>
      <w:bookmarkEnd w:id="2"/>
      <w:bookmarkEnd w:id="3"/>
      <w:bookmarkEnd w:id="10"/>
      <w:r w:rsidRPr="009D6F4B">
        <w:t xml:space="preserve"> </w:t>
      </w:r>
      <w:bookmarkEnd w:id="11"/>
    </w:p>
    <w:p w14:paraId="3DF90E21" w14:textId="55F2D734"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 xml:space="preserve">Formulation of </w:t>
      </w:r>
      <w:r w:rsidR="00390569">
        <w:rPr>
          <w:rFonts w:ascii="Times New Roman" w:eastAsia="Calibri" w:hAnsi="Times New Roman" w:cs="Times New Roman"/>
          <w:szCs w:val="22"/>
          <w:lang w:bidi="ar-SA"/>
        </w:rPr>
        <w:t xml:space="preserve">the </w:t>
      </w:r>
      <w:r w:rsidRPr="009D6F4B">
        <w:rPr>
          <w:rFonts w:ascii="Times New Roman" w:eastAsia="Calibri" w:hAnsi="Times New Roman" w:cs="Times New Roman"/>
          <w:szCs w:val="22"/>
          <w:lang w:bidi="ar-SA"/>
        </w:rPr>
        <w:t xml:space="preserve">Bangladesh National REDD+ Strategy </w:t>
      </w:r>
      <w:r w:rsidR="00390569">
        <w:rPr>
          <w:rFonts w:ascii="Times New Roman" w:eastAsia="Calibri" w:hAnsi="Times New Roman" w:cs="Times New Roman"/>
          <w:szCs w:val="22"/>
          <w:lang w:bidi="ar-SA"/>
        </w:rPr>
        <w:t>(</w:t>
      </w:r>
      <w:proofErr w:type="spellStart"/>
      <w:r w:rsidR="00390569">
        <w:rPr>
          <w:rFonts w:ascii="Times New Roman" w:eastAsia="Calibri" w:hAnsi="Times New Roman" w:cs="Times New Roman"/>
          <w:szCs w:val="22"/>
          <w:lang w:bidi="ar-SA"/>
        </w:rPr>
        <w:t>BNRS</w:t>
      </w:r>
      <w:proofErr w:type="spellEnd"/>
      <w:r w:rsidR="00390569">
        <w:rPr>
          <w:rFonts w:ascii="Times New Roman" w:eastAsia="Calibri" w:hAnsi="Times New Roman" w:cs="Times New Roman"/>
          <w:szCs w:val="22"/>
          <w:lang w:bidi="ar-SA"/>
        </w:rPr>
        <w:t xml:space="preserve">) </w:t>
      </w:r>
      <w:r w:rsidRPr="009D6F4B">
        <w:rPr>
          <w:rFonts w:ascii="Times New Roman" w:eastAsia="Calibri" w:hAnsi="Times New Roman" w:cs="Times New Roman"/>
          <w:szCs w:val="22"/>
          <w:lang w:bidi="ar-SA"/>
        </w:rPr>
        <w:t xml:space="preserve">has involved a series of studies, surveys, trainings, numerous consultations from local to national level that were conducted by the </w:t>
      </w:r>
      <w:r w:rsidR="00390569">
        <w:rPr>
          <w:rFonts w:ascii="Times New Roman" w:eastAsia="Calibri" w:hAnsi="Times New Roman" w:cs="Times New Roman"/>
          <w:szCs w:val="22"/>
          <w:lang w:bidi="ar-SA"/>
        </w:rPr>
        <w:t xml:space="preserve">Bangladesh </w:t>
      </w:r>
      <w:r w:rsidRPr="009D6F4B">
        <w:rPr>
          <w:rFonts w:ascii="Times New Roman" w:eastAsia="Calibri" w:hAnsi="Times New Roman" w:cs="Times New Roman"/>
          <w:szCs w:val="22"/>
          <w:lang w:bidi="ar-SA"/>
        </w:rPr>
        <w:t xml:space="preserve">Forest Department, under guidance of Ministry of Environment, Forest and Climate Change. A large number of policy makers, key government officials, experts, academia, civil society organizations, NGOs, local community people and representatives of ethnic groups were involved in formulating this important document. At the outset, I would like to express my gratitude to the </w:t>
      </w:r>
      <w:proofErr w:type="spellStart"/>
      <w:r w:rsidRPr="009D6F4B">
        <w:rPr>
          <w:rFonts w:ascii="Times New Roman" w:eastAsia="Calibri" w:hAnsi="Times New Roman" w:cs="Times New Roman"/>
          <w:szCs w:val="22"/>
          <w:lang w:bidi="ar-SA"/>
        </w:rPr>
        <w:t>Honourable</w:t>
      </w:r>
      <w:proofErr w:type="spellEnd"/>
      <w:r w:rsidRPr="009D6F4B">
        <w:rPr>
          <w:rFonts w:ascii="Times New Roman" w:eastAsia="Calibri" w:hAnsi="Times New Roman" w:cs="Times New Roman"/>
          <w:szCs w:val="22"/>
          <w:lang w:bidi="ar-SA"/>
        </w:rPr>
        <w:t xml:space="preserve"> Minister, Ministry of Environment, Forest and Climate Change (</w:t>
      </w:r>
      <w:proofErr w:type="spellStart"/>
      <w:r w:rsidRPr="009D6F4B">
        <w:rPr>
          <w:rFonts w:ascii="Times New Roman" w:eastAsia="Calibri" w:hAnsi="Times New Roman" w:cs="Times New Roman"/>
          <w:szCs w:val="22"/>
          <w:lang w:bidi="ar-SA"/>
        </w:rPr>
        <w:t>MoEFCC</w:t>
      </w:r>
      <w:proofErr w:type="spellEnd"/>
      <w:r w:rsidRPr="009D6F4B">
        <w:rPr>
          <w:rFonts w:ascii="Times New Roman" w:eastAsia="Calibri" w:hAnsi="Times New Roman" w:cs="Times New Roman"/>
          <w:szCs w:val="22"/>
          <w:lang w:bidi="ar-SA"/>
        </w:rPr>
        <w:t xml:space="preserve">), Mr. Md. Shahab Uddin, MP and Ms. </w:t>
      </w:r>
      <w:proofErr w:type="spellStart"/>
      <w:r w:rsidRPr="009D6F4B">
        <w:rPr>
          <w:rFonts w:ascii="Times New Roman" w:eastAsia="Calibri" w:hAnsi="Times New Roman" w:cs="Times New Roman"/>
          <w:szCs w:val="22"/>
          <w:lang w:bidi="ar-SA"/>
        </w:rPr>
        <w:t>Habibun</w:t>
      </w:r>
      <w:proofErr w:type="spellEnd"/>
      <w:r w:rsidRPr="009D6F4B">
        <w:rPr>
          <w:rFonts w:ascii="Times New Roman" w:eastAsia="Calibri" w:hAnsi="Times New Roman" w:cs="Times New Roman"/>
          <w:szCs w:val="22"/>
          <w:lang w:bidi="ar-SA"/>
        </w:rPr>
        <w:t xml:space="preserve"> Nahar, MP, </w:t>
      </w:r>
      <w:proofErr w:type="spellStart"/>
      <w:r w:rsidRPr="009D6F4B">
        <w:rPr>
          <w:rFonts w:ascii="Times New Roman" w:eastAsia="Calibri" w:hAnsi="Times New Roman" w:cs="Times New Roman"/>
          <w:szCs w:val="22"/>
          <w:lang w:bidi="ar-SA"/>
        </w:rPr>
        <w:t>Honourable</w:t>
      </w:r>
      <w:proofErr w:type="spellEnd"/>
      <w:r w:rsidRPr="009D6F4B">
        <w:rPr>
          <w:rFonts w:ascii="Times New Roman" w:eastAsia="Calibri" w:hAnsi="Times New Roman" w:cs="Times New Roman"/>
          <w:szCs w:val="22"/>
          <w:lang w:bidi="ar-SA"/>
        </w:rPr>
        <w:t xml:space="preserve"> Deputy Minister, for their effective leadership in preparing this important document. I am also grateful to the Secretary, </w:t>
      </w:r>
      <w:proofErr w:type="spellStart"/>
      <w:r w:rsidRPr="009D6F4B">
        <w:rPr>
          <w:rFonts w:ascii="Times New Roman" w:eastAsia="Calibri" w:hAnsi="Times New Roman" w:cs="Times New Roman"/>
          <w:szCs w:val="22"/>
          <w:lang w:bidi="ar-SA"/>
        </w:rPr>
        <w:t>MoEFCC</w:t>
      </w:r>
      <w:proofErr w:type="spellEnd"/>
      <w:r w:rsidRPr="009D6F4B">
        <w:rPr>
          <w:rFonts w:ascii="Times New Roman" w:eastAsia="Calibri" w:hAnsi="Times New Roman" w:cs="Times New Roman"/>
          <w:szCs w:val="22"/>
          <w:lang w:bidi="ar-SA"/>
        </w:rPr>
        <w:t xml:space="preserve">, Mr. Abdullah Al Mohsin Chowdhury not only for his overall strategic guidance for the successful implementation of the project, but also for involvement in every key consultation during formulation of the strategy. </w:t>
      </w:r>
    </w:p>
    <w:p w14:paraId="169FE98C" w14:textId="77777777" w:rsidR="00355B00" w:rsidRPr="009D6F4B" w:rsidRDefault="00355B00" w:rsidP="004A2020">
      <w:pPr>
        <w:autoSpaceDE w:val="0"/>
        <w:autoSpaceDN w:val="0"/>
        <w:adjustRightInd w:val="0"/>
        <w:spacing w:after="0"/>
        <w:contextualSpacing/>
        <w:jc w:val="both"/>
        <w:rPr>
          <w:rFonts w:ascii="Times New Roman" w:eastAsia="Calibri" w:hAnsi="Times New Roman" w:cs="Times New Roman"/>
          <w:szCs w:val="22"/>
          <w:lang w:bidi="ar-SA"/>
        </w:rPr>
      </w:pPr>
    </w:p>
    <w:p w14:paraId="0FCF665F" w14:textId="77777777" w:rsidR="00355B00" w:rsidRPr="009D6F4B" w:rsidRDefault="000654F5" w:rsidP="004A2020">
      <w:pPr>
        <w:spacing w:after="0"/>
        <w:ind w:right="75"/>
        <w:contextualSpacing/>
        <w:jc w:val="both"/>
        <w:textAlignment w:val="baseline"/>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 xml:space="preserve">I would like to thank our former </w:t>
      </w:r>
      <w:proofErr w:type="spellStart"/>
      <w:r w:rsidRPr="009D6F4B">
        <w:rPr>
          <w:rFonts w:ascii="Times New Roman" w:eastAsia="Calibri" w:hAnsi="Times New Roman" w:cs="Times New Roman"/>
          <w:szCs w:val="22"/>
          <w:lang w:bidi="ar-SA"/>
        </w:rPr>
        <w:t>Honourable</w:t>
      </w:r>
      <w:proofErr w:type="spellEnd"/>
      <w:r w:rsidRPr="009D6F4B">
        <w:rPr>
          <w:rFonts w:ascii="Times New Roman" w:eastAsia="Calibri" w:hAnsi="Times New Roman" w:cs="Times New Roman"/>
          <w:szCs w:val="22"/>
          <w:lang w:bidi="ar-SA"/>
        </w:rPr>
        <w:t xml:space="preserve"> Minister, Mr. Anisul Islam Mahmud, MP and Mr. Abdullah Al Islam Jakob, MP, </w:t>
      </w:r>
      <w:proofErr w:type="spellStart"/>
      <w:r w:rsidRPr="009D6F4B">
        <w:rPr>
          <w:rFonts w:ascii="Times New Roman" w:eastAsia="Calibri" w:hAnsi="Times New Roman" w:cs="Times New Roman"/>
          <w:szCs w:val="22"/>
          <w:lang w:bidi="ar-SA"/>
        </w:rPr>
        <w:t>Honourable</w:t>
      </w:r>
      <w:proofErr w:type="spellEnd"/>
      <w:r w:rsidRPr="009D6F4B">
        <w:rPr>
          <w:rFonts w:ascii="Times New Roman" w:eastAsia="Calibri" w:hAnsi="Times New Roman" w:cs="Times New Roman"/>
          <w:szCs w:val="22"/>
          <w:lang w:bidi="ar-SA"/>
        </w:rPr>
        <w:t xml:space="preserve"> Deputy Minister and also Secretaries, Dr. Kamal Uddin Ahmed and Mr. </w:t>
      </w:r>
      <w:proofErr w:type="spellStart"/>
      <w:r w:rsidRPr="009D6F4B">
        <w:rPr>
          <w:rFonts w:ascii="Times New Roman" w:eastAsia="Calibri" w:hAnsi="Times New Roman" w:cs="Times New Roman"/>
          <w:szCs w:val="22"/>
          <w:lang w:bidi="ar-SA"/>
        </w:rPr>
        <w:t>Istiaque</w:t>
      </w:r>
      <w:proofErr w:type="spellEnd"/>
      <w:r w:rsidRPr="009D6F4B">
        <w:rPr>
          <w:rFonts w:ascii="Times New Roman" w:eastAsia="Calibri" w:hAnsi="Times New Roman" w:cs="Times New Roman"/>
          <w:szCs w:val="22"/>
          <w:lang w:bidi="ar-SA"/>
        </w:rPr>
        <w:t xml:space="preserve"> Ahmad for their support during the early and middle stages of the implementation of this project. </w:t>
      </w:r>
    </w:p>
    <w:p w14:paraId="2296FB11" w14:textId="77777777" w:rsidR="00355B00" w:rsidRPr="009D6F4B" w:rsidRDefault="00355B00" w:rsidP="004A2020">
      <w:pPr>
        <w:autoSpaceDE w:val="0"/>
        <w:autoSpaceDN w:val="0"/>
        <w:adjustRightInd w:val="0"/>
        <w:spacing w:after="0"/>
        <w:contextualSpacing/>
        <w:jc w:val="both"/>
        <w:rPr>
          <w:rFonts w:ascii="Times New Roman" w:eastAsia="Calibri" w:hAnsi="Times New Roman" w:cs="Times New Roman"/>
          <w:szCs w:val="22"/>
          <w:lang w:bidi="ar-SA"/>
        </w:rPr>
      </w:pPr>
    </w:p>
    <w:p w14:paraId="152A89A1" w14:textId="77777777" w:rsidR="00355B00" w:rsidRPr="009D6F4B" w:rsidRDefault="000654F5" w:rsidP="004A2020">
      <w:pPr>
        <w:autoSpaceDE w:val="0"/>
        <w:autoSpaceDN w:val="0"/>
        <w:adjustRightInd w:val="0"/>
        <w:spacing w:after="0"/>
        <w:contextualSpacing/>
        <w:jc w:val="both"/>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 xml:space="preserve">Must I acknowledge the contribution of all the conveners and members of the Project Steering Committee, Project Implementation Committee, Programme Executive Board,  relevant officials of the Ministry of Environment, Forests and Climate Change, especially to Md. </w:t>
      </w:r>
      <w:proofErr w:type="spellStart"/>
      <w:r w:rsidRPr="009D6F4B">
        <w:rPr>
          <w:rFonts w:ascii="Times New Roman" w:eastAsia="Calibri" w:hAnsi="Times New Roman" w:cs="Times New Roman"/>
          <w:szCs w:val="22"/>
          <w:lang w:bidi="ar-SA"/>
        </w:rPr>
        <w:t>Mozahed</w:t>
      </w:r>
      <w:proofErr w:type="spellEnd"/>
      <w:r w:rsidRPr="009D6F4B">
        <w:rPr>
          <w:rFonts w:ascii="Times New Roman" w:eastAsia="Calibri" w:hAnsi="Times New Roman" w:cs="Times New Roman"/>
          <w:szCs w:val="22"/>
          <w:lang w:bidi="ar-SA"/>
        </w:rPr>
        <w:t xml:space="preserve"> Hossain, Additional Secretary, Shamshur Rahman Khan, Deputy Secretary, Dr. Abu Nasar Mohammad Abdullah, Deputy Secretary, Dr. Md. Saifur Rahman, Senior Assistant Chief, Ridwanur Rahman, Assistant Chief for their support to the project. </w:t>
      </w:r>
    </w:p>
    <w:p w14:paraId="1BEE9FC9" w14:textId="77777777" w:rsidR="00355B00" w:rsidRPr="009D6F4B" w:rsidRDefault="00355B00" w:rsidP="004A2020">
      <w:pPr>
        <w:autoSpaceDE w:val="0"/>
        <w:autoSpaceDN w:val="0"/>
        <w:adjustRightInd w:val="0"/>
        <w:spacing w:after="0"/>
        <w:contextualSpacing/>
        <w:jc w:val="both"/>
        <w:rPr>
          <w:rFonts w:ascii="Times New Roman" w:eastAsia="Calibri" w:hAnsi="Times New Roman" w:cs="Times New Roman"/>
          <w:szCs w:val="22"/>
          <w:lang w:bidi="ar-SA"/>
        </w:rPr>
      </w:pPr>
    </w:p>
    <w:p w14:paraId="2C74A1A3" w14:textId="5D56BA9E" w:rsidR="00355B00" w:rsidRPr="009D6F4B" w:rsidRDefault="000654F5" w:rsidP="004A2020">
      <w:pPr>
        <w:autoSpaceDE w:val="0"/>
        <w:autoSpaceDN w:val="0"/>
        <w:adjustRightInd w:val="0"/>
        <w:spacing w:after="0"/>
        <w:contextualSpacing/>
        <w:jc w:val="both"/>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Also need to be recognized the important contributions of Mr. Rakibul Hasan Mukul, Conservator of Forests, B</w:t>
      </w:r>
      <w:r w:rsidR="00390569">
        <w:rPr>
          <w:rFonts w:ascii="Times New Roman" w:eastAsia="Calibri" w:hAnsi="Times New Roman" w:cs="Times New Roman"/>
          <w:szCs w:val="22"/>
          <w:lang w:bidi="ar-SA"/>
        </w:rPr>
        <w:t>angladesh Forest Department</w:t>
      </w:r>
      <w:r w:rsidRPr="009D6F4B">
        <w:rPr>
          <w:rFonts w:ascii="Times New Roman" w:eastAsia="Calibri" w:hAnsi="Times New Roman" w:cs="Times New Roman"/>
          <w:szCs w:val="22"/>
          <w:lang w:bidi="ar-SA"/>
        </w:rPr>
        <w:t xml:space="preserve"> &amp; National Project Director, UN-REDD Bangladesh National Programme and his Project Management Unit team of UNDP and FAO colleagues for their technical and facilitation support. I would also like to thank UNDP </w:t>
      </w:r>
      <w:r w:rsidR="00390569">
        <w:rPr>
          <w:rFonts w:ascii="Times New Roman" w:eastAsia="Calibri" w:hAnsi="Times New Roman" w:cs="Times New Roman"/>
          <w:szCs w:val="22"/>
          <w:lang w:bidi="ar-SA"/>
        </w:rPr>
        <w:t xml:space="preserve">Country Office </w:t>
      </w:r>
      <w:r w:rsidRPr="009D6F4B">
        <w:rPr>
          <w:rFonts w:ascii="Times New Roman" w:eastAsia="Calibri" w:hAnsi="Times New Roman" w:cs="Times New Roman"/>
          <w:szCs w:val="22"/>
          <w:lang w:bidi="ar-SA"/>
        </w:rPr>
        <w:t xml:space="preserve">and FAO Representation </w:t>
      </w:r>
      <w:r w:rsidR="00390569">
        <w:rPr>
          <w:rFonts w:ascii="Times New Roman" w:eastAsia="Calibri" w:hAnsi="Times New Roman" w:cs="Times New Roman"/>
          <w:szCs w:val="22"/>
          <w:lang w:bidi="ar-SA"/>
        </w:rPr>
        <w:t xml:space="preserve">in </w:t>
      </w:r>
      <w:r w:rsidR="00390569" w:rsidRPr="009D6F4B">
        <w:rPr>
          <w:rFonts w:ascii="Times New Roman" w:eastAsia="Calibri" w:hAnsi="Times New Roman" w:cs="Times New Roman"/>
          <w:szCs w:val="22"/>
          <w:lang w:bidi="ar-SA"/>
        </w:rPr>
        <w:t xml:space="preserve">Bangladesh </w:t>
      </w:r>
      <w:r w:rsidRPr="009D6F4B">
        <w:rPr>
          <w:rFonts w:ascii="Times New Roman" w:eastAsia="Calibri" w:hAnsi="Times New Roman" w:cs="Times New Roman"/>
          <w:szCs w:val="22"/>
          <w:lang w:bidi="ar-SA"/>
        </w:rPr>
        <w:t xml:space="preserve">for their overall supervision and coordination support. I must also thank the Regional Technical Coordinators of </w:t>
      </w:r>
      <w:r w:rsidR="00390569">
        <w:rPr>
          <w:rFonts w:ascii="Times New Roman" w:eastAsia="Calibri" w:hAnsi="Times New Roman" w:cs="Times New Roman"/>
          <w:szCs w:val="22"/>
          <w:lang w:bidi="ar-SA"/>
        </w:rPr>
        <w:t xml:space="preserve">the </w:t>
      </w:r>
      <w:r w:rsidRPr="009D6F4B">
        <w:rPr>
          <w:rFonts w:ascii="Times New Roman" w:eastAsia="Calibri" w:hAnsi="Times New Roman" w:cs="Times New Roman"/>
          <w:szCs w:val="22"/>
          <w:lang w:bidi="ar-SA"/>
        </w:rPr>
        <w:t xml:space="preserve">UN-REDD Programme for their technical assistance to the PMU. </w:t>
      </w:r>
    </w:p>
    <w:p w14:paraId="1169A5DC" w14:textId="77777777" w:rsidR="00355B00" w:rsidRPr="009D6F4B" w:rsidRDefault="00355B00" w:rsidP="004A2020">
      <w:pPr>
        <w:autoSpaceDE w:val="0"/>
        <w:autoSpaceDN w:val="0"/>
        <w:adjustRightInd w:val="0"/>
        <w:spacing w:after="0"/>
        <w:contextualSpacing/>
        <w:jc w:val="both"/>
        <w:rPr>
          <w:rFonts w:ascii="Times New Roman" w:eastAsia="Calibri" w:hAnsi="Times New Roman" w:cs="Times New Roman"/>
          <w:szCs w:val="22"/>
          <w:lang w:bidi="ar-SA"/>
        </w:rPr>
      </w:pPr>
    </w:p>
    <w:p w14:paraId="1D0CB2E1" w14:textId="77777777" w:rsidR="00355B00" w:rsidRPr="009D6F4B" w:rsidRDefault="000654F5" w:rsidP="004A2020">
      <w:pPr>
        <w:autoSpaceDE w:val="0"/>
        <w:autoSpaceDN w:val="0"/>
        <w:adjustRightInd w:val="0"/>
        <w:spacing w:after="0"/>
        <w:contextualSpacing/>
        <w:jc w:val="both"/>
        <w:rPr>
          <w:rFonts w:ascii="Times New Roman" w:eastAsia="Calibri" w:hAnsi="Times New Roman" w:cs="Times New Roman"/>
          <w:szCs w:val="22"/>
          <w:lang w:bidi="ar-SA"/>
        </w:rPr>
      </w:pPr>
      <w:r w:rsidRPr="009D6F4B">
        <w:rPr>
          <w:rFonts w:ascii="Times New Roman" w:eastAsia="Calibri" w:hAnsi="Times New Roman" w:cs="Times New Roman"/>
          <w:szCs w:val="22"/>
          <w:lang w:bidi="ar-SA"/>
        </w:rPr>
        <w:t xml:space="preserve">Finally, I would like to gratefully acknowledge inputs by local forest dependent communities, ethnic groups, women groups, government officials, experts, academia, civil society organizations, NGOs and private sector for their involvement and contribution to the Strategy document. </w:t>
      </w:r>
    </w:p>
    <w:p w14:paraId="0B371FEF" w14:textId="77777777" w:rsidR="00355B00" w:rsidRPr="009D6F4B" w:rsidRDefault="00355B00" w:rsidP="004A2020">
      <w:pPr>
        <w:autoSpaceDE w:val="0"/>
        <w:autoSpaceDN w:val="0"/>
        <w:adjustRightInd w:val="0"/>
        <w:spacing w:after="0"/>
        <w:contextualSpacing/>
        <w:jc w:val="both"/>
        <w:rPr>
          <w:rFonts w:ascii="Times New Roman" w:eastAsia="Calibri" w:hAnsi="Times New Roman" w:cs="Times New Roman"/>
          <w:szCs w:val="22"/>
          <w:lang w:bidi="ar-SA"/>
        </w:rPr>
      </w:pPr>
    </w:p>
    <w:p w14:paraId="5CD0BE28" w14:textId="77777777" w:rsidR="00355B00" w:rsidRPr="009D6F4B" w:rsidRDefault="00355B00" w:rsidP="004A2020">
      <w:pPr>
        <w:autoSpaceDE w:val="0"/>
        <w:autoSpaceDN w:val="0"/>
        <w:adjustRightInd w:val="0"/>
        <w:spacing w:after="0"/>
        <w:contextualSpacing/>
        <w:jc w:val="both"/>
        <w:rPr>
          <w:rFonts w:ascii="Times New Roman" w:eastAsia="Calibri" w:hAnsi="Times New Roman" w:cs="Times New Roman"/>
          <w:szCs w:val="22"/>
          <w:lang w:bidi="ar-SA"/>
        </w:rPr>
      </w:pPr>
    </w:p>
    <w:p w14:paraId="4F1BF66C" w14:textId="77777777" w:rsidR="00355B00" w:rsidRPr="009D6F4B" w:rsidRDefault="00355B00" w:rsidP="004A2020">
      <w:pPr>
        <w:autoSpaceDE w:val="0"/>
        <w:autoSpaceDN w:val="0"/>
        <w:adjustRightInd w:val="0"/>
        <w:spacing w:after="0"/>
        <w:contextualSpacing/>
        <w:jc w:val="both"/>
        <w:rPr>
          <w:rFonts w:ascii="Times New Roman" w:eastAsia="Calibri" w:hAnsi="Times New Roman" w:cs="Times New Roman"/>
          <w:szCs w:val="22"/>
          <w:lang w:bidi="ar-SA"/>
        </w:rPr>
      </w:pPr>
    </w:p>
    <w:p w14:paraId="7EC96AAB" w14:textId="77777777" w:rsidR="00355B00" w:rsidRPr="009D6F4B" w:rsidRDefault="00355B00" w:rsidP="004A2020">
      <w:pPr>
        <w:autoSpaceDE w:val="0"/>
        <w:autoSpaceDN w:val="0"/>
        <w:adjustRightInd w:val="0"/>
        <w:spacing w:after="0"/>
        <w:contextualSpacing/>
        <w:jc w:val="both"/>
        <w:rPr>
          <w:rFonts w:ascii="Times New Roman" w:eastAsia="Calibri" w:hAnsi="Times New Roman" w:cs="Times New Roman"/>
          <w:szCs w:val="22"/>
          <w:lang w:bidi="ar-SA"/>
        </w:rPr>
      </w:pPr>
    </w:p>
    <w:p w14:paraId="100E0F5F" w14:textId="77777777" w:rsidR="00355B00" w:rsidRPr="009D6F4B" w:rsidRDefault="000654F5" w:rsidP="004A2020">
      <w:pPr>
        <w:spacing w:after="0"/>
        <w:contextualSpacing/>
        <w:rPr>
          <w:rStyle w:val="Strong"/>
          <w:rFonts w:ascii="Times New Roman" w:hAnsi="Times New Roman" w:cs="Times New Roman"/>
          <w:color w:val="333333"/>
          <w:szCs w:val="27"/>
          <w:bdr w:val="none" w:sz="0" w:space="0" w:color="auto" w:frame="1"/>
        </w:rPr>
      </w:pPr>
      <w:r w:rsidRPr="009D6F4B">
        <w:rPr>
          <w:rStyle w:val="Strong"/>
          <w:rFonts w:ascii="Times New Roman" w:hAnsi="Times New Roman" w:cs="Times New Roman"/>
          <w:color w:val="333333"/>
          <w:szCs w:val="27"/>
          <w:bdr w:val="none" w:sz="0" w:space="0" w:color="auto" w:frame="1"/>
        </w:rPr>
        <w:t>Mr. Mohammed Shafiul Alam Chowdhury</w:t>
      </w:r>
    </w:p>
    <w:p w14:paraId="06705CB3" w14:textId="77777777" w:rsidR="00355B00" w:rsidRPr="009D6F4B" w:rsidRDefault="000654F5" w:rsidP="004A2020">
      <w:pPr>
        <w:spacing w:after="0"/>
        <w:contextualSpacing/>
        <w:rPr>
          <w:rStyle w:val="Strong"/>
          <w:rFonts w:ascii="Times New Roman" w:hAnsi="Times New Roman" w:cs="Times New Roman"/>
          <w:color w:val="333333"/>
          <w:szCs w:val="27"/>
          <w:bdr w:val="none" w:sz="0" w:space="0" w:color="auto" w:frame="1"/>
        </w:rPr>
      </w:pPr>
      <w:r w:rsidRPr="009D6F4B">
        <w:rPr>
          <w:rStyle w:val="Strong"/>
          <w:rFonts w:ascii="Times New Roman" w:hAnsi="Times New Roman" w:cs="Times New Roman"/>
          <w:color w:val="333333"/>
          <w:szCs w:val="27"/>
          <w:bdr w:val="none" w:sz="0" w:space="0" w:color="auto" w:frame="1"/>
        </w:rPr>
        <w:t>Chief Conservator of Forests</w:t>
      </w:r>
    </w:p>
    <w:p w14:paraId="1FA0E073" w14:textId="77777777" w:rsidR="00355B00" w:rsidRPr="009D6F4B" w:rsidRDefault="000654F5" w:rsidP="004A2020">
      <w:pPr>
        <w:spacing w:after="0"/>
        <w:contextualSpacing/>
        <w:rPr>
          <w:rStyle w:val="Strong"/>
          <w:rFonts w:ascii="Times New Roman" w:hAnsi="Times New Roman" w:cs="Times New Roman"/>
          <w:color w:val="333333"/>
          <w:szCs w:val="27"/>
          <w:bdr w:val="none" w:sz="0" w:space="0" w:color="auto" w:frame="1"/>
        </w:rPr>
      </w:pPr>
      <w:r w:rsidRPr="009D6F4B">
        <w:rPr>
          <w:rStyle w:val="Strong"/>
          <w:rFonts w:ascii="Times New Roman" w:hAnsi="Times New Roman" w:cs="Times New Roman"/>
          <w:color w:val="333333"/>
          <w:szCs w:val="27"/>
          <w:bdr w:val="none" w:sz="0" w:space="0" w:color="auto" w:frame="1"/>
        </w:rPr>
        <w:t>Bangladesh Forest Department</w:t>
      </w:r>
    </w:p>
    <w:p w14:paraId="79CF4FB3" w14:textId="77777777" w:rsidR="00355B00" w:rsidRPr="009D6F4B" w:rsidRDefault="00355B00" w:rsidP="004A2020">
      <w:pPr>
        <w:spacing w:after="0"/>
        <w:contextualSpacing/>
        <w:rPr>
          <w:rFonts w:ascii="Times New Roman" w:hAnsi="Times New Roman" w:cs="Times New Roman"/>
        </w:rPr>
      </w:pPr>
    </w:p>
    <w:p w14:paraId="21318183" w14:textId="77777777" w:rsidR="00355B00" w:rsidRPr="009D6F4B" w:rsidRDefault="000654F5" w:rsidP="004A2020">
      <w:pPr>
        <w:spacing w:after="0"/>
        <w:contextualSpacing/>
        <w:rPr>
          <w:rFonts w:ascii="Times New Roman" w:hAnsi="Times New Roman" w:cs="Times New Roman"/>
          <w:b/>
          <w:bCs/>
          <w:color w:val="44546A"/>
          <w:sz w:val="24"/>
          <w:szCs w:val="24"/>
          <w:lang w:val="en-GB"/>
        </w:rPr>
      </w:pPr>
      <w:r w:rsidRPr="009D6F4B">
        <w:rPr>
          <w:rFonts w:ascii="Times New Roman" w:hAnsi="Times New Roman" w:cs="Times New Roman"/>
          <w:color w:val="44546A"/>
          <w:sz w:val="24"/>
          <w:szCs w:val="24"/>
          <w:lang w:val="en-GB"/>
        </w:rPr>
        <w:br w:type="page"/>
      </w:r>
    </w:p>
    <w:p w14:paraId="6B4B590F" w14:textId="04D4FF42" w:rsidR="00E53A8B" w:rsidRPr="007D3DBA" w:rsidRDefault="000654F5" w:rsidP="004A2020">
      <w:pPr>
        <w:pStyle w:val="Heading1"/>
        <w:numPr>
          <w:ilvl w:val="0"/>
          <w:numId w:val="0"/>
        </w:numPr>
        <w:spacing w:before="0"/>
        <w:ind w:left="432" w:hanging="432"/>
        <w:contextualSpacing/>
      </w:pPr>
      <w:bookmarkStart w:id="12" w:name="_Toc12357215"/>
      <w:bookmarkStart w:id="13" w:name="_Toc2930150"/>
      <w:bookmarkStart w:id="14" w:name="_Toc3729445"/>
      <w:r w:rsidRPr="007D3DBA">
        <w:lastRenderedPageBreak/>
        <w:t>List of Acronyms</w:t>
      </w:r>
      <w:bookmarkEnd w:id="12"/>
      <w:r w:rsidRPr="007D3DBA">
        <w:t xml:space="preserve"> </w:t>
      </w:r>
      <w:bookmarkEnd w:id="4"/>
      <w:bookmarkEnd w:id="5"/>
      <w:bookmarkEnd w:id="13"/>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7224"/>
      </w:tblGrid>
      <w:tr w:rsidR="00355B00" w:rsidRPr="009D6F4B" w14:paraId="720FB89F" w14:textId="77777777">
        <w:trPr>
          <w:trHeight w:val="45"/>
          <w:tblHeader/>
        </w:trPr>
        <w:tc>
          <w:tcPr>
            <w:tcW w:w="1795" w:type="dxa"/>
            <w:shd w:val="clear" w:color="auto" w:fill="8EAADB"/>
          </w:tcPr>
          <w:p w14:paraId="1F817117" w14:textId="77777777" w:rsidR="00355B00" w:rsidRPr="009D6F4B" w:rsidRDefault="000654F5" w:rsidP="004A2020">
            <w:pPr>
              <w:spacing w:after="0"/>
              <w:contextualSpacing/>
              <w:rPr>
                <w:rFonts w:ascii="Times New Roman" w:hAnsi="Times New Roman" w:cs="Times New Roman"/>
                <w:b/>
                <w:szCs w:val="22"/>
              </w:rPr>
            </w:pPr>
            <w:r w:rsidRPr="009D6F4B">
              <w:rPr>
                <w:rFonts w:ascii="Times New Roman" w:hAnsi="Times New Roman" w:cs="Times New Roman"/>
                <w:b/>
                <w:szCs w:val="22"/>
              </w:rPr>
              <w:t>Acronyms</w:t>
            </w:r>
          </w:p>
        </w:tc>
        <w:tc>
          <w:tcPr>
            <w:tcW w:w="7224" w:type="dxa"/>
            <w:shd w:val="clear" w:color="auto" w:fill="8EAADB"/>
          </w:tcPr>
          <w:p w14:paraId="43DC35FB" w14:textId="77777777" w:rsidR="00355B00" w:rsidRPr="009D6F4B" w:rsidRDefault="000654F5" w:rsidP="004A2020">
            <w:pPr>
              <w:spacing w:after="0"/>
              <w:contextualSpacing/>
              <w:rPr>
                <w:rFonts w:ascii="Times New Roman" w:hAnsi="Times New Roman" w:cs="Times New Roman"/>
                <w:b/>
                <w:szCs w:val="22"/>
              </w:rPr>
            </w:pPr>
            <w:r w:rsidRPr="009D6F4B">
              <w:rPr>
                <w:rFonts w:ascii="Times New Roman" w:hAnsi="Times New Roman" w:cs="Times New Roman"/>
                <w:b/>
                <w:szCs w:val="22"/>
              </w:rPr>
              <w:t>Definition</w:t>
            </w:r>
          </w:p>
        </w:tc>
      </w:tr>
      <w:tr w:rsidR="00355B00" w:rsidRPr="009D6F4B" w14:paraId="679AC514" w14:textId="77777777">
        <w:trPr>
          <w:trHeight w:val="45"/>
        </w:trPr>
        <w:tc>
          <w:tcPr>
            <w:tcW w:w="1795" w:type="dxa"/>
          </w:tcPr>
          <w:p w14:paraId="602A8ED1" w14:textId="503F540E" w:rsidR="00355B00" w:rsidRPr="009D6F4B" w:rsidRDefault="006B4C63"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AGB</w:t>
            </w:r>
            <w:proofErr w:type="spellEnd"/>
          </w:p>
        </w:tc>
        <w:tc>
          <w:tcPr>
            <w:tcW w:w="7224" w:type="dxa"/>
          </w:tcPr>
          <w:p w14:paraId="5BB5C6DC" w14:textId="2888852A" w:rsidR="00355B00" w:rsidRPr="009D6F4B" w:rsidRDefault="006B4C63" w:rsidP="004A2020">
            <w:pPr>
              <w:spacing w:after="0"/>
              <w:contextualSpacing/>
              <w:rPr>
                <w:rFonts w:ascii="Times New Roman" w:hAnsi="Times New Roman" w:cs="Times New Roman"/>
                <w:szCs w:val="22"/>
              </w:rPr>
            </w:pPr>
            <w:r w:rsidRPr="00344E87">
              <w:rPr>
                <w:rFonts w:ascii="Times New Roman" w:hAnsi="Times New Roman" w:cs="Times New Roman"/>
                <w:szCs w:val="22"/>
              </w:rPr>
              <w:t>Above</w:t>
            </w:r>
            <w:r w:rsidRPr="00344E87">
              <w:rPr>
                <w:rFonts w:ascii="Times New Roman" w:hAnsi="Times New Roman" w:cs="Times New Roman"/>
                <w:szCs w:val="22"/>
                <w:cs/>
              </w:rPr>
              <w:t xml:space="preserve"> </w:t>
            </w:r>
            <w:r w:rsidRPr="00344E87">
              <w:rPr>
                <w:rFonts w:ascii="Times New Roman" w:hAnsi="Times New Roman" w:cs="Times New Roman"/>
                <w:szCs w:val="22"/>
              </w:rPr>
              <w:t>Ground</w:t>
            </w:r>
            <w:r w:rsidRPr="00344E87">
              <w:rPr>
                <w:rFonts w:ascii="Times New Roman" w:hAnsi="Times New Roman" w:cs="Times New Roman"/>
                <w:szCs w:val="22"/>
                <w:cs/>
              </w:rPr>
              <w:t xml:space="preserve"> </w:t>
            </w:r>
            <w:r w:rsidRPr="00344E87">
              <w:rPr>
                <w:rFonts w:ascii="Times New Roman" w:hAnsi="Times New Roman" w:cs="Times New Roman"/>
                <w:szCs w:val="22"/>
              </w:rPr>
              <w:t>Biomass</w:t>
            </w:r>
          </w:p>
        </w:tc>
      </w:tr>
      <w:tr w:rsidR="001D568F" w:rsidRPr="009D6F4B" w14:paraId="089D35E9" w14:textId="77777777">
        <w:trPr>
          <w:trHeight w:val="45"/>
        </w:trPr>
        <w:tc>
          <w:tcPr>
            <w:tcW w:w="1795" w:type="dxa"/>
          </w:tcPr>
          <w:p w14:paraId="22427B14" w14:textId="6532C7B3" w:rsidR="001D568F" w:rsidRPr="009D6F4B" w:rsidRDefault="001D568F"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AIGA</w:t>
            </w:r>
            <w:proofErr w:type="spellEnd"/>
          </w:p>
        </w:tc>
        <w:tc>
          <w:tcPr>
            <w:tcW w:w="7224" w:type="dxa"/>
          </w:tcPr>
          <w:p w14:paraId="6B787E96" w14:textId="0C84F6CD" w:rsidR="001D568F" w:rsidRPr="00344E87" w:rsidRDefault="001D568F" w:rsidP="004A2020">
            <w:pPr>
              <w:spacing w:after="0"/>
              <w:contextualSpacing/>
              <w:rPr>
                <w:rFonts w:ascii="Times New Roman" w:hAnsi="Times New Roman" w:cs="Times New Roman"/>
                <w:szCs w:val="22"/>
              </w:rPr>
            </w:pPr>
            <w:r w:rsidRPr="009D6F4B">
              <w:rPr>
                <w:rFonts w:ascii="Times New Roman" w:hAnsi="Times New Roman" w:cs="Times New Roman"/>
                <w:szCs w:val="22"/>
              </w:rPr>
              <w:t>Alternative Income Generating Activity</w:t>
            </w:r>
          </w:p>
        </w:tc>
      </w:tr>
      <w:tr w:rsidR="00355B00" w:rsidRPr="009D6F4B" w14:paraId="5DE690CE" w14:textId="77777777">
        <w:trPr>
          <w:trHeight w:val="45"/>
        </w:trPr>
        <w:tc>
          <w:tcPr>
            <w:tcW w:w="1795" w:type="dxa"/>
          </w:tcPr>
          <w:p w14:paraId="37878455" w14:textId="7777777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ANR</w:t>
            </w:r>
            <w:proofErr w:type="spellEnd"/>
          </w:p>
        </w:tc>
        <w:tc>
          <w:tcPr>
            <w:tcW w:w="7224" w:type="dxa"/>
          </w:tcPr>
          <w:p w14:paraId="64EC7237" w14:textId="16C51B2C"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Assisted Natural</w:t>
            </w:r>
            <w:r w:rsidRPr="006D0C42">
              <w:rPr>
                <w:rFonts w:ascii="Times New Roman" w:hAnsi="Times New Roman" w:cs="Times New Roman"/>
                <w:szCs w:val="22"/>
                <w:cs/>
              </w:rPr>
              <w:t xml:space="preserve"> </w:t>
            </w:r>
            <w:r w:rsidRPr="009D6F4B">
              <w:rPr>
                <w:rFonts w:ascii="Times New Roman" w:hAnsi="Times New Roman" w:cs="Times New Roman"/>
                <w:szCs w:val="22"/>
              </w:rPr>
              <w:t xml:space="preserve">Regeneration </w:t>
            </w:r>
          </w:p>
        </w:tc>
      </w:tr>
      <w:tr w:rsidR="00355B00" w:rsidRPr="009D6F4B" w14:paraId="2CCE7D55" w14:textId="77777777">
        <w:trPr>
          <w:trHeight w:val="45"/>
        </w:trPr>
        <w:tc>
          <w:tcPr>
            <w:tcW w:w="1795" w:type="dxa"/>
          </w:tcPr>
          <w:p w14:paraId="714E0D18" w14:textId="15616B9A" w:rsidR="00355B00" w:rsidRPr="007D3DBA" w:rsidRDefault="008C0F27" w:rsidP="004A2020">
            <w:pPr>
              <w:spacing w:after="0"/>
              <w:contextualSpacing/>
              <w:rPr>
                <w:rFonts w:ascii="Times New Roman" w:hAnsi="Times New Roman" w:cs="Times New Roman"/>
                <w:szCs w:val="22"/>
              </w:rPr>
            </w:pPr>
            <w:r w:rsidRPr="007D3DBA">
              <w:rPr>
                <w:rFonts w:ascii="Times New Roman" w:hAnsi="Times New Roman" w:cs="Times New Roman"/>
                <w:szCs w:val="22"/>
              </w:rPr>
              <w:t>BB</w:t>
            </w:r>
          </w:p>
        </w:tc>
        <w:tc>
          <w:tcPr>
            <w:tcW w:w="7224" w:type="dxa"/>
          </w:tcPr>
          <w:p w14:paraId="5A593EE3" w14:textId="5569B70E" w:rsidR="00355B00" w:rsidRPr="007D3DBA" w:rsidRDefault="008C0F27" w:rsidP="004A2020">
            <w:pPr>
              <w:spacing w:after="0"/>
              <w:contextualSpacing/>
              <w:rPr>
                <w:rFonts w:ascii="Times New Roman" w:hAnsi="Times New Roman" w:cs="Times New Roman"/>
                <w:szCs w:val="22"/>
              </w:rPr>
            </w:pPr>
            <w:r w:rsidRPr="009D6F4B">
              <w:rPr>
                <w:rFonts w:ascii="Times New Roman" w:hAnsi="Times New Roman" w:cs="Times New Roman"/>
                <w:szCs w:val="22"/>
              </w:rPr>
              <w:t>Bangladesh Bank</w:t>
            </w:r>
          </w:p>
        </w:tc>
      </w:tr>
      <w:tr w:rsidR="001D568F" w:rsidRPr="009D6F4B" w14:paraId="5903C2A3" w14:textId="77777777">
        <w:trPr>
          <w:trHeight w:val="45"/>
        </w:trPr>
        <w:tc>
          <w:tcPr>
            <w:tcW w:w="1795" w:type="dxa"/>
          </w:tcPr>
          <w:p w14:paraId="51BB3CC1" w14:textId="717F64DB" w:rsidR="001D568F" w:rsidRPr="007D3DBA" w:rsidRDefault="001D568F" w:rsidP="004A2020">
            <w:pPr>
              <w:spacing w:after="0"/>
              <w:contextualSpacing/>
              <w:rPr>
                <w:rFonts w:ascii="Times New Roman" w:hAnsi="Times New Roman" w:cs="Times New Roman"/>
                <w:szCs w:val="22"/>
              </w:rPr>
            </w:pPr>
            <w:r w:rsidRPr="007D3DBA">
              <w:rPr>
                <w:rFonts w:ascii="Times New Roman" w:hAnsi="Times New Roman" w:cs="Times New Roman"/>
                <w:szCs w:val="22"/>
              </w:rPr>
              <w:t>BFD</w:t>
            </w:r>
          </w:p>
        </w:tc>
        <w:tc>
          <w:tcPr>
            <w:tcW w:w="7224" w:type="dxa"/>
          </w:tcPr>
          <w:p w14:paraId="1716994C" w14:textId="4129FA1A" w:rsidR="001D568F" w:rsidRPr="009D6F4B" w:rsidRDefault="001D568F" w:rsidP="004A2020">
            <w:pPr>
              <w:spacing w:after="0"/>
              <w:contextualSpacing/>
              <w:rPr>
                <w:rFonts w:ascii="Times New Roman" w:hAnsi="Times New Roman" w:cs="Times New Roman"/>
                <w:szCs w:val="22"/>
              </w:rPr>
            </w:pPr>
            <w:r w:rsidRPr="009D6F4B">
              <w:rPr>
                <w:rFonts w:ascii="Times New Roman" w:hAnsi="Times New Roman" w:cs="Times New Roman"/>
                <w:szCs w:val="22"/>
              </w:rPr>
              <w:t>Bangladesh Forest Department</w:t>
            </w:r>
          </w:p>
        </w:tc>
      </w:tr>
      <w:tr w:rsidR="00355B00" w:rsidRPr="009D6F4B" w14:paraId="166CC4DA" w14:textId="77777777">
        <w:trPr>
          <w:trHeight w:val="45"/>
        </w:trPr>
        <w:tc>
          <w:tcPr>
            <w:tcW w:w="1795" w:type="dxa"/>
          </w:tcPr>
          <w:p w14:paraId="08AAEAD1" w14:textId="77777777" w:rsidR="00355B00" w:rsidRPr="007D3DBA"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BCC</w:t>
            </w:r>
          </w:p>
        </w:tc>
        <w:tc>
          <w:tcPr>
            <w:tcW w:w="7224" w:type="dxa"/>
          </w:tcPr>
          <w:p w14:paraId="1FFF0B9A" w14:textId="77777777" w:rsidR="00355B00" w:rsidRPr="007D3DBA"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 xml:space="preserve">Bangladesh Computer Council </w:t>
            </w:r>
          </w:p>
        </w:tc>
      </w:tr>
      <w:tr w:rsidR="00355B00" w:rsidRPr="009D6F4B" w14:paraId="1712E774" w14:textId="77777777">
        <w:trPr>
          <w:trHeight w:val="45"/>
        </w:trPr>
        <w:tc>
          <w:tcPr>
            <w:tcW w:w="1795" w:type="dxa"/>
          </w:tcPr>
          <w:p w14:paraId="65C8919F"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BARI</w:t>
            </w:r>
          </w:p>
        </w:tc>
        <w:tc>
          <w:tcPr>
            <w:tcW w:w="7224" w:type="dxa"/>
          </w:tcPr>
          <w:p w14:paraId="5A8763F7"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Banglad</w:t>
            </w:r>
            <w:r w:rsidRPr="00581ACA">
              <w:rPr>
                <w:rFonts w:ascii="Times New Roman" w:hAnsi="Times New Roman" w:cs="Times New Roman"/>
                <w:szCs w:val="22"/>
              </w:rPr>
              <w:t xml:space="preserve">esh Agricultural Research </w:t>
            </w:r>
            <w:r w:rsidRPr="009D6F4B">
              <w:rPr>
                <w:rFonts w:ascii="Times New Roman" w:hAnsi="Times New Roman" w:cs="Times New Roman"/>
                <w:szCs w:val="22"/>
              </w:rPr>
              <w:t>Institute</w:t>
            </w:r>
          </w:p>
        </w:tc>
      </w:tr>
      <w:tr w:rsidR="00355B00" w:rsidRPr="009D6F4B" w14:paraId="4B12658C" w14:textId="77777777">
        <w:trPr>
          <w:trHeight w:val="45"/>
        </w:trPr>
        <w:tc>
          <w:tcPr>
            <w:tcW w:w="1795" w:type="dxa"/>
          </w:tcPr>
          <w:p w14:paraId="4B46161F"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BAPA</w:t>
            </w:r>
          </w:p>
        </w:tc>
        <w:tc>
          <w:tcPr>
            <w:tcW w:w="7224" w:type="dxa"/>
          </w:tcPr>
          <w:p w14:paraId="5ACB79F4"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 xml:space="preserve">Bangladesh </w:t>
            </w:r>
            <w:proofErr w:type="spellStart"/>
            <w:r w:rsidRPr="009D6F4B">
              <w:rPr>
                <w:rFonts w:ascii="Times New Roman" w:hAnsi="Times New Roman" w:cs="Times New Roman"/>
                <w:szCs w:val="22"/>
              </w:rPr>
              <w:t>Probesh</w:t>
            </w:r>
            <w:proofErr w:type="spellEnd"/>
            <w:r w:rsidRPr="009D6F4B">
              <w:rPr>
                <w:rFonts w:ascii="Times New Roman" w:hAnsi="Times New Roman" w:cs="Times New Roman"/>
                <w:szCs w:val="22"/>
              </w:rPr>
              <w:t xml:space="preserve"> </w:t>
            </w:r>
            <w:proofErr w:type="spellStart"/>
            <w:r w:rsidRPr="009D6F4B">
              <w:rPr>
                <w:rFonts w:ascii="Times New Roman" w:hAnsi="Times New Roman" w:cs="Times New Roman"/>
                <w:szCs w:val="22"/>
              </w:rPr>
              <w:t>Andolon</w:t>
            </w:r>
            <w:proofErr w:type="spellEnd"/>
            <w:r w:rsidRPr="009D6F4B">
              <w:rPr>
                <w:rFonts w:ascii="Times New Roman" w:hAnsi="Times New Roman" w:cs="Times New Roman"/>
                <w:szCs w:val="22"/>
              </w:rPr>
              <w:t xml:space="preserve"> </w:t>
            </w:r>
          </w:p>
        </w:tc>
      </w:tr>
      <w:tr w:rsidR="00FF3A3C" w:rsidRPr="009D6F4B" w14:paraId="3969FDC9" w14:textId="77777777">
        <w:trPr>
          <w:trHeight w:val="45"/>
        </w:trPr>
        <w:tc>
          <w:tcPr>
            <w:tcW w:w="1795" w:type="dxa"/>
          </w:tcPr>
          <w:p w14:paraId="1C60ECC8" w14:textId="53A07232" w:rsidR="00FF3A3C" w:rsidRPr="009D6F4B" w:rsidRDefault="00FF3A3C"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BAT</w:t>
            </w:r>
            <w:r w:rsidR="001D568F">
              <w:rPr>
                <w:rFonts w:ascii="Times New Roman" w:hAnsi="Times New Roman" w:cs="Times New Roman"/>
                <w:szCs w:val="22"/>
              </w:rPr>
              <w:t>B</w:t>
            </w:r>
            <w:proofErr w:type="spellEnd"/>
          </w:p>
        </w:tc>
        <w:tc>
          <w:tcPr>
            <w:tcW w:w="7224" w:type="dxa"/>
          </w:tcPr>
          <w:p w14:paraId="4D6867FC" w14:textId="0141F29C" w:rsidR="00FF3A3C" w:rsidRPr="00FF3A3C" w:rsidRDefault="00FF3A3C" w:rsidP="004A2020">
            <w:pPr>
              <w:spacing w:after="0"/>
              <w:contextualSpacing/>
              <w:rPr>
                <w:rFonts w:ascii="Times New Roman" w:hAnsi="Times New Roman" w:cs="Times New Roman"/>
                <w:szCs w:val="22"/>
              </w:rPr>
            </w:pPr>
            <w:r w:rsidRPr="00FF3A3C">
              <w:rPr>
                <w:rFonts w:ascii="Times New Roman" w:hAnsi="Times New Roman" w:cs="Times New Roman"/>
                <w:szCs w:val="22"/>
              </w:rPr>
              <w:t>British American Tobacco Bangladesh</w:t>
            </w:r>
          </w:p>
        </w:tc>
      </w:tr>
      <w:tr w:rsidR="00FF3A3C" w:rsidRPr="009D6F4B" w14:paraId="3C119BC0" w14:textId="77777777">
        <w:trPr>
          <w:trHeight w:val="45"/>
        </w:trPr>
        <w:tc>
          <w:tcPr>
            <w:tcW w:w="1795" w:type="dxa"/>
          </w:tcPr>
          <w:p w14:paraId="5CEF4C88" w14:textId="64BCFB04" w:rsidR="00FF3A3C" w:rsidRPr="00FF3A3C" w:rsidRDefault="00FF3A3C" w:rsidP="004A2020">
            <w:pPr>
              <w:spacing w:after="0"/>
              <w:contextualSpacing/>
              <w:rPr>
                <w:rFonts w:ascii="Times New Roman" w:hAnsi="Times New Roman" w:cs="Vrinda"/>
                <w:szCs w:val="22"/>
              </w:rPr>
            </w:pPr>
            <w:r w:rsidRPr="009D6F4B">
              <w:rPr>
                <w:rFonts w:ascii="Times New Roman" w:hAnsi="Times New Roman" w:cs="Times New Roman"/>
                <w:szCs w:val="22"/>
              </w:rPr>
              <w:t>BCSIR</w:t>
            </w:r>
          </w:p>
        </w:tc>
        <w:tc>
          <w:tcPr>
            <w:tcW w:w="7224" w:type="dxa"/>
          </w:tcPr>
          <w:p w14:paraId="6357D84B" w14:textId="0CCE08F5" w:rsidR="00FF3A3C" w:rsidRPr="00FF3A3C" w:rsidRDefault="00FF3A3C" w:rsidP="004A2020">
            <w:pPr>
              <w:spacing w:after="0"/>
              <w:contextualSpacing/>
              <w:rPr>
                <w:rFonts w:ascii="Times New Roman" w:hAnsi="Times New Roman" w:cs="Times New Roman"/>
                <w:szCs w:val="22"/>
              </w:rPr>
            </w:pPr>
            <w:r w:rsidRPr="00FF3A3C">
              <w:rPr>
                <w:rFonts w:ascii="Times New Roman" w:hAnsi="Times New Roman" w:cs="Times New Roman"/>
                <w:szCs w:val="22"/>
              </w:rPr>
              <w:t>Bangladesh Council of Scientific and Industrial Research</w:t>
            </w:r>
          </w:p>
        </w:tc>
      </w:tr>
      <w:tr w:rsidR="00355B00" w:rsidRPr="009D6F4B" w14:paraId="29A7916E" w14:textId="77777777" w:rsidTr="00FF3A3C">
        <w:trPr>
          <w:trHeight w:val="60"/>
        </w:trPr>
        <w:tc>
          <w:tcPr>
            <w:tcW w:w="1795" w:type="dxa"/>
          </w:tcPr>
          <w:p w14:paraId="1BCE98E2" w14:textId="28B7E3D6"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BELA</w:t>
            </w:r>
          </w:p>
        </w:tc>
        <w:tc>
          <w:tcPr>
            <w:tcW w:w="7224" w:type="dxa"/>
          </w:tcPr>
          <w:p w14:paraId="5FCBD497" w14:textId="2724C78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Bangladesh Environmental Lawyers Association</w:t>
            </w:r>
          </w:p>
        </w:tc>
      </w:tr>
      <w:tr w:rsidR="00FF3A3C" w:rsidRPr="009D6F4B" w14:paraId="441FC8AF" w14:textId="77777777" w:rsidTr="00FF3A3C">
        <w:trPr>
          <w:trHeight w:val="60"/>
        </w:trPr>
        <w:tc>
          <w:tcPr>
            <w:tcW w:w="1795" w:type="dxa"/>
          </w:tcPr>
          <w:p w14:paraId="1A535E47" w14:textId="37010086" w:rsidR="00FF3A3C" w:rsidRPr="009D6F4B" w:rsidRDefault="00FF3A3C" w:rsidP="004A2020">
            <w:pPr>
              <w:spacing w:after="0"/>
              <w:contextualSpacing/>
              <w:rPr>
                <w:rFonts w:ascii="Times New Roman" w:hAnsi="Times New Roman" w:cs="Times New Roman"/>
                <w:szCs w:val="22"/>
              </w:rPr>
            </w:pPr>
            <w:proofErr w:type="spellStart"/>
            <w:r w:rsidRPr="00344E87">
              <w:rPr>
                <w:rFonts w:ascii="Times New Roman" w:hAnsi="Times New Roman" w:cs="Times New Roman"/>
                <w:szCs w:val="22"/>
              </w:rPr>
              <w:t>BEZA</w:t>
            </w:r>
            <w:proofErr w:type="spellEnd"/>
          </w:p>
        </w:tc>
        <w:tc>
          <w:tcPr>
            <w:tcW w:w="7224" w:type="dxa"/>
          </w:tcPr>
          <w:p w14:paraId="0B548284" w14:textId="0DC3AB68" w:rsidR="00FF3A3C" w:rsidRPr="009D6F4B" w:rsidRDefault="00FF3A3C" w:rsidP="004A2020">
            <w:pPr>
              <w:spacing w:after="0"/>
              <w:contextualSpacing/>
              <w:rPr>
                <w:rFonts w:ascii="Times New Roman" w:hAnsi="Times New Roman" w:cs="Times New Roman"/>
                <w:szCs w:val="22"/>
              </w:rPr>
            </w:pPr>
            <w:r w:rsidRPr="00FF3A3C">
              <w:rPr>
                <w:rFonts w:ascii="Times New Roman" w:hAnsi="Times New Roman" w:cs="Times New Roman"/>
                <w:szCs w:val="22"/>
              </w:rPr>
              <w:t>Bangladesh Economic Zones Authority</w:t>
            </w:r>
          </w:p>
        </w:tc>
      </w:tr>
      <w:tr w:rsidR="00355B00" w:rsidRPr="009D6F4B" w14:paraId="7EAA17C4" w14:textId="77777777">
        <w:trPr>
          <w:trHeight w:val="45"/>
        </w:trPr>
        <w:tc>
          <w:tcPr>
            <w:tcW w:w="1795" w:type="dxa"/>
          </w:tcPr>
          <w:p w14:paraId="1C82E402" w14:textId="772210F3"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BBS</w:t>
            </w:r>
          </w:p>
        </w:tc>
        <w:tc>
          <w:tcPr>
            <w:tcW w:w="7224" w:type="dxa"/>
          </w:tcPr>
          <w:p w14:paraId="6471D94C" w14:textId="526549CA"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Bangladesh Bureau of Statistics</w:t>
            </w:r>
          </w:p>
        </w:tc>
      </w:tr>
      <w:tr w:rsidR="00FF3A3C" w:rsidRPr="009D6F4B" w14:paraId="2F557521" w14:textId="77777777">
        <w:trPr>
          <w:trHeight w:val="45"/>
        </w:trPr>
        <w:tc>
          <w:tcPr>
            <w:tcW w:w="1795" w:type="dxa"/>
          </w:tcPr>
          <w:p w14:paraId="11073280" w14:textId="09DA3F12" w:rsidR="00FF3A3C" w:rsidRPr="009D6F4B" w:rsidRDefault="00FF3A3C" w:rsidP="004A2020">
            <w:pPr>
              <w:spacing w:after="0"/>
              <w:contextualSpacing/>
              <w:rPr>
                <w:rFonts w:ascii="Times New Roman" w:hAnsi="Times New Roman" w:cs="Times New Roman"/>
                <w:szCs w:val="22"/>
              </w:rPr>
            </w:pPr>
            <w:proofErr w:type="spellStart"/>
            <w:r w:rsidRPr="00344E87">
              <w:rPr>
                <w:rFonts w:ascii="Times New Roman" w:hAnsi="Times New Roman" w:cs="Times New Roman"/>
                <w:szCs w:val="22"/>
              </w:rPr>
              <w:t>BGB</w:t>
            </w:r>
            <w:proofErr w:type="spellEnd"/>
          </w:p>
        </w:tc>
        <w:tc>
          <w:tcPr>
            <w:tcW w:w="7224" w:type="dxa"/>
          </w:tcPr>
          <w:p w14:paraId="5C29169D" w14:textId="4DF34CE8" w:rsidR="00FF3A3C" w:rsidRPr="009D6F4B" w:rsidRDefault="00FF3A3C" w:rsidP="004A2020">
            <w:pPr>
              <w:spacing w:after="0"/>
              <w:contextualSpacing/>
              <w:rPr>
                <w:rFonts w:ascii="Times New Roman" w:hAnsi="Times New Roman" w:cs="Times New Roman"/>
                <w:szCs w:val="22"/>
              </w:rPr>
            </w:pPr>
            <w:r w:rsidRPr="00344E87">
              <w:rPr>
                <w:rFonts w:ascii="Times New Roman" w:hAnsi="Times New Roman" w:cs="Times New Roman"/>
                <w:szCs w:val="22"/>
              </w:rPr>
              <w:t>Below</w:t>
            </w:r>
            <w:r w:rsidRPr="00344E87">
              <w:rPr>
                <w:rFonts w:ascii="Times New Roman" w:hAnsi="Times New Roman" w:cs="Times New Roman"/>
                <w:szCs w:val="22"/>
                <w:cs/>
              </w:rPr>
              <w:t xml:space="preserve"> </w:t>
            </w:r>
            <w:r w:rsidRPr="00344E87">
              <w:rPr>
                <w:rFonts w:ascii="Times New Roman" w:hAnsi="Times New Roman" w:cs="Times New Roman"/>
                <w:szCs w:val="22"/>
              </w:rPr>
              <w:t>Ground</w:t>
            </w:r>
            <w:r w:rsidRPr="00344E87">
              <w:rPr>
                <w:rFonts w:ascii="Times New Roman" w:hAnsi="Times New Roman" w:cs="Times New Roman"/>
                <w:szCs w:val="22"/>
                <w:cs/>
              </w:rPr>
              <w:t xml:space="preserve"> </w:t>
            </w:r>
            <w:r w:rsidRPr="00344E87">
              <w:rPr>
                <w:rFonts w:ascii="Times New Roman" w:hAnsi="Times New Roman" w:cs="Times New Roman"/>
                <w:szCs w:val="22"/>
              </w:rPr>
              <w:t>Biomass</w:t>
            </w:r>
          </w:p>
        </w:tc>
      </w:tr>
      <w:tr w:rsidR="00355B00" w:rsidRPr="009D6F4B" w14:paraId="30DF8E1D" w14:textId="77777777">
        <w:trPr>
          <w:trHeight w:val="77"/>
        </w:trPr>
        <w:tc>
          <w:tcPr>
            <w:tcW w:w="1795" w:type="dxa"/>
          </w:tcPr>
          <w:p w14:paraId="5E5EAE44" w14:textId="1BB7C861"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BSGI</w:t>
            </w:r>
            <w:proofErr w:type="spellEnd"/>
            <w:r w:rsidRPr="009D6F4B">
              <w:rPr>
                <w:rFonts w:ascii="Times New Roman" w:hAnsi="Times New Roman" w:cs="Times New Roman"/>
                <w:szCs w:val="22"/>
              </w:rPr>
              <w:t xml:space="preserve"> </w:t>
            </w:r>
          </w:p>
        </w:tc>
        <w:tc>
          <w:tcPr>
            <w:tcW w:w="7224" w:type="dxa"/>
          </w:tcPr>
          <w:p w14:paraId="71504E7A" w14:textId="579C4C90"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Bangladesh Society of Geoinformatics</w:t>
            </w:r>
          </w:p>
        </w:tc>
      </w:tr>
      <w:tr w:rsidR="00355B00" w:rsidRPr="009D6F4B" w14:paraId="1C8D67D0" w14:textId="77777777">
        <w:trPr>
          <w:trHeight w:val="45"/>
        </w:trPr>
        <w:tc>
          <w:tcPr>
            <w:tcW w:w="1795" w:type="dxa"/>
          </w:tcPr>
          <w:p w14:paraId="0B5BC8AD" w14:textId="77777777"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BUET</w:t>
            </w:r>
          </w:p>
        </w:tc>
        <w:tc>
          <w:tcPr>
            <w:tcW w:w="7224" w:type="dxa"/>
          </w:tcPr>
          <w:p w14:paraId="5B2E5C07" w14:textId="77777777"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Bangladesh University of Engineering and Technology</w:t>
            </w:r>
          </w:p>
        </w:tc>
      </w:tr>
      <w:tr w:rsidR="00355B00" w:rsidRPr="009D6F4B" w14:paraId="7B540194" w14:textId="77777777">
        <w:trPr>
          <w:trHeight w:val="45"/>
        </w:trPr>
        <w:tc>
          <w:tcPr>
            <w:tcW w:w="1795" w:type="dxa"/>
          </w:tcPr>
          <w:p w14:paraId="77D46648" w14:textId="77777777" w:rsidR="00355B00" w:rsidRPr="009D6F4B" w:rsidRDefault="000654F5" w:rsidP="004A2020">
            <w:pPr>
              <w:spacing w:after="0"/>
              <w:contextualSpacing/>
              <w:rPr>
                <w:rFonts w:ascii="Times New Roman" w:hAnsi="Times New Roman" w:cs="Times New Roman"/>
                <w:szCs w:val="22"/>
              </w:rPr>
            </w:pPr>
            <w:proofErr w:type="spellStart"/>
            <w:r w:rsidRPr="007D3DBA">
              <w:rPr>
                <w:rFonts w:ascii="Times New Roman" w:hAnsi="Times New Roman" w:cs="Times New Roman"/>
                <w:szCs w:val="22"/>
              </w:rPr>
              <w:t>BNRS</w:t>
            </w:r>
            <w:proofErr w:type="spellEnd"/>
          </w:p>
        </w:tc>
        <w:tc>
          <w:tcPr>
            <w:tcW w:w="7224" w:type="dxa"/>
          </w:tcPr>
          <w:p w14:paraId="2A64E28D" w14:textId="77777777" w:rsidR="00355B00" w:rsidRPr="009D6F4B"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Bangladesh National REDD+ Strategy</w:t>
            </w:r>
          </w:p>
        </w:tc>
      </w:tr>
      <w:tr w:rsidR="00FF3A3C" w:rsidRPr="009D6F4B" w14:paraId="525B48F3" w14:textId="77777777">
        <w:trPr>
          <w:trHeight w:val="45"/>
        </w:trPr>
        <w:tc>
          <w:tcPr>
            <w:tcW w:w="1795" w:type="dxa"/>
          </w:tcPr>
          <w:p w14:paraId="2F610DC6" w14:textId="22D93805" w:rsidR="00FF3A3C" w:rsidRPr="007D3DBA" w:rsidRDefault="00FF3A3C"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BFIDC</w:t>
            </w:r>
            <w:proofErr w:type="spellEnd"/>
          </w:p>
        </w:tc>
        <w:tc>
          <w:tcPr>
            <w:tcW w:w="7224" w:type="dxa"/>
          </w:tcPr>
          <w:p w14:paraId="395A2572" w14:textId="573A4571" w:rsidR="00FF3A3C" w:rsidRPr="007D3DBA" w:rsidRDefault="00FF3A3C" w:rsidP="004A2020">
            <w:pPr>
              <w:spacing w:after="0"/>
              <w:contextualSpacing/>
              <w:rPr>
                <w:rFonts w:ascii="Times New Roman" w:hAnsi="Times New Roman" w:cs="Times New Roman"/>
                <w:szCs w:val="22"/>
              </w:rPr>
            </w:pPr>
            <w:r w:rsidRPr="00FF3A3C">
              <w:rPr>
                <w:rFonts w:ascii="Times New Roman" w:hAnsi="Times New Roman" w:cs="Times New Roman"/>
                <w:szCs w:val="22"/>
              </w:rPr>
              <w:t>Bangladesh Forest Industries Development Corporation</w:t>
            </w:r>
          </w:p>
        </w:tc>
      </w:tr>
      <w:tr w:rsidR="00355B00" w:rsidRPr="009D6F4B" w14:paraId="31FA6FF0" w14:textId="77777777">
        <w:trPr>
          <w:trHeight w:val="54"/>
        </w:trPr>
        <w:tc>
          <w:tcPr>
            <w:tcW w:w="1795" w:type="dxa"/>
          </w:tcPr>
          <w:p w14:paraId="60CD7A1B" w14:textId="1C33290E"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BFIS</w:t>
            </w:r>
          </w:p>
        </w:tc>
        <w:tc>
          <w:tcPr>
            <w:tcW w:w="7224" w:type="dxa"/>
          </w:tcPr>
          <w:p w14:paraId="45D25B04" w14:textId="26A74008"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 xml:space="preserve">Bangladesh Forest Information System </w:t>
            </w:r>
          </w:p>
        </w:tc>
      </w:tr>
      <w:tr w:rsidR="00355B00" w:rsidRPr="009D6F4B" w14:paraId="45A49D63" w14:textId="77777777">
        <w:trPr>
          <w:trHeight w:val="45"/>
        </w:trPr>
        <w:tc>
          <w:tcPr>
            <w:tcW w:w="1795" w:type="dxa"/>
          </w:tcPr>
          <w:p w14:paraId="6FA5089A" w14:textId="77777777" w:rsidR="00355B00" w:rsidRPr="009D6F4B"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BFI</w:t>
            </w:r>
          </w:p>
        </w:tc>
        <w:tc>
          <w:tcPr>
            <w:tcW w:w="7224" w:type="dxa"/>
          </w:tcPr>
          <w:p w14:paraId="2947E18D" w14:textId="77777777" w:rsidR="00355B00" w:rsidRPr="009D6F4B"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Bangladesh Forest Inventory</w:t>
            </w:r>
          </w:p>
        </w:tc>
      </w:tr>
      <w:tr w:rsidR="00355B00" w:rsidRPr="009D6F4B" w14:paraId="4141CBBA" w14:textId="77777777">
        <w:trPr>
          <w:trHeight w:val="45"/>
        </w:trPr>
        <w:tc>
          <w:tcPr>
            <w:tcW w:w="1795" w:type="dxa"/>
          </w:tcPr>
          <w:p w14:paraId="5736BD86"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BFRI</w:t>
            </w:r>
          </w:p>
        </w:tc>
        <w:tc>
          <w:tcPr>
            <w:tcW w:w="7224" w:type="dxa"/>
          </w:tcPr>
          <w:p w14:paraId="6A11A05C" w14:textId="08AAB61F" w:rsidR="00355B00" w:rsidRPr="006D0C42"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Bangladesh Forest Research Institute</w:t>
            </w:r>
            <w:r w:rsidR="00CA27CC" w:rsidRPr="009D6F4B">
              <w:rPr>
                <w:rFonts w:ascii="Times New Roman" w:hAnsi="Times New Roman" w:cs="Times New Roman"/>
                <w:szCs w:val="22"/>
              </w:rPr>
              <w:t xml:space="preserve"> </w:t>
            </w:r>
          </w:p>
        </w:tc>
      </w:tr>
      <w:tr w:rsidR="00355B00" w:rsidRPr="009D6F4B" w14:paraId="05EACAD3" w14:textId="77777777">
        <w:trPr>
          <w:trHeight w:val="45"/>
        </w:trPr>
        <w:tc>
          <w:tcPr>
            <w:tcW w:w="1795" w:type="dxa"/>
          </w:tcPr>
          <w:p w14:paraId="14318467" w14:textId="7777777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BNH</w:t>
            </w:r>
            <w:proofErr w:type="spellEnd"/>
          </w:p>
        </w:tc>
        <w:tc>
          <w:tcPr>
            <w:tcW w:w="7224" w:type="dxa"/>
          </w:tcPr>
          <w:p w14:paraId="4AB11120"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 xml:space="preserve">Bangladesh National Herbarium </w:t>
            </w:r>
          </w:p>
        </w:tc>
      </w:tr>
      <w:tr w:rsidR="00355B00" w:rsidRPr="009D6F4B" w14:paraId="23DD5B3F" w14:textId="77777777">
        <w:trPr>
          <w:trHeight w:val="45"/>
        </w:trPr>
        <w:tc>
          <w:tcPr>
            <w:tcW w:w="1795" w:type="dxa"/>
          </w:tcPr>
          <w:p w14:paraId="1B73BE19"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BFRI</w:t>
            </w:r>
          </w:p>
        </w:tc>
        <w:tc>
          <w:tcPr>
            <w:tcW w:w="7224" w:type="dxa"/>
          </w:tcPr>
          <w:p w14:paraId="42507676"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Bangladesh Fisheries Research Institute</w:t>
            </w:r>
          </w:p>
        </w:tc>
      </w:tr>
      <w:tr w:rsidR="00355B00" w:rsidRPr="009D6F4B" w14:paraId="2C50B61D" w14:textId="77777777">
        <w:trPr>
          <w:trHeight w:val="45"/>
        </w:trPr>
        <w:tc>
          <w:tcPr>
            <w:tcW w:w="1795" w:type="dxa"/>
          </w:tcPr>
          <w:p w14:paraId="7E023336"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CEGIS</w:t>
            </w:r>
          </w:p>
        </w:tc>
        <w:tc>
          <w:tcPr>
            <w:tcW w:w="7224" w:type="dxa"/>
          </w:tcPr>
          <w:p w14:paraId="357388B7" w14:textId="37E8A149"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Center for Environmental and Geographic Information Services</w:t>
            </w:r>
          </w:p>
        </w:tc>
      </w:tr>
      <w:tr w:rsidR="00355B00" w:rsidRPr="009D6F4B" w14:paraId="765EBE50" w14:textId="77777777">
        <w:trPr>
          <w:trHeight w:val="45"/>
        </w:trPr>
        <w:tc>
          <w:tcPr>
            <w:tcW w:w="1795" w:type="dxa"/>
          </w:tcPr>
          <w:p w14:paraId="18ED1C05" w14:textId="688E9F03" w:rsidR="00E1043A" w:rsidRPr="009D6F4B" w:rsidRDefault="00DD5003"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CMO</w:t>
            </w:r>
            <w:proofErr w:type="spellEnd"/>
          </w:p>
        </w:tc>
        <w:tc>
          <w:tcPr>
            <w:tcW w:w="7224" w:type="dxa"/>
          </w:tcPr>
          <w:p w14:paraId="5B58BD30" w14:textId="0A0B24C7" w:rsidR="00355B00" w:rsidRPr="009D6F4B" w:rsidRDefault="00DD5003" w:rsidP="004A2020">
            <w:pPr>
              <w:spacing w:after="0"/>
              <w:contextualSpacing/>
              <w:rPr>
                <w:rFonts w:ascii="Times New Roman" w:hAnsi="Times New Roman" w:cs="Times New Roman"/>
                <w:szCs w:val="22"/>
              </w:rPr>
            </w:pPr>
            <w:r w:rsidRPr="009D6F4B">
              <w:rPr>
                <w:rFonts w:ascii="Times New Roman" w:hAnsi="Times New Roman" w:cs="Times New Roman"/>
                <w:szCs w:val="22"/>
              </w:rPr>
              <w:t>Community</w:t>
            </w:r>
            <w:r w:rsidRPr="006D0C42">
              <w:rPr>
                <w:rFonts w:ascii="Times New Roman" w:hAnsi="Times New Roman" w:cs="Times New Roman"/>
                <w:szCs w:val="22"/>
                <w:cs/>
              </w:rPr>
              <w:t xml:space="preserve"> </w:t>
            </w:r>
            <w:r w:rsidRPr="009D6F4B">
              <w:rPr>
                <w:rFonts w:ascii="Times New Roman" w:hAnsi="Times New Roman" w:cs="Times New Roman"/>
                <w:szCs w:val="22"/>
              </w:rPr>
              <w:t>Management</w:t>
            </w:r>
            <w:r w:rsidRPr="006D0C42">
              <w:rPr>
                <w:rFonts w:ascii="Times New Roman" w:hAnsi="Times New Roman" w:cs="Times New Roman"/>
                <w:szCs w:val="22"/>
                <w:cs/>
              </w:rPr>
              <w:t xml:space="preserve"> </w:t>
            </w:r>
            <w:proofErr w:type="spellStart"/>
            <w:r w:rsidRPr="009D6F4B">
              <w:rPr>
                <w:rFonts w:ascii="Times New Roman" w:hAnsi="Times New Roman" w:cs="Times New Roman"/>
                <w:szCs w:val="22"/>
              </w:rPr>
              <w:t>Organisation</w:t>
            </w:r>
            <w:proofErr w:type="spellEnd"/>
          </w:p>
        </w:tc>
      </w:tr>
      <w:tr w:rsidR="001D568F" w:rsidRPr="009D6F4B" w14:paraId="2A094D59" w14:textId="77777777">
        <w:trPr>
          <w:trHeight w:val="45"/>
        </w:trPr>
        <w:tc>
          <w:tcPr>
            <w:tcW w:w="1795" w:type="dxa"/>
          </w:tcPr>
          <w:p w14:paraId="2DFDF156" w14:textId="50B703E6" w:rsidR="001D568F" w:rsidRPr="009D6F4B" w:rsidRDefault="001D568F" w:rsidP="004A2020">
            <w:pPr>
              <w:spacing w:after="0"/>
              <w:contextualSpacing/>
              <w:rPr>
                <w:rFonts w:ascii="Times New Roman" w:hAnsi="Times New Roman" w:cs="Times New Roman"/>
                <w:szCs w:val="22"/>
              </w:rPr>
            </w:pPr>
            <w:r w:rsidRPr="009D6F4B">
              <w:rPr>
                <w:rFonts w:ascii="Times New Roman" w:hAnsi="Times New Roman" w:cs="Times New Roman"/>
                <w:szCs w:val="22"/>
              </w:rPr>
              <w:t>CPG</w:t>
            </w:r>
          </w:p>
        </w:tc>
        <w:tc>
          <w:tcPr>
            <w:tcW w:w="7224" w:type="dxa"/>
          </w:tcPr>
          <w:p w14:paraId="02203E79" w14:textId="00CC08AF" w:rsidR="001D568F" w:rsidRPr="009D6F4B" w:rsidRDefault="001D568F" w:rsidP="004A2020">
            <w:pPr>
              <w:spacing w:after="0"/>
              <w:contextualSpacing/>
              <w:rPr>
                <w:rFonts w:ascii="Times New Roman" w:hAnsi="Times New Roman" w:cs="Times New Roman"/>
                <w:szCs w:val="22"/>
              </w:rPr>
            </w:pPr>
            <w:r w:rsidRPr="009D6F4B">
              <w:rPr>
                <w:rFonts w:ascii="Times New Roman" w:hAnsi="Times New Roman" w:cs="Times New Roman"/>
                <w:szCs w:val="22"/>
              </w:rPr>
              <w:t>Community Petrol Group</w:t>
            </w:r>
          </w:p>
        </w:tc>
      </w:tr>
      <w:tr w:rsidR="00355B00" w:rsidRPr="009D6F4B" w14:paraId="47553428" w14:textId="77777777">
        <w:trPr>
          <w:trHeight w:val="45"/>
        </w:trPr>
        <w:tc>
          <w:tcPr>
            <w:tcW w:w="1795" w:type="dxa"/>
          </w:tcPr>
          <w:p w14:paraId="2BB80823" w14:textId="5BDE3F6E"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COP</w:t>
            </w:r>
          </w:p>
        </w:tc>
        <w:tc>
          <w:tcPr>
            <w:tcW w:w="7224" w:type="dxa"/>
          </w:tcPr>
          <w:p w14:paraId="4E1CF0F8"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Conference</w:t>
            </w:r>
            <w:r w:rsidRPr="006D0C42">
              <w:rPr>
                <w:rFonts w:ascii="Times New Roman" w:hAnsi="Times New Roman" w:cs="Times New Roman"/>
                <w:szCs w:val="22"/>
                <w:cs/>
              </w:rPr>
              <w:t xml:space="preserve"> </w:t>
            </w:r>
            <w:r w:rsidRPr="009D6F4B">
              <w:rPr>
                <w:rFonts w:ascii="Times New Roman" w:hAnsi="Times New Roman" w:cs="Times New Roman"/>
                <w:szCs w:val="22"/>
              </w:rPr>
              <w:t>of</w:t>
            </w:r>
            <w:r w:rsidRPr="006D0C42">
              <w:rPr>
                <w:rFonts w:ascii="Times New Roman" w:hAnsi="Times New Roman" w:cs="Times New Roman"/>
                <w:szCs w:val="22"/>
                <w:cs/>
              </w:rPr>
              <w:t xml:space="preserve"> </w:t>
            </w:r>
            <w:r w:rsidRPr="009D6F4B">
              <w:rPr>
                <w:rFonts w:ascii="Times New Roman" w:hAnsi="Times New Roman" w:cs="Times New Roman"/>
                <w:szCs w:val="22"/>
              </w:rPr>
              <w:t>Parties</w:t>
            </w:r>
          </w:p>
        </w:tc>
      </w:tr>
      <w:tr w:rsidR="00355B00" w:rsidRPr="009D6F4B" w14:paraId="574BE7E0" w14:textId="77777777">
        <w:trPr>
          <w:trHeight w:val="45"/>
        </w:trPr>
        <w:tc>
          <w:tcPr>
            <w:tcW w:w="1795" w:type="dxa"/>
          </w:tcPr>
          <w:p w14:paraId="2ABEC91C" w14:textId="7777777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CRPARP</w:t>
            </w:r>
            <w:proofErr w:type="spellEnd"/>
          </w:p>
        </w:tc>
        <w:tc>
          <w:tcPr>
            <w:tcW w:w="7224" w:type="dxa"/>
          </w:tcPr>
          <w:p w14:paraId="74360432"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 xml:space="preserve">Climate Resilient Participatory Afforestation and Reforestation Project </w:t>
            </w:r>
          </w:p>
        </w:tc>
      </w:tr>
      <w:tr w:rsidR="00355B00" w:rsidRPr="009D6F4B" w14:paraId="2C06F4F1" w14:textId="77777777">
        <w:trPr>
          <w:trHeight w:val="45"/>
        </w:trPr>
        <w:tc>
          <w:tcPr>
            <w:tcW w:w="1795" w:type="dxa"/>
          </w:tcPr>
          <w:p w14:paraId="160B6401"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CO</w:t>
            </w:r>
            <w:r w:rsidRPr="00FF3A3C">
              <w:rPr>
                <w:rFonts w:ascii="Times New Roman" w:hAnsi="Times New Roman" w:cs="Times New Roman"/>
                <w:szCs w:val="22"/>
                <w:vertAlign w:val="subscript"/>
              </w:rPr>
              <w:t>2</w:t>
            </w:r>
          </w:p>
        </w:tc>
        <w:tc>
          <w:tcPr>
            <w:tcW w:w="7224" w:type="dxa"/>
          </w:tcPr>
          <w:p w14:paraId="4E0835DB"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Carbon di-oxide</w:t>
            </w:r>
          </w:p>
        </w:tc>
      </w:tr>
      <w:tr w:rsidR="00355B00" w:rsidRPr="009D6F4B" w14:paraId="330D40B5" w14:textId="77777777">
        <w:trPr>
          <w:trHeight w:val="45"/>
        </w:trPr>
        <w:tc>
          <w:tcPr>
            <w:tcW w:w="1795" w:type="dxa"/>
          </w:tcPr>
          <w:p w14:paraId="21EF87FC"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CREL</w:t>
            </w:r>
          </w:p>
        </w:tc>
        <w:tc>
          <w:tcPr>
            <w:tcW w:w="7224" w:type="dxa"/>
          </w:tcPr>
          <w:p w14:paraId="7D409E7E" w14:textId="77777777" w:rsidR="00355B00" w:rsidRPr="009D6F4B" w:rsidRDefault="000654F5" w:rsidP="004A2020">
            <w:pPr>
              <w:spacing w:after="0"/>
              <w:contextualSpacing/>
              <w:rPr>
                <w:rFonts w:ascii="Times New Roman" w:hAnsi="Times New Roman" w:cs="Times New Roman"/>
                <w:szCs w:val="22"/>
                <w:cs/>
              </w:rPr>
            </w:pPr>
            <w:r w:rsidRPr="009D6F4B">
              <w:rPr>
                <w:rFonts w:ascii="Times New Roman" w:hAnsi="Times New Roman" w:cs="Times New Roman"/>
                <w:szCs w:val="22"/>
              </w:rPr>
              <w:t>Climate Resilient Ecosystem and Livelihood</w:t>
            </w:r>
          </w:p>
        </w:tc>
      </w:tr>
      <w:tr w:rsidR="00355B00" w:rsidRPr="009D6F4B" w14:paraId="5D5B6398" w14:textId="77777777">
        <w:trPr>
          <w:trHeight w:val="54"/>
        </w:trPr>
        <w:tc>
          <w:tcPr>
            <w:tcW w:w="1795" w:type="dxa"/>
          </w:tcPr>
          <w:p w14:paraId="1E784030" w14:textId="7777777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CHTRC</w:t>
            </w:r>
            <w:proofErr w:type="spellEnd"/>
          </w:p>
        </w:tc>
        <w:tc>
          <w:tcPr>
            <w:tcW w:w="7224" w:type="dxa"/>
          </w:tcPr>
          <w:p w14:paraId="06434284" w14:textId="20ABBE7C" w:rsidR="00355B00" w:rsidRPr="009D6F4B" w:rsidRDefault="001D568F" w:rsidP="004A2020">
            <w:pPr>
              <w:spacing w:after="0"/>
              <w:contextualSpacing/>
              <w:rPr>
                <w:rFonts w:ascii="Times New Roman" w:hAnsi="Times New Roman" w:cs="Times New Roman"/>
                <w:szCs w:val="22"/>
              </w:rPr>
            </w:pPr>
            <w:r>
              <w:rPr>
                <w:rFonts w:ascii="Times New Roman" w:hAnsi="Times New Roman" w:cs="Times New Roman"/>
                <w:szCs w:val="22"/>
              </w:rPr>
              <w:t xml:space="preserve">Chittagong </w:t>
            </w:r>
            <w:r w:rsidR="000654F5" w:rsidRPr="009D6F4B">
              <w:rPr>
                <w:rFonts w:ascii="Times New Roman" w:hAnsi="Times New Roman" w:cs="Times New Roman"/>
                <w:szCs w:val="22"/>
              </w:rPr>
              <w:t>Hill Tract Regional Council</w:t>
            </w:r>
          </w:p>
        </w:tc>
      </w:tr>
      <w:tr w:rsidR="00355B00" w:rsidRPr="009D6F4B" w14:paraId="7D6BE67D" w14:textId="77777777">
        <w:trPr>
          <w:trHeight w:val="45"/>
        </w:trPr>
        <w:tc>
          <w:tcPr>
            <w:tcW w:w="1795" w:type="dxa"/>
          </w:tcPr>
          <w:p w14:paraId="1608AD6A" w14:textId="77777777" w:rsidR="00355B00" w:rsidRPr="009D6F4B" w:rsidRDefault="000654F5" w:rsidP="004A2020">
            <w:pPr>
              <w:spacing w:after="0"/>
              <w:contextualSpacing/>
              <w:rPr>
                <w:rFonts w:ascii="Times New Roman" w:hAnsi="Times New Roman" w:cs="Times New Roman"/>
                <w:szCs w:val="22"/>
                <w:cs/>
              </w:rPr>
            </w:pPr>
            <w:proofErr w:type="spellStart"/>
            <w:r w:rsidRPr="009D6F4B">
              <w:rPr>
                <w:rFonts w:ascii="Times New Roman" w:hAnsi="Times New Roman" w:cs="Times New Roman"/>
                <w:szCs w:val="22"/>
              </w:rPr>
              <w:t>CHT</w:t>
            </w:r>
            <w:proofErr w:type="spellEnd"/>
          </w:p>
        </w:tc>
        <w:tc>
          <w:tcPr>
            <w:tcW w:w="7224" w:type="dxa"/>
          </w:tcPr>
          <w:p w14:paraId="65F18443" w14:textId="7B5C3368"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Chittagong Hill Tract</w:t>
            </w:r>
            <w:r w:rsidR="001D568F">
              <w:rPr>
                <w:rFonts w:ascii="Times New Roman" w:hAnsi="Times New Roman" w:cs="Times New Roman"/>
                <w:szCs w:val="22"/>
              </w:rPr>
              <w:t>s</w:t>
            </w:r>
          </w:p>
        </w:tc>
      </w:tr>
      <w:tr w:rsidR="00355B00" w:rsidRPr="009D6F4B" w14:paraId="56091B19" w14:textId="77777777">
        <w:trPr>
          <w:trHeight w:val="45"/>
        </w:trPr>
        <w:tc>
          <w:tcPr>
            <w:tcW w:w="1795" w:type="dxa"/>
          </w:tcPr>
          <w:p w14:paraId="2F7635AF" w14:textId="7777777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CSO</w:t>
            </w:r>
            <w:proofErr w:type="spellEnd"/>
          </w:p>
        </w:tc>
        <w:tc>
          <w:tcPr>
            <w:tcW w:w="7224" w:type="dxa"/>
          </w:tcPr>
          <w:p w14:paraId="64F6402E"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Civil</w:t>
            </w:r>
            <w:r w:rsidRPr="006D0C42">
              <w:rPr>
                <w:rFonts w:ascii="Times New Roman" w:hAnsi="Times New Roman" w:cs="Times New Roman"/>
                <w:szCs w:val="22"/>
                <w:cs/>
              </w:rPr>
              <w:t xml:space="preserve"> </w:t>
            </w:r>
            <w:r w:rsidRPr="009D6F4B">
              <w:rPr>
                <w:rFonts w:ascii="Times New Roman" w:hAnsi="Times New Roman" w:cs="Times New Roman"/>
                <w:szCs w:val="22"/>
              </w:rPr>
              <w:t>Society</w:t>
            </w:r>
            <w:r w:rsidRPr="006D0C42">
              <w:rPr>
                <w:rFonts w:ascii="Times New Roman" w:hAnsi="Times New Roman" w:cs="Times New Roman"/>
                <w:szCs w:val="22"/>
                <w:cs/>
              </w:rPr>
              <w:t xml:space="preserve"> </w:t>
            </w:r>
            <w:r w:rsidRPr="009D6F4B">
              <w:rPr>
                <w:rFonts w:ascii="Times New Roman" w:hAnsi="Times New Roman" w:cs="Times New Roman"/>
                <w:szCs w:val="22"/>
              </w:rPr>
              <w:t>Organization</w:t>
            </w:r>
          </w:p>
        </w:tc>
      </w:tr>
      <w:tr w:rsidR="00FF3A3C" w:rsidRPr="009D6F4B" w14:paraId="77A08EB6" w14:textId="77777777">
        <w:trPr>
          <w:trHeight w:val="45"/>
        </w:trPr>
        <w:tc>
          <w:tcPr>
            <w:tcW w:w="1795" w:type="dxa"/>
          </w:tcPr>
          <w:p w14:paraId="188F1EC0" w14:textId="3A31090A" w:rsidR="00FF3A3C" w:rsidRPr="009D6F4B" w:rsidRDefault="00FF3A3C" w:rsidP="004A2020">
            <w:pPr>
              <w:spacing w:after="0"/>
              <w:contextualSpacing/>
              <w:rPr>
                <w:rFonts w:ascii="Times New Roman" w:hAnsi="Times New Roman" w:cs="Times New Roman"/>
                <w:szCs w:val="22"/>
              </w:rPr>
            </w:pPr>
            <w:r w:rsidRPr="009D6F4B">
              <w:rPr>
                <w:rFonts w:ascii="Times New Roman" w:hAnsi="Times New Roman" w:cs="Times New Roman"/>
                <w:szCs w:val="22"/>
              </w:rPr>
              <w:t>CTG</w:t>
            </w:r>
          </w:p>
        </w:tc>
        <w:tc>
          <w:tcPr>
            <w:tcW w:w="7224" w:type="dxa"/>
          </w:tcPr>
          <w:p w14:paraId="459B733C" w14:textId="3862D90B" w:rsidR="00FF3A3C" w:rsidRPr="009D6F4B" w:rsidRDefault="00FF3A3C" w:rsidP="004A2020">
            <w:pPr>
              <w:spacing w:after="0"/>
              <w:contextualSpacing/>
              <w:rPr>
                <w:rFonts w:ascii="Times New Roman" w:hAnsi="Times New Roman" w:cs="Times New Roman"/>
                <w:szCs w:val="22"/>
              </w:rPr>
            </w:pPr>
            <w:proofErr w:type="spellStart"/>
            <w:r>
              <w:rPr>
                <w:rFonts w:ascii="Times New Roman" w:hAnsi="Times New Roman" w:cs="Times New Roman"/>
                <w:szCs w:val="22"/>
              </w:rPr>
              <w:t>Chattagram</w:t>
            </w:r>
            <w:proofErr w:type="spellEnd"/>
            <w:r>
              <w:rPr>
                <w:rFonts w:ascii="Times New Roman" w:hAnsi="Times New Roman" w:cs="Times New Roman"/>
                <w:szCs w:val="22"/>
              </w:rPr>
              <w:t xml:space="preserve"> </w:t>
            </w:r>
          </w:p>
        </w:tc>
      </w:tr>
      <w:tr w:rsidR="00355B00" w:rsidRPr="009D6F4B" w14:paraId="5E02B99B" w14:textId="77777777">
        <w:trPr>
          <w:trHeight w:val="45"/>
        </w:trPr>
        <w:tc>
          <w:tcPr>
            <w:tcW w:w="1795" w:type="dxa"/>
          </w:tcPr>
          <w:p w14:paraId="3661679F" w14:textId="3EE23BA9"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CIP</w:t>
            </w:r>
          </w:p>
        </w:tc>
        <w:tc>
          <w:tcPr>
            <w:tcW w:w="7224" w:type="dxa"/>
          </w:tcPr>
          <w:p w14:paraId="51D11AEC" w14:textId="6F7153F2" w:rsidR="00355B00" w:rsidRPr="009D6F4B" w:rsidRDefault="000654F5" w:rsidP="004A2020">
            <w:pPr>
              <w:spacing w:after="0"/>
              <w:contextualSpacing/>
              <w:rPr>
                <w:rFonts w:ascii="Times New Roman" w:hAnsi="Times New Roman" w:cs="Times New Roman"/>
                <w:szCs w:val="22"/>
                <w:cs/>
              </w:rPr>
            </w:pPr>
            <w:r w:rsidRPr="009D6F4B">
              <w:rPr>
                <w:rFonts w:ascii="Times New Roman" w:hAnsi="Times New Roman" w:cs="Times New Roman"/>
                <w:szCs w:val="22"/>
              </w:rPr>
              <w:t xml:space="preserve">Country Investment Plan Forestry sub-program </w:t>
            </w:r>
          </w:p>
        </w:tc>
      </w:tr>
      <w:tr w:rsidR="00355B00" w:rsidRPr="009D6F4B" w14:paraId="2AA96EDD" w14:textId="77777777">
        <w:trPr>
          <w:trHeight w:val="45"/>
        </w:trPr>
        <w:tc>
          <w:tcPr>
            <w:tcW w:w="1795" w:type="dxa"/>
          </w:tcPr>
          <w:p w14:paraId="29976266" w14:textId="67F9ED95" w:rsidR="00355B00" w:rsidRPr="009D6F4B" w:rsidRDefault="00CA27CC" w:rsidP="004A2020">
            <w:pPr>
              <w:spacing w:after="0"/>
              <w:contextualSpacing/>
              <w:rPr>
                <w:rFonts w:ascii="Times New Roman" w:hAnsi="Times New Roman" w:cs="Times New Roman"/>
                <w:szCs w:val="22"/>
              </w:rPr>
            </w:pPr>
            <w:r w:rsidRPr="00344E87">
              <w:rPr>
                <w:rFonts w:ascii="Times New Roman" w:hAnsi="Times New Roman" w:cs="Times New Roman"/>
                <w:szCs w:val="22"/>
              </w:rPr>
              <w:t>CNRS</w:t>
            </w:r>
          </w:p>
        </w:tc>
        <w:tc>
          <w:tcPr>
            <w:tcW w:w="7224" w:type="dxa"/>
          </w:tcPr>
          <w:p w14:paraId="2FA6BCE5" w14:textId="5926396F" w:rsidR="00355B00" w:rsidRPr="009D6F4B" w:rsidRDefault="006110E1" w:rsidP="004A2020">
            <w:pPr>
              <w:spacing w:after="0"/>
              <w:contextualSpacing/>
              <w:rPr>
                <w:rFonts w:ascii="Times New Roman" w:hAnsi="Times New Roman" w:cs="Times New Roman"/>
                <w:szCs w:val="22"/>
              </w:rPr>
            </w:pPr>
            <w:r w:rsidRPr="00771499">
              <w:rPr>
                <w:rFonts w:ascii="Times New Roman" w:hAnsi="Times New Roman" w:cs="Times New Roman"/>
                <w:szCs w:val="22"/>
                <w:lang w:val="en-GB"/>
              </w:rPr>
              <w:t>Centre</w:t>
            </w:r>
            <w:r w:rsidR="001D568F" w:rsidRPr="00771499">
              <w:rPr>
                <w:rFonts w:ascii="Times New Roman" w:hAnsi="Times New Roman" w:cs="Times New Roman"/>
                <w:szCs w:val="22"/>
                <w:lang w:val="en-GB"/>
              </w:rPr>
              <w:t xml:space="preserve"> for Natural Resources Studies</w:t>
            </w:r>
          </w:p>
        </w:tc>
      </w:tr>
      <w:tr w:rsidR="001D568F" w:rsidRPr="009D6F4B" w14:paraId="57DC7106" w14:textId="77777777">
        <w:trPr>
          <w:trHeight w:val="45"/>
        </w:trPr>
        <w:tc>
          <w:tcPr>
            <w:tcW w:w="1795" w:type="dxa"/>
          </w:tcPr>
          <w:p w14:paraId="37AFF4D7" w14:textId="2A69B86B" w:rsidR="001D568F" w:rsidRPr="00344E87" w:rsidRDefault="001D568F" w:rsidP="004A2020">
            <w:pPr>
              <w:spacing w:after="0"/>
              <w:contextualSpacing/>
              <w:rPr>
                <w:rFonts w:ascii="Times New Roman" w:hAnsi="Times New Roman" w:cs="Times New Roman"/>
                <w:szCs w:val="22"/>
              </w:rPr>
            </w:pPr>
            <w:r w:rsidRPr="00344E87">
              <w:rPr>
                <w:rFonts w:ascii="Times New Roman" w:hAnsi="Times New Roman" w:cs="Times New Roman"/>
                <w:szCs w:val="22"/>
              </w:rPr>
              <w:t>CU</w:t>
            </w:r>
          </w:p>
        </w:tc>
        <w:tc>
          <w:tcPr>
            <w:tcW w:w="7224" w:type="dxa"/>
          </w:tcPr>
          <w:p w14:paraId="7450B92A" w14:textId="19F01531" w:rsidR="001D568F" w:rsidRPr="007D3DBA" w:rsidRDefault="001D568F" w:rsidP="004A2020">
            <w:pPr>
              <w:spacing w:after="0"/>
              <w:contextualSpacing/>
              <w:rPr>
                <w:rFonts w:ascii="Times New Roman" w:hAnsi="Times New Roman" w:cs="Times New Roman"/>
                <w:szCs w:val="22"/>
                <w:lang w:val="fr-FR"/>
              </w:rPr>
            </w:pPr>
            <w:proofErr w:type="spellStart"/>
            <w:r>
              <w:rPr>
                <w:rFonts w:ascii="Times New Roman" w:hAnsi="Times New Roman" w:cs="Times New Roman"/>
                <w:szCs w:val="22"/>
                <w:lang w:val="fr-FR"/>
              </w:rPr>
              <w:t>Chattagram</w:t>
            </w:r>
            <w:proofErr w:type="spellEnd"/>
            <w:r>
              <w:rPr>
                <w:rFonts w:ascii="Times New Roman" w:hAnsi="Times New Roman" w:cs="Times New Roman"/>
                <w:szCs w:val="22"/>
                <w:lang w:val="fr-FR"/>
              </w:rPr>
              <w:t xml:space="preserve"> </w:t>
            </w:r>
            <w:proofErr w:type="spellStart"/>
            <w:r>
              <w:rPr>
                <w:rFonts w:ascii="Times New Roman" w:hAnsi="Times New Roman" w:cs="Times New Roman"/>
                <w:szCs w:val="22"/>
                <w:lang w:val="fr-FR"/>
              </w:rPr>
              <w:t>University</w:t>
            </w:r>
            <w:proofErr w:type="spellEnd"/>
          </w:p>
        </w:tc>
      </w:tr>
      <w:tr w:rsidR="001D568F" w:rsidRPr="009D6F4B" w14:paraId="027B115A" w14:textId="77777777">
        <w:trPr>
          <w:trHeight w:val="45"/>
        </w:trPr>
        <w:tc>
          <w:tcPr>
            <w:tcW w:w="1795" w:type="dxa"/>
          </w:tcPr>
          <w:p w14:paraId="758FE5A7" w14:textId="46AA2500" w:rsidR="001D568F" w:rsidRPr="00344E87" w:rsidRDefault="001D568F"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GCF</w:t>
            </w:r>
            <w:proofErr w:type="spellEnd"/>
          </w:p>
        </w:tc>
        <w:tc>
          <w:tcPr>
            <w:tcW w:w="7224" w:type="dxa"/>
          </w:tcPr>
          <w:p w14:paraId="2C6A3B8B" w14:textId="70977C82" w:rsidR="001D568F" w:rsidRPr="007D3DBA" w:rsidRDefault="001D568F" w:rsidP="004A2020">
            <w:pPr>
              <w:spacing w:after="0"/>
              <w:contextualSpacing/>
              <w:rPr>
                <w:rFonts w:ascii="Times New Roman" w:hAnsi="Times New Roman" w:cs="Times New Roman"/>
                <w:szCs w:val="22"/>
                <w:lang w:val="fr-FR"/>
              </w:rPr>
            </w:pPr>
            <w:r w:rsidRPr="009D6F4B">
              <w:rPr>
                <w:rFonts w:ascii="Times New Roman" w:hAnsi="Times New Roman" w:cs="Times New Roman"/>
                <w:szCs w:val="22"/>
              </w:rPr>
              <w:t>Green Climate Fund</w:t>
            </w:r>
          </w:p>
        </w:tc>
      </w:tr>
      <w:tr w:rsidR="00355B00" w:rsidRPr="009D6F4B" w14:paraId="2494A8A8" w14:textId="77777777">
        <w:trPr>
          <w:trHeight w:val="45"/>
        </w:trPr>
        <w:tc>
          <w:tcPr>
            <w:tcW w:w="1795" w:type="dxa"/>
          </w:tcPr>
          <w:p w14:paraId="410EEDAD"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DC</w:t>
            </w:r>
          </w:p>
        </w:tc>
        <w:tc>
          <w:tcPr>
            <w:tcW w:w="7224" w:type="dxa"/>
          </w:tcPr>
          <w:p w14:paraId="74C0D412" w14:textId="77777777" w:rsidR="00355B00" w:rsidRPr="009D6F4B" w:rsidRDefault="000654F5" w:rsidP="004A2020">
            <w:pPr>
              <w:spacing w:after="0"/>
              <w:contextualSpacing/>
              <w:rPr>
                <w:rFonts w:ascii="Times New Roman" w:hAnsi="Times New Roman" w:cs="Times New Roman"/>
                <w:szCs w:val="22"/>
                <w:cs/>
              </w:rPr>
            </w:pPr>
            <w:r w:rsidRPr="009D6F4B">
              <w:rPr>
                <w:rFonts w:ascii="Times New Roman" w:hAnsi="Times New Roman" w:cs="Times New Roman"/>
                <w:szCs w:val="22"/>
              </w:rPr>
              <w:t xml:space="preserve">Deputy Commissioner </w:t>
            </w:r>
          </w:p>
        </w:tc>
      </w:tr>
      <w:tr w:rsidR="00355B00" w:rsidRPr="009D6F4B" w14:paraId="44AEC13B" w14:textId="77777777">
        <w:trPr>
          <w:trHeight w:val="45"/>
        </w:trPr>
        <w:tc>
          <w:tcPr>
            <w:tcW w:w="1795" w:type="dxa"/>
          </w:tcPr>
          <w:p w14:paraId="76170115" w14:textId="05C1EF0C" w:rsidR="00355B00" w:rsidRPr="007D3DBA" w:rsidRDefault="000B6F8E" w:rsidP="004A2020">
            <w:pPr>
              <w:spacing w:after="0"/>
              <w:contextualSpacing/>
              <w:rPr>
                <w:rFonts w:ascii="Times New Roman" w:hAnsi="Times New Roman" w:cs="Times New Roman"/>
                <w:szCs w:val="22"/>
              </w:rPr>
            </w:pPr>
            <w:r w:rsidRPr="009D6F4B">
              <w:rPr>
                <w:rFonts w:ascii="Times New Roman" w:hAnsi="Times New Roman" w:cs="Times New Roman"/>
                <w:szCs w:val="22"/>
              </w:rPr>
              <w:t>DAE</w:t>
            </w:r>
          </w:p>
        </w:tc>
        <w:tc>
          <w:tcPr>
            <w:tcW w:w="7224" w:type="dxa"/>
          </w:tcPr>
          <w:p w14:paraId="6B916A7A" w14:textId="550396ED" w:rsidR="00355B00" w:rsidRPr="007D3DBA" w:rsidRDefault="00FF3A3C" w:rsidP="004A2020">
            <w:pPr>
              <w:spacing w:after="0"/>
              <w:contextualSpacing/>
              <w:rPr>
                <w:rFonts w:ascii="Times New Roman" w:hAnsi="Times New Roman" w:cs="Times New Roman"/>
                <w:szCs w:val="22"/>
              </w:rPr>
            </w:pPr>
            <w:r>
              <w:rPr>
                <w:rFonts w:ascii="Times New Roman" w:hAnsi="Times New Roman" w:cs="Times New Roman"/>
                <w:szCs w:val="22"/>
              </w:rPr>
              <w:t>Department of Agriculture Extension</w:t>
            </w:r>
          </w:p>
        </w:tc>
      </w:tr>
      <w:tr w:rsidR="00552B94" w:rsidRPr="009D6F4B" w14:paraId="20BCD828" w14:textId="77777777">
        <w:trPr>
          <w:trHeight w:val="45"/>
        </w:trPr>
        <w:tc>
          <w:tcPr>
            <w:tcW w:w="1795" w:type="dxa"/>
          </w:tcPr>
          <w:p w14:paraId="683A8ED4" w14:textId="47BD11BF" w:rsidR="00552B94" w:rsidRPr="009D6F4B" w:rsidRDefault="00552B94" w:rsidP="004A2020">
            <w:pPr>
              <w:spacing w:after="0"/>
              <w:contextualSpacing/>
              <w:rPr>
                <w:rFonts w:ascii="Times New Roman" w:hAnsi="Times New Roman" w:cs="Times New Roman"/>
                <w:szCs w:val="22"/>
              </w:rPr>
            </w:pPr>
            <w:r w:rsidRPr="009D6F4B">
              <w:rPr>
                <w:rFonts w:ascii="Times New Roman" w:hAnsi="Times New Roman" w:cs="Times New Roman"/>
                <w:szCs w:val="22"/>
              </w:rPr>
              <w:t>DOE</w:t>
            </w:r>
          </w:p>
        </w:tc>
        <w:tc>
          <w:tcPr>
            <w:tcW w:w="7224" w:type="dxa"/>
          </w:tcPr>
          <w:p w14:paraId="29865021" w14:textId="4FA2B36C" w:rsidR="00552B94" w:rsidRDefault="00552B94" w:rsidP="004A2020">
            <w:pPr>
              <w:spacing w:after="0"/>
              <w:contextualSpacing/>
              <w:rPr>
                <w:rFonts w:ascii="Times New Roman" w:hAnsi="Times New Roman" w:cs="Times New Roman"/>
                <w:szCs w:val="22"/>
              </w:rPr>
            </w:pPr>
            <w:r w:rsidRPr="009D6F4B">
              <w:rPr>
                <w:rFonts w:ascii="Times New Roman" w:hAnsi="Times New Roman" w:cs="Times New Roman"/>
                <w:szCs w:val="22"/>
              </w:rPr>
              <w:t>Department</w:t>
            </w:r>
            <w:r w:rsidRPr="006D0C42">
              <w:rPr>
                <w:rFonts w:ascii="Times New Roman" w:hAnsi="Times New Roman" w:cs="Times New Roman"/>
                <w:szCs w:val="22"/>
                <w:cs/>
              </w:rPr>
              <w:t xml:space="preserve"> </w:t>
            </w:r>
            <w:r w:rsidRPr="009D6F4B">
              <w:rPr>
                <w:rFonts w:ascii="Times New Roman" w:hAnsi="Times New Roman" w:cs="Times New Roman"/>
                <w:szCs w:val="22"/>
              </w:rPr>
              <w:t>of</w:t>
            </w:r>
            <w:r w:rsidRPr="006D0C42">
              <w:rPr>
                <w:rFonts w:ascii="Times New Roman" w:hAnsi="Times New Roman" w:cs="Times New Roman"/>
                <w:szCs w:val="22"/>
                <w:cs/>
              </w:rPr>
              <w:t xml:space="preserve"> </w:t>
            </w:r>
            <w:r w:rsidRPr="009D6F4B">
              <w:rPr>
                <w:rFonts w:ascii="Times New Roman" w:hAnsi="Times New Roman" w:cs="Times New Roman"/>
                <w:szCs w:val="22"/>
              </w:rPr>
              <w:t>Environment</w:t>
            </w:r>
          </w:p>
        </w:tc>
      </w:tr>
      <w:tr w:rsidR="00355B00" w:rsidRPr="009D6F4B" w14:paraId="4591711D" w14:textId="77777777">
        <w:trPr>
          <w:trHeight w:val="45"/>
        </w:trPr>
        <w:tc>
          <w:tcPr>
            <w:tcW w:w="1795" w:type="dxa"/>
          </w:tcPr>
          <w:p w14:paraId="7F37D876" w14:textId="07AB34CA" w:rsidR="00355B00" w:rsidRPr="007D3DBA" w:rsidRDefault="00724A44"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DLRS</w:t>
            </w:r>
            <w:proofErr w:type="spellEnd"/>
          </w:p>
        </w:tc>
        <w:tc>
          <w:tcPr>
            <w:tcW w:w="7224" w:type="dxa"/>
          </w:tcPr>
          <w:p w14:paraId="1C781384" w14:textId="51A37ACF" w:rsidR="00355B00" w:rsidRPr="007D3DBA" w:rsidRDefault="00724A44" w:rsidP="004A2020">
            <w:pPr>
              <w:spacing w:after="0"/>
              <w:contextualSpacing/>
              <w:rPr>
                <w:rFonts w:ascii="Times New Roman" w:hAnsi="Times New Roman" w:cs="Times New Roman"/>
                <w:szCs w:val="22"/>
              </w:rPr>
            </w:pPr>
            <w:r w:rsidRPr="007D3DBA">
              <w:rPr>
                <w:rFonts w:ascii="Times New Roman" w:hAnsi="Times New Roman" w:cs="Times New Roman"/>
                <w:szCs w:val="22"/>
              </w:rPr>
              <w:t>Department of Land Record and Survey</w:t>
            </w:r>
          </w:p>
        </w:tc>
      </w:tr>
      <w:tr w:rsidR="00552B94" w:rsidRPr="009D6F4B" w14:paraId="085C316C" w14:textId="77777777">
        <w:trPr>
          <w:trHeight w:val="45"/>
        </w:trPr>
        <w:tc>
          <w:tcPr>
            <w:tcW w:w="1795" w:type="dxa"/>
          </w:tcPr>
          <w:p w14:paraId="696A4C4D" w14:textId="063626F6" w:rsidR="00552B94" w:rsidRPr="009D6F4B" w:rsidRDefault="00552B94" w:rsidP="004A2020">
            <w:pPr>
              <w:spacing w:after="0"/>
              <w:contextualSpacing/>
              <w:rPr>
                <w:rFonts w:ascii="Times New Roman" w:hAnsi="Times New Roman" w:cs="Times New Roman"/>
                <w:szCs w:val="22"/>
              </w:rPr>
            </w:pPr>
            <w:r w:rsidRPr="009D6F4B">
              <w:rPr>
                <w:rFonts w:ascii="Times New Roman" w:hAnsi="Times New Roman" w:cs="Times New Roman"/>
                <w:szCs w:val="22"/>
              </w:rPr>
              <w:t>DS</w:t>
            </w:r>
          </w:p>
        </w:tc>
        <w:tc>
          <w:tcPr>
            <w:tcW w:w="7224" w:type="dxa"/>
          </w:tcPr>
          <w:p w14:paraId="2DFE1AF0" w14:textId="66EDC4F3" w:rsidR="00552B94" w:rsidRPr="007D3DBA" w:rsidRDefault="00552B94" w:rsidP="004A2020">
            <w:pPr>
              <w:spacing w:after="0"/>
              <w:contextualSpacing/>
              <w:rPr>
                <w:rFonts w:ascii="Times New Roman" w:hAnsi="Times New Roman" w:cs="Times New Roman"/>
                <w:szCs w:val="22"/>
              </w:rPr>
            </w:pPr>
            <w:r w:rsidRPr="009D6F4B">
              <w:rPr>
                <w:rFonts w:ascii="Times New Roman" w:hAnsi="Times New Roman" w:cs="Times New Roman"/>
                <w:szCs w:val="22"/>
              </w:rPr>
              <w:t>Deputy Secretary</w:t>
            </w:r>
          </w:p>
        </w:tc>
      </w:tr>
      <w:tr w:rsidR="00355B00" w:rsidRPr="009D6F4B" w14:paraId="16017F92" w14:textId="77777777">
        <w:trPr>
          <w:trHeight w:val="45"/>
        </w:trPr>
        <w:tc>
          <w:tcPr>
            <w:tcW w:w="1795" w:type="dxa"/>
          </w:tcPr>
          <w:p w14:paraId="77AD4E48" w14:textId="2E5CD83C" w:rsidR="00355B00" w:rsidRPr="009D6F4B" w:rsidRDefault="00CA27CC" w:rsidP="004A2020">
            <w:pPr>
              <w:spacing w:after="0"/>
              <w:contextualSpacing/>
              <w:rPr>
                <w:rFonts w:ascii="Times New Roman" w:hAnsi="Times New Roman" w:cs="Times New Roman"/>
                <w:szCs w:val="22"/>
              </w:rPr>
            </w:pPr>
            <w:r w:rsidRPr="00344E87">
              <w:rPr>
                <w:rFonts w:ascii="Times New Roman" w:hAnsi="Times New Roman" w:cs="Times New Roman"/>
                <w:szCs w:val="22"/>
              </w:rPr>
              <w:t>DU</w:t>
            </w:r>
          </w:p>
        </w:tc>
        <w:tc>
          <w:tcPr>
            <w:tcW w:w="7224" w:type="dxa"/>
          </w:tcPr>
          <w:p w14:paraId="4EA11DCF" w14:textId="75468B59" w:rsidR="00355B00" w:rsidRPr="009D6F4B" w:rsidRDefault="00FF3A3C" w:rsidP="004A2020">
            <w:pPr>
              <w:spacing w:after="0"/>
              <w:contextualSpacing/>
              <w:rPr>
                <w:rFonts w:ascii="Times New Roman" w:hAnsi="Times New Roman" w:cs="Times New Roman"/>
                <w:szCs w:val="22"/>
              </w:rPr>
            </w:pPr>
            <w:r>
              <w:rPr>
                <w:rFonts w:ascii="Times New Roman" w:hAnsi="Times New Roman" w:cs="Times New Roman"/>
                <w:szCs w:val="22"/>
              </w:rPr>
              <w:t>Dhaka University</w:t>
            </w:r>
          </w:p>
        </w:tc>
      </w:tr>
      <w:tr w:rsidR="00552B94" w:rsidRPr="009D6F4B" w14:paraId="3D143A9D" w14:textId="77777777">
        <w:trPr>
          <w:trHeight w:val="45"/>
        </w:trPr>
        <w:tc>
          <w:tcPr>
            <w:tcW w:w="1795" w:type="dxa"/>
          </w:tcPr>
          <w:p w14:paraId="16D92C3A" w14:textId="709CDD14" w:rsidR="00552B94" w:rsidRPr="00344E87" w:rsidRDefault="00552B94"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DWM</w:t>
            </w:r>
            <w:proofErr w:type="spellEnd"/>
          </w:p>
        </w:tc>
        <w:tc>
          <w:tcPr>
            <w:tcW w:w="7224" w:type="dxa"/>
          </w:tcPr>
          <w:p w14:paraId="24827D78" w14:textId="7F82C95C" w:rsidR="00552B94" w:rsidRDefault="00552B94" w:rsidP="004A2020">
            <w:pPr>
              <w:spacing w:after="0"/>
              <w:contextualSpacing/>
              <w:rPr>
                <w:rFonts w:ascii="Times New Roman" w:hAnsi="Times New Roman" w:cs="Times New Roman"/>
                <w:szCs w:val="22"/>
              </w:rPr>
            </w:pPr>
            <w:r w:rsidRPr="009D6F4B">
              <w:rPr>
                <w:rFonts w:ascii="Times New Roman" w:hAnsi="Times New Roman" w:cs="Times New Roman"/>
                <w:szCs w:val="22"/>
              </w:rPr>
              <w:t>Dead Wood Materials</w:t>
            </w:r>
          </w:p>
        </w:tc>
      </w:tr>
      <w:tr w:rsidR="00355B00" w:rsidRPr="009D6F4B" w14:paraId="21547377" w14:textId="77777777">
        <w:trPr>
          <w:trHeight w:val="45"/>
        </w:trPr>
        <w:tc>
          <w:tcPr>
            <w:tcW w:w="1795" w:type="dxa"/>
          </w:tcPr>
          <w:p w14:paraId="5287B0B2" w14:textId="7777777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lastRenderedPageBreak/>
              <w:t>ERD</w:t>
            </w:r>
            <w:proofErr w:type="spellEnd"/>
          </w:p>
        </w:tc>
        <w:tc>
          <w:tcPr>
            <w:tcW w:w="7224" w:type="dxa"/>
          </w:tcPr>
          <w:p w14:paraId="3A928065"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 xml:space="preserve">Economic Relations Division </w:t>
            </w:r>
          </w:p>
        </w:tc>
      </w:tr>
      <w:tr w:rsidR="00355B00" w:rsidRPr="009D6F4B" w14:paraId="732401B8" w14:textId="77777777">
        <w:trPr>
          <w:trHeight w:val="45"/>
        </w:trPr>
        <w:tc>
          <w:tcPr>
            <w:tcW w:w="1795" w:type="dxa"/>
          </w:tcPr>
          <w:p w14:paraId="3FDE6EBA" w14:textId="77777777" w:rsidR="00355B00" w:rsidRPr="009D6F4B"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FAO</w:t>
            </w:r>
          </w:p>
        </w:tc>
        <w:tc>
          <w:tcPr>
            <w:tcW w:w="7224" w:type="dxa"/>
          </w:tcPr>
          <w:p w14:paraId="534AAEE2" w14:textId="77777777" w:rsidR="00355B00" w:rsidRPr="009D6F4B"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Food</w:t>
            </w:r>
            <w:r w:rsidRPr="007D3DBA">
              <w:rPr>
                <w:rFonts w:ascii="Times New Roman" w:hAnsi="Times New Roman" w:cs="Times New Roman"/>
                <w:szCs w:val="22"/>
                <w:cs/>
              </w:rPr>
              <w:t xml:space="preserve"> </w:t>
            </w:r>
            <w:r w:rsidRPr="007D3DBA">
              <w:rPr>
                <w:rFonts w:ascii="Times New Roman" w:hAnsi="Times New Roman" w:cs="Times New Roman"/>
                <w:szCs w:val="22"/>
              </w:rPr>
              <w:t>and</w:t>
            </w:r>
            <w:r w:rsidRPr="007D3DBA">
              <w:rPr>
                <w:rFonts w:ascii="Times New Roman" w:hAnsi="Times New Roman" w:cs="Times New Roman"/>
                <w:szCs w:val="22"/>
                <w:cs/>
              </w:rPr>
              <w:t xml:space="preserve"> </w:t>
            </w:r>
            <w:r w:rsidRPr="007D3DBA">
              <w:rPr>
                <w:rFonts w:ascii="Times New Roman" w:hAnsi="Times New Roman" w:cs="Times New Roman"/>
                <w:szCs w:val="22"/>
              </w:rPr>
              <w:t>Agriculture</w:t>
            </w:r>
            <w:r w:rsidRPr="007D3DBA">
              <w:rPr>
                <w:rFonts w:ascii="Times New Roman" w:hAnsi="Times New Roman" w:cs="Times New Roman"/>
                <w:szCs w:val="22"/>
                <w:cs/>
              </w:rPr>
              <w:t xml:space="preserve"> </w:t>
            </w:r>
            <w:r w:rsidRPr="007D3DBA">
              <w:rPr>
                <w:rFonts w:ascii="Times New Roman" w:hAnsi="Times New Roman" w:cs="Times New Roman"/>
                <w:szCs w:val="22"/>
              </w:rPr>
              <w:t>Organization</w:t>
            </w:r>
          </w:p>
        </w:tc>
      </w:tr>
      <w:tr w:rsidR="00552B94" w:rsidRPr="009D6F4B" w14:paraId="60EEB179" w14:textId="77777777">
        <w:trPr>
          <w:trHeight w:val="45"/>
        </w:trPr>
        <w:tc>
          <w:tcPr>
            <w:tcW w:w="1795" w:type="dxa"/>
          </w:tcPr>
          <w:p w14:paraId="21E8088D" w14:textId="7BFC56E1" w:rsidR="00552B94" w:rsidRPr="009D6F4B" w:rsidRDefault="00552B94"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F</w:t>
            </w:r>
            <w:r w:rsidR="00253B4F">
              <w:rPr>
                <w:rFonts w:ascii="Times New Roman" w:hAnsi="Times New Roman" w:cs="Times New Roman"/>
                <w:szCs w:val="22"/>
              </w:rPr>
              <w:t>E</w:t>
            </w:r>
            <w:r w:rsidRPr="009D6F4B">
              <w:rPr>
                <w:rFonts w:ascii="Times New Roman" w:hAnsi="Times New Roman" w:cs="Times New Roman"/>
                <w:szCs w:val="22"/>
              </w:rPr>
              <w:t>NTC</w:t>
            </w:r>
            <w:proofErr w:type="spellEnd"/>
          </w:p>
        </w:tc>
        <w:tc>
          <w:tcPr>
            <w:tcW w:w="7224" w:type="dxa"/>
          </w:tcPr>
          <w:p w14:paraId="5D9CBC3F" w14:textId="039909F8" w:rsidR="00552B94" w:rsidRPr="009D6F4B" w:rsidRDefault="00552B94" w:rsidP="004A2020">
            <w:pPr>
              <w:spacing w:after="0"/>
              <w:contextualSpacing/>
              <w:rPr>
                <w:rFonts w:ascii="Times New Roman" w:hAnsi="Times New Roman" w:cs="Times New Roman"/>
                <w:szCs w:val="22"/>
              </w:rPr>
            </w:pPr>
            <w:r>
              <w:rPr>
                <w:rFonts w:ascii="Times New Roman" w:hAnsi="Times New Roman" w:cs="Times New Roman"/>
                <w:szCs w:val="22"/>
              </w:rPr>
              <w:t xml:space="preserve">Forest </w:t>
            </w:r>
            <w:r w:rsidR="00253B4F">
              <w:rPr>
                <w:rFonts w:ascii="Times New Roman" w:hAnsi="Times New Roman" w:cs="Times New Roman"/>
                <w:szCs w:val="22"/>
              </w:rPr>
              <w:t xml:space="preserve">Extension </w:t>
            </w:r>
            <w:r>
              <w:rPr>
                <w:rFonts w:ascii="Times New Roman" w:hAnsi="Times New Roman" w:cs="Times New Roman"/>
                <w:szCs w:val="22"/>
              </w:rPr>
              <w:t xml:space="preserve">Nursery </w:t>
            </w:r>
            <w:r w:rsidR="00253B4F">
              <w:rPr>
                <w:rFonts w:ascii="Times New Roman" w:hAnsi="Times New Roman" w:cs="Times New Roman"/>
                <w:szCs w:val="22"/>
              </w:rPr>
              <w:t xml:space="preserve">&amp; </w:t>
            </w:r>
            <w:r>
              <w:rPr>
                <w:rFonts w:ascii="Times New Roman" w:hAnsi="Times New Roman" w:cs="Times New Roman"/>
                <w:szCs w:val="22"/>
              </w:rPr>
              <w:t>Training Center</w:t>
            </w:r>
          </w:p>
        </w:tc>
      </w:tr>
      <w:tr w:rsidR="00552B94" w:rsidRPr="009D6F4B" w14:paraId="6BE8E4E0" w14:textId="77777777">
        <w:trPr>
          <w:trHeight w:val="45"/>
        </w:trPr>
        <w:tc>
          <w:tcPr>
            <w:tcW w:w="1795" w:type="dxa"/>
          </w:tcPr>
          <w:p w14:paraId="7575AE76" w14:textId="1D4F7739" w:rsidR="00552B94" w:rsidRPr="009D6F4B" w:rsidRDefault="00552B94"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FSO</w:t>
            </w:r>
            <w:proofErr w:type="spellEnd"/>
          </w:p>
        </w:tc>
        <w:tc>
          <w:tcPr>
            <w:tcW w:w="7224" w:type="dxa"/>
          </w:tcPr>
          <w:p w14:paraId="3EB2C97F" w14:textId="644DD055" w:rsidR="00552B94" w:rsidRPr="009D6F4B" w:rsidRDefault="00552B94" w:rsidP="004A2020">
            <w:pPr>
              <w:spacing w:after="0"/>
              <w:contextualSpacing/>
              <w:rPr>
                <w:rFonts w:ascii="Times New Roman" w:hAnsi="Times New Roman" w:cs="Times New Roman"/>
                <w:szCs w:val="22"/>
              </w:rPr>
            </w:pPr>
            <w:r w:rsidRPr="009D6F4B">
              <w:rPr>
                <w:rFonts w:ascii="Times New Roman" w:hAnsi="Times New Roman" w:cs="Times New Roman"/>
                <w:szCs w:val="22"/>
              </w:rPr>
              <w:t>Forest Settlement Officers</w:t>
            </w:r>
          </w:p>
        </w:tc>
      </w:tr>
      <w:tr w:rsidR="00355B00" w:rsidRPr="009D6F4B" w14:paraId="4088CC2B" w14:textId="77777777">
        <w:trPr>
          <w:trHeight w:val="45"/>
        </w:trPr>
        <w:tc>
          <w:tcPr>
            <w:tcW w:w="1795" w:type="dxa"/>
          </w:tcPr>
          <w:p w14:paraId="167074A7" w14:textId="77777777" w:rsidR="00355B00" w:rsidRPr="007D3DBA" w:rsidRDefault="000654F5" w:rsidP="004A2020">
            <w:pPr>
              <w:spacing w:after="0"/>
              <w:contextualSpacing/>
              <w:rPr>
                <w:rFonts w:ascii="Times New Roman" w:hAnsi="Times New Roman" w:cs="Times New Roman"/>
                <w:szCs w:val="22"/>
                <w:cs/>
              </w:rPr>
            </w:pPr>
            <w:proofErr w:type="spellStart"/>
            <w:r w:rsidRPr="009D6F4B">
              <w:rPr>
                <w:rFonts w:ascii="Times New Roman" w:hAnsi="Times New Roman" w:cs="Times New Roman"/>
                <w:szCs w:val="22"/>
              </w:rPr>
              <w:t>FPIC</w:t>
            </w:r>
            <w:proofErr w:type="spellEnd"/>
          </w:p>
        </w:tc>
        <w:tc>
          <w:tcPr>
            <w:tcW w:w="7224" w:type="dxa"/>
          </w:tcPr>
          <w:p w14:paraId="7337D8E5" w14:textId="77777777" w:rsidR="00355B00" w:rsidRPr="007D3DBA"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Free, Prior and Informed Consent</w:t>
            </w:r>
          </w:p>
        </w:tc>
      </w:tr>
      <w:tr w:rsidR="00355B00" w:rsidRPr="009D6F4B" w14:paraId="2A76AA14" w14:textId="77777777">
        <w:trPr>
          <w:trHeight w:val="45"/>
        </w:trPr>
        <w:tc>
          <w:tcPr>
            <w:tcW w:w="1795" w:type="dxa"/>
          </w:tcPr>
          <w:p w14:paraId="5B0D5494" w14:textId="77777777" w:rsidR="00355B00" w:rsidRPr="007D3DBA" w:rsidRDefault="000654F5" w:rsidP="004A2020">
            <w:pPr>
              <w:spacing w:after="0"/>
              <w:contextualSpacing/>
              <w:rPr>
                <w:rFonts w:ascii="Times New Roman" w:hAnsi="Times New Roman" w:cs="Times New Roman"/>
                <w:szCs w:val="22"/>
              </w:rPr>
            </w:pPr>
            <w:proofErr w:type="spellStart"/>
            <w:r w:rsidRPr="007D3DBA">
              <w:rPr>
                <w:rFonts w:ascii="Times New Roman" w:hAnsi="Times New Roman" w:cs="Times New Roman"/>
                <w:szCs w:val="22"/>
              </w:rPr>
              <w:t>FRL</w:t>
            </w:r>
            <w:proofErr w:type="spellEnd"/>
          </w:p>
        </w:tc>
        <w:tc>
          <w:tcPr>
            <w:tcW w:w="7224" w:type="dxa"/>
          </w:tcPr>
          <w:p w14:paraId="29728C21" w14:textId="77777777"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Forest Reference Level</w:t>
            </w:r>
          </w:p>
        </w:tc>
      </w:tr>
      <w:tr w:rsidR="00355B00" w:rsidRPr="009D6F4B" w14:paraId="044988D4" w14:textId="77777777">
        <w:trPr>
          <w:trHeight w:val="45"/>
        </w:trPr>
        <w:tc>
          <w:tcPr>
            <w:tcW w:w="1795" w:type="dxa"/>
          </w:tcPr>
          <w:p w14:paraId="25677DCF" w14:textId="77777777" w:rsidR="00355B00" w:rsidRPr="007D3DBA" w:rsidRDefault="000654F5" w:rsidP="004A2020">
            <w:pPr>
              <w:spacing w:after="0"/>
              <w:contextualSpacing/>
              <w:rPr>
                <w:rFonts w:ascii="Times New Roman" w:hAnsi="Times New Roman" w:cs="Times New Roman"/>
                <w:szCs w:val="22"/>
              </w:rPr>
            </w:pPr>
            <w:proofErr w:type="spellStart"/>
            <w:r w:rsidRPr="007D3DBA">
              <w:rPr>
                <w:rFonts w:ascii="Times New Roman" w:hAnsi="Times New Roman" w:cs="Times New Roman"/>
                <w:szCs w:val="22"/>
              </w:rPr>
              <w:t>FREL</w:t>
            </w:r>
            <w:proofErr w:type="spellEnd"/>
          </w:p>
        </w:tc>
        <w:tc>
          <w:tcPr>
            <w:tcW w:w="7224" w:type="dxa"/>
          </w:tcPr>
          <w:p w14:paraId="0E523F0D" w14:textId="0C4FBFD2"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Forest Reference</w:t>
            </w:r>
            <w:r w:rsidRPr="007D3DBA">
              <w:rPr>
                <w:rFonts w:ascii="Times New Roman" w:hAnsi="Times New Roman" w:cs="Times New Roman"/>
                <w:szCs w:val="22"/>
                <w:cs/>
              </w:rPr>
              <w:t xml:space="preserve"> </w:t>
            </w:r>
            <w:hyperlink r:id="rId14" w:history="1">
              <w:r w:rsidRPr="007D3DBA">
                <w:rPr>
                  <w:rFonts w:ascii="Times New Roman" w:hAnsi="Times New Roman" w:cs="Times New Roman"/>
                  <w:szCs w:val="22"/>
                </w:rPr>
                <w:t>Emission</w:t>
              </w:r>
            </w:hyperlink>
            <w:r w:rsidRPr="007D3DBA">
              <w:rPr>
                <w:rFonts w:ascii="Times New Roman" w:hAnsi="Times New Roman" w:cs="Times New Roman"/>
                <w:szCs w:val="22"/>
              </w:rPr>
              <w:t xml:space="preserve"> Level</w:t>
            </w:r>
          </w:p>
        </w:tc>
      </w:tr>
      <w:tr w:rsidR="00355B00" w:rsidRPr="009D6F4B" w14:paraId="47583095" w14:textId="77777777">
        <w:trPr>
          <w:trHeight w:val="45"/>
        </w:trPr>
        <w:tc>
          <w:tcPr>
            <w:tcW w:w="1795" w:type="dxa"/>
          </w:tcPr>
          <w:p w14:paraId="7A1492DC" w14:textId="0252E907" w:rsidR="00724A44" w:rsidRPr="007D3DBA" w:rsidRDefault="00724A44" w:rsidP="004A2020">
            <w:pPr>
              <w:spacing w:after="0"/>
              <w:contextualSpacing/>
              <w:rPr>
                <w:rFonts w:ascii="Times New Roman" w:hAnsi="Times New Roman" w:cs="Times New Roman"/>
                <w:szCs w:val="22"/>
                <w:cs/>
              </w:rPr>
            </w:pPr>
            <w:r w:rsidRPr="007D3DBA">
              <w:rPr>
                <w:rFonts w:ascii="Times New Roman" w:hAnsi="Times New Roman" w:cs="Times New Roman"/>
                <w:szCs w:val="22"/>
              </w:rPr>
              <w:t>GIS</w:t>
            </w:r>
          </w:p>
          <w:p w14:paraId="1412DBD9" w14:textId="28D5C309"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GRS</w:t>
            </w:r>
          </w:p>
        </w:tc>
        <w:tc>
          <w:tcPr>
            <w:tcW w:w="7224" w:type="dxa"/>
          </w:tcPr>
          <w:p w14:paraId="594E46A1" w14:textId="7C9ED608" w:rsidR="00724A44" w:rsidRPr="007D3DBA" w:rsidRDefault="005211BF" w:rsidP="004A2020">
            <w:pPr>
              <w:spacing w:after="0"/>
              <w:contextualSpacing/>
              <w:rPr>
                <w:rFonts w:ascii="Times New Roman" w:hAnsi="Times New Roman" w:cs="Times New Roman"/>
                <w:szCs w:val="22"/>
              </w:rPr>
            </w:pPr>
            <w:r w:rsidRPr="007D3DBA">
              <w:rPr>
                <w:rFonts w:ascii="Times New Roman" w:hAnsi="Times New Roman" w:cs="Times New Roman"/>
                <w:szCs w:val="22"/>
              </w:rPr>
              <w:t>Geographic Information System</w:t>
            </w:r>
          </w:p>
          <w:p w14:paraId="3288DB77" w14:textId="1613979D"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Grievance Redress System</w:t>
            </w:r>
          </w:p>
        </w:tc>
      </w:tr>
      <w:tr w:rsidR="00355B00" w:rsidRPr="009D6F4B" w14:paraId="5A921D74" w14:textId="77777777">
        <w:trPr>
          <w:trHeight w:val="45"/>
        </w:trPr>
        <w:tc>
          <w:tcPr>
            <w:tcW w:w="1795" w:type="dxa"/>
          </w:tcPr>
          <w:p w14:paraId="1D4CA17E" w14:textId="77777777" w:rsidR="00355B00" w:rsidRPr="007D3DBA" w:rsidRDefault="000654F5" w:rsidP="004A2020">
            <w:pPr>
              <w:spacing w:after="0"/>
              <w:contextualSpacing/>
              <w:rPr>
                <w:rFonts w:ascii="Times New Roman" w:hAnsi="Times New Roman" w:cs="Times New Roman"/>
                <w:szCs w:val="22"/>
              </w:rPr>
            </w:pPr>
            <w:proofErr w:type="spellStart"/>
            <w:r w:rsidRPr="007D3DBA">
              <w:rPr>
                <w:rFonts w:ascii="Times New Roman" w:hAnsi="Times New Roman" w:cs="Times New Roman"/>
                <w:szCs w:val="22"/>
              </w:rPr>
              <w:t>GRM</w:t>
            </w:r>
            <w:proofErr w:type="spellEnd"/>
          </w:p>
        </w:tc>
        <w:tc>
          <w:tcPr>
            <w:tcW w:w="7224" w:type="dxa"/>
          </w:tcPr>
          <w:p w14:paraId="1FDC1EB1" w14:textId="77777777"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Grievance Redress Mechanism</w:t>
            </w:r>
          </w:p>
        </w:tc>
      </w:tr>
      <w:tr w:rsidR="00355B00" w:rsidRPr="009D6F4B" w14:paraId="62A29C33" w14:textId="77777777">
        <w:trPr>
          <w:trHeight w:val="45"/>
        </w:trPr>
        <w:tc>
          <w:tcPr>
            <w:tcW w:w="1795" w:type="dxa"/>
          </w:tcPr>
          <w:p w14:paraId="3280CAFA" w14:textId="77777777" w:rsidR="00355B00" w:rsidRPr="007D3DBA" w:rsidRDefault="000654F5" w:rsidP="004A2020">
            <w:pPr>
              <w:spacing w:after="0"/>
              <w:contextualSpacing/>
              <w:rPr>
                <w:rFonts w:ascii="Times New Roman" w:hAnsi="Times New Roman" w:cs="Times New Roman"/>
                <w:szCs w:val="22"/>
                <w:cs/>
              </w:rPr>
            </w:pPr>
            <w:proofErr w:type="spellStart"/>
            <w:r w:rsidRPr="007D3DBA">
              <w:rPr>
                <w:rFonts w:ascii="Times New Roman" w:hAnsi="Times New Roman" w:cs="Times New Roman"/>
                <w:szCs w:val="22"/>
              </w:rPr>
              <w:t>GHG</w:t>
            </w:r>
            <w:proofErr w:type="spellEnd"/>
          </w:p>
        </w:tc>
        <w:tc>
          <w:tcPr>
            <w:tcW w:w="7224" w:type="dxa"/>
          </w:tcPr>
          <w:p w14:paraId="11F79883" w14:textId="77777777"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Greenhouse</w:t>
            </w:r>
            <w:r w:rsidRPr="007D3DBA">
              <w:rPr>
                <w:rFonts w:ascii="Times New Roman" w:hAnsi="Times New Roman" w:cs="Times New Roman"/>
                <w:szCs w:val="22"/>
                <w:cs/>
              </w:rPr>
              <w:t xml:space="preserve"> </w:t>
            </w:r>
            <w:r w:rsidRPr="007D3DBA">
              <w:rPr>
                <w:rFonts w:ascii="Times New Roman" w:hAnsi="Times New Roman" w:cs="Times New Roman"/>
                <w:szCs w:val="22"/>
              </w:rPr>
              <w:t>Gas; primary greenhouse gases are </w:t>
            </w:r>
            <w:hyperlink r:id="rId15" w:tooltip="Water vapor" w:history="1">
              <w:r w:rsidRPr="007D3DBA">
                <w:rPr>
                  <w:rFonts w:ascii="Times New Roman" w:hAnsi="Times New Roman" w:cs="Times New Roman"/>
                  <w:szCs w:val="22"/>
                </w:rPr>
                <w:t>water vapor</w:t>
              </w:r>
            </w:hyperlink>
            <w:r w:rsidRPr="007D3DBA">
              <w:rPr>
                <w:rFonts w:ascii="Times New Roman" w:hAnsi="Times New Roman" w:cs="Times New Roman"/>
                <w:szCs w:val="22"/>
              </w:rPr>
              <w:t>, </w:t>
            </w:r>
            <w:hyperlink r:id="rId16" w:tooltip="Carbon dioxide" w:history="1">
              <w:r w:rsidRPr="007D3DBA">
                <w:rPr>
                  <w:rFonts w:ascii="Times New Roman" w:hAnsi="Times New Roman" w:cs="Times New Roman"/>
                  <w:szCs w:val="22"/>
                </w:rPr>
                <w:t>carbon dioxide</w:t>
              </w:r>
            </w:hyperlink>
            <w:r w:rsidRPr="007D3DBA">
              <w:rPr>
                <w:rFonts w:ascii="Times New Roman" w:hAnsi="Times New Roman" w:cs="Times New Roman"/>
                <w:szCs w:val="22"/>
              </w:rPr>
              <w:t>, </w:t>
            </w:r>
            <w:hyperlink r:id="rId17" w:tooltip="Methane" w:history="1">
              <w:r w:rsidRPr="007D3DBA">
                <w:rPr>
                  <w:rFonts w:ascii="Times New Roman" w:hAnsi="Times New Roman" w:cs="Times New Roman"/>
                  <w:szCs w:val="22"/>
                </w:rPr>
                <w:t>methane</w:t>
              </w:r>
            </w:hyperlink>
            <w:r w:rsidRPr="007D3DBA">
              <w:rPr>
                <w:rFonts w:ascii="Times New Roman" w:hAnsi="Times New Roman" w:cs="Times New Roman"/>
                <w:szCs w:val="22"/>
              </w:rPr>
              <w:t>, </w:t>
            </w:r>
            <w:hyperlink r:id="rId18" w:tooltip="Nitrous oxide" w:history="1">
              <w:r w:rsidRPr="007D3DBA">
                <w:rPr>
                  <w:rFonts w:ascii="Times New Roman" w:hAnsi="Times New Roman" w:cs="Times New Roman"/>
                  <w:szCs w:val="22"/>
                </w:rPr>
                <w:t>nitrous oxide</w:t>
              </w:r>
            </w:hyperlink>
            <w:r w:rsidRPr="007D3DBA">
              <w:rPr>
                <w:rFonts w:ascii="Times New Roman" w:hAnsi="Times New Roman" w:cs="Times New Roman"/>
                <w:szCs w:val="22"/>
              </w:rPr>
              <w:t> and </w:t>
            </w:r>
            <w:hyperlink r:id="rId19" w:tooltip="Ozone" w:history="1">
              <w:r w:rsidRPr="007D3DBA">
                <w:rPr>
                  <w:rFonts w:ascii="Times New Roman" w:hAnsi="Times New Roman" w:cs="Times New Roman"/>
                  <w:szCs w:val="22"/>
                </w:rPr>
                <w:t>ozone</w:t>
              </w:r>
            </w:hyperlink>
            <w:r w:rsidRPr="007D3DBA">
              <w:rPr>
                <w:rFonts w:ascii="Times New Roman" w:hAnsi="Times New Roman" w:cs="Times New Roman"/>
                <w:szCs w:val="22"/>
              </w:rPr>
              <w:t>. </w:t>
            </w:r>
          </w:p>
        </w:tc>
      </w:tr>
      <w:tr w:rsidR="00355B00" w:rsidRPr="009D6F4B" w14:paraId="6CC98DE3" w14:textId="77777777">
        <w:trPr>
          <w:trHeight w:val="45"/>
        </w:trPr>
        <w:tc>
          <w:tcPr>
            <w:tcW w:w="1795" w:type="dxa"/>
          </w:tcPr>
          <w:p w14:paraId="134F3CBA" w14:textId="77777777" w:rsidR="00355B00" w:rsidRPr="007D3DBA" w:rsidRDefault="000654F5" w:rsidP="004A2020">
            <w:pPr>
              <w:spacing w:after="0"/>
              <w:contextualSpacing/>
              <w:rPr>
                <w:rFonts w:ascii="Times New Roman" w:hAnsi="Times New Roman" w:cs="Times New Roman"/>
                <w:szCs w:val="22"/>
                <w:cs/>
              </w:rPr>
            </w:pPr>
            <w:proofErr w:type="spellStart"/>
            <w:r w:rsidRPr="007D3DBA">
              <w:rPr>
                <w:rFonts w:ascii="Times New Roman" w:hAnsi="Times New Roman" w:cs="Times New Roman"/>
                <w:szCs w:val="22"/>
              </w:rPr>
              <w:t>GHGI</w:t>
            </w:r>
            <w:proofErr w:type="spellEnd"/>
          </w:p>
        </w:tc>
        <w:tc>
          <w:tcPr>
            <w:tcW w:w="7224" w:type="dxa"/>
          </w:tcPr>
          <w:p w14:paraId="61D96A22" w14:textId="77777777"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Greenhouse</w:t>
            </w:r>
            <w:r w:rsidRPr="007D3DBA">
              <w:rPr>
                <w:rFonts w:ascii="Times New Roman" w:hAnsi="Times New Roman" w:cs="Times New Roman"/>
                <w:szCs w:val="22"/>
                <w:cs/>
              </w:rPr>
              <w:t xml:space="preserve"> </w:t>
            </w:r>
            <w:r w:rsidRPr="007D3DBA">
              <w:rPr>
                <w:rFonts w:ascii="Times New Roman" w:hAnsi="Times New Roman" w:cs="Times New Roman"/>
                <w:szCs w:val="22"/>
              </w:rPr>
              <w:t>Gas</w:t>
            </w:r>
            <w:r w:rsidRPr="007D3DBA">
              <w:rPr>
                <w:rFonts w:ascii="Times New Roman" w:hAnsi="Times New Roman" w:cs="Times New Roman"/>
                <w:szCs w:val="22"/>
                <w:cs/>
              </w:rPr>
              <w:t xml:space="preserve"> </w:t>
            </w:r>
            <w:r w:rsidRPr="007D3DBA">
              <w:rPr>
                <w:rFonts w:ascii="Times New Roman" w:hAnsi="Times New Roman" w:cs="Times New Roman"/>
                <w:szCs w:val="22"/>
              </w:rPr>
              <w:t>Inventory</w:t>
            </w:r>
          </w:p>
        </w:tc>
      </w:tr>
      <w:tr w:rsidR="00355B00" w:rsidRPr="009D6F4B" w14:paraId="54881DFA" w14:textId="77777777">
        <w:trPr>
          <w:trHeight w:val="45"/>
        </w:trPr>
        <w:tc>
          <w:tcPr>
            <w:tcW w:w="1795" w:type="dxa"/>
          </w:tcPr>
          <w:p w14:paraId="0B55411E" w14:textId="77777777"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 xml:space="preserve">HHs / </w:t>
            </w:r>
            <w:proofErr w:type="spellStart"/>
            <w:r w:rsidRPr="007D3DBA">
              <w:rPr>
                <w:rFonts w:ascii="Times New Roman" w:hAnsi="Times New Roman" w:cs="Times New Roman"/>
                <w:szCs w:val="22"/>
              </w:rPr>
              <w:t>hhs</w:t>
            </w:r>
            <w:proofErr w:type="spellEnd"/>
          </w:p>
        </w:tc>
        <w:tc>
          <w:tcPr>
            <w:tcW w:w="7224" w:type="dxa"/>
          </w:tcPr>
          <w:p w14:paraId="60AFD4EB" w14:textId="77777777" w:rsidR="00355B00" w:rsidRPr="007D3DBA" w:rsidRDefault="000654F5" w:rsidP="004A2020">
            <w:pPr>
              <w:spacing w:after="0"/>
              <w:contextualSpacing/>
              <w:rPr>
                <w:rFonts w:ascii="Times New Roman" w:hAnsi="Times New Roman" w:cs="Times New Roman"/>
                <w:szCs w:val="22"/>
                <w:cs/>
              </w:rPr>
            </w:pPr>
            <w:r w:rsidRPr="007D3DBA">
              <w:rPr>
                <w:rFonts w:ascii="Times New Roman" w:hAnsi="Times New Roman" w:cs="Times New Roman"/>
                <w:szCs w:val="22"/>
              </w:rPr>
              <w:t xml:space="preserve">Households </w:t>
            </w:r>
          </w:p>
        </w:tc>
      </w:tr>
      <w:tr w:rsidR="00355B00" w:rsidRPr="009D6F4B" w14:paraId="52CA7D61" w14:textId="77777777">
        <w:trPr>
          <w:trHeight w:val="45"/>
        </w:trPr>
        <w:tc>
          <w:tcPr>
            <w:tcW w:w="1795" w:type="dxa"/>
          </w:tcPr>
          <w:p w14:paraId="04F2DB29" w14:textId="77777777" w:rsidR="00355B00" w:rsidRPr="007D3DBA" w:rsidRDefault="000654F5" w:rsidP="004A2020">
            <w:pPr>
              <w:spacing w:after="0"/>
              <w:contextualSpacing/>
              <w:rPr>
                <w:rFonts w:ascii="Times New Roman" w:hAnsi="Times New Roman" w:cs="Times New Roman"/>
                <w:szCs w:val="22"/>
                <w:cs/>
              </w:rPr>
            </w:pPr>
            <w:r w:rsidRPr="009D6F4B">
              <w:rPr>
                <w:rFonts w:ascii="Times New Roman" w:hAnsi="Times New Roman" w:cs="Times New Roman"/>
                <w:szCs w:val="22"/>
              </w:rPr>
              <w:t>ICS</w:t>
            </w:r>
          </w:p>
        </w:tc>
        <w:tc>
          <w:tcPr>
            <w:tcW w:w="7224" w:type="dxa"/>
          </w:tcPr>
          <w:p w14:paraId="73CE777A" w14:textId="77777777" w:rsidR="00355B00" w:rsidRPr="007D3DBA"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 xml:space="preserve">Improved Cook Stoves </w:t>
            </w:r>
          </w:p>
        </w:tc>
      </w:tr>
      <w:tr w:rsidR="00355B00" w:rsidRPr="009D6F4B" w14:paraId="3A29367B" w14:textId="77777777">
        <w:trPr>
          <w:trHeight w:val="45"/>
        </w:trPr>
        <w:tc>
          <w:tcPr>
            <w:tcW w:w="1795" w:type="dxa"/>
          </w:tcPr>
          <w:p w14:paraId="3D38C808" w14:textId="77777777" w:rsidR="00355B00" w:rsidRPr="007D3DBA" w:rsidRDefault="000654F5" w:rsidP="004A2020">
            <w:pPr>
              <w:spacing w:after="0"/>
              <w:contextualSpacing/>
              <w:rPr>
                <w:rFonts w:ascii="Times New Roman" w:hAnsi="Times New Roman" w:cs="Times New Roman"/>
                <w:szCs w:val="22"/>
                <w:cs/>
              </w:rPr>
            </w:pPr>
            <w:r w:rsidRPr="009D6F4B">
              <w:rPr>
                <w:rFonts w:ascii="Times New Roman" w:hAnsi="Times New Roman" w:cs="Times New Roman"/>
                <w:szCs w:val="22"/>
              </w:rPr>
              <w:t>IPAC</w:t>
            </w:r>
          </w:p>
        </w:tc>
        <w:tc>
          <w:tcPr>
            <w:tcW w:w="7224" w:type="dxa"/>
          </w:tcPr>
          <w:p w14:paraId="465EB3EC" w14:textId="77777777" w:rsidR="00355B00" w:rsidRPr="007D3DBA" w:rsidRDefault="000654F5" w:rsidP="004A2020">
            <w:pPr>
              <w:spacing w:after="0"/>
              <w:contextualSpacing/>
              <w:rPr>
                <w:rFonts w:ascii="Times New Roman" w:hAnsi="Times New Roman" w:cs="Times New Roman"/>
                <w:szCs w:val="22"/>
                <w:cs/>
              </w:rPr>
            </w:pPr>
            <w:r w:rsidRPr="009D6F4B">
              <w:rPr>
                <w:rFonts w:ascii="Times New Roman" w:hAnsi="Times New Roman" w:cs="Times New Roman"/>
                <w:szCs w:val="22"/>
              </w:rPr>
              <w:t xml:space="preserve">Integrated Co-management Protected Area </w:t>
            </w:r>
          </w:p>
        </w:tc>
      </w:tr>
      <w:tr w:rsidR="00355B00" w:rsidRPr="009D6F4B" w14:paraId="44D57693" w14:textId="77777777">
        <w:trPr>
          <w:trHeight w:val="45"/>
        </w:trPr>
        <w:tc>
          <w:tcPr>
            <w:tcW w:w="1795" w:type="dxa"/>
          </w:tcPr>
          <w:p w14:paraId="5A1BED0A" w14:textId="77777777" w:rsidR="00355B00" w:rsidRPr="009D6F4B" w:rsidRDefault="000654F5" w:rsidP="004A2020">
            <w:pPr>
              <w:spacing w:after="0"/>
              <w:contextualSpacing/>
              <w:rPr>
                <w:rFonts w:ascii="Times New Roman" w:hAnsi="Times New Roman" w:cs="Times New Roman"/>
                <w:szCs w:val="22"/>
                <w:cs/>
              </w:rPr>
            </w:pPr>
            <w:r w:rsidRPr="009D6F4B">
              <w:rPr>
                <w:rFonts w:ascii="Times New Roman" w:hAnsi="Times New Roman" w:cs="Times New Roman"/>
                <w:szCs w:val="22"/>
              </w:rPr>
              <w:t>IPCC</w:t>
            </w:r>
          </w:p>
        </w:tc>
        <w:tc>
          <w:tcPr>
            <w:tcW w:w="7224" w:type="dxa"/>
          </w:tcPr>
          <w:p w14:paraId="7C618919" w14:textId="77777777" w:rsidR="00355B00" w:rsidRPr="009D6F4B" w:rsidRDefault="000654F5" w:rsidP="004A2020">
            <w:pPr>
              <w:spacing w:after="0"/>
              <w:contextualSpacing/>
              <w:rPr>
                <w:rFonts w:ascii="Times New Roman" w:hAnsi="Times New Roman" w:cs="Times New Roman"/>
                <w:szCs w:val="22"/>
                <w:cs/>
              </w:rPr>
            </w:pPr>
            <w:r w:rsidRPr="009D6F4B">
              <w:rPr>
                <w:rFonts w:ascii="Times New Roman" w:hAnsi="Times New Roman" w:cs="Times New Roman"/>
                <w:szCs w:val="22"/>
              </w:rPr>
              <w:t>Intergovernmental Panel on Climate Change</w:t>
            </w:r>
          </w:p>
        </w:tc>
      </w:tr>
      <w:tr w:rsidR="00355B00" w:rsidRPr="009D6F4B" w14:paraId="164F83EC" w14:textId="77777777">
        <w:trPr>
          <w:trHeight w:val="45"/>
        </w:trPr>
        <w:tc>
          <w:tcPr>
            <w:tcW w:w="1795" w:type="dxa"/>
          </w:tcPr>
          <w:p w14:paraId="4C32ADDC" w14:textId="77777777" w:rsidR="00355B00" w:rsidRPr="007D3DBA"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IDCOL</w:t>
            </w:r>
            <w:proofErr w:type="spellEnd"/>
          </w:p>
        </w:tc>
        <w:tc>
          <w:tcPr>
            <w:tcW w:w="7224" w:type="dxa"/>
          </w:tcPr>
          <w:p w14:paraId="4F449D33" w14:textId="77777777" w:rsidR="00355B00" w:rsidRPr="007D3DBA" w:rsidRDefault="000654F5" w:rsidP="004A2020">
            <w:pPr>
              <w:spacing w:after="0"/>
              <w:contextualSpacing/>
              <w:rPr>
                <w:rFonts w:ascii="Times New Roman" w:hAnsi="Times New Roman" w:cs="Times New Roman"/>
                <w:szCs w:val="22"/>
                <w:cs/>
              </w:rPr>
            </w:pPr>
            <w:r w:rsidRPr="009D6F4B">
              <w:rPr>
                <w:rFonts w:ascii="Times New Roman" w:hAnsi="Times New Roman" w:cs="Times New Roman"/>
                <w:szCs w:val="22"/>
              </w:rPr>
              <w:t>Infrastructure Development Company Limited</w:t>
            </w:r>
          </w:p>
        </w:tc>
      </w:tr>
      <w:tr w:rsidR="00355B00" w:rsidRPr="009D6F4B" w14:paraId="4A3FE71C" w14:textId="77777777">
        <w:trPr>
          <w:trHeight w:val="45"/>
        </w:trPr>
        <w:tc>
          <w:tcPr>
            <w:tcW w:w="1795" w:type="dxa"/>
          </w:tcPr>
          <w:p w14:paraId="0384B8C6" w14:textId="51244C7C" w:rsidR="00355B00" w:rsidRPr="007D3DBA" w:rsidRDefault="0091156F" w:rsidP="004A2020">
            <w:pPr>
              <w:spacing w:after="0"/>
              <w:contextualSpacing/>
              <w:rPr>
                <w:rFonts w:ascii="Times New Roman" w:hAnsi="Times New Roman" w:cs="Times New Roman"/>
                <w:szCs w:val="22"/>
                <w:cs/>
              </w:rPr>
            </w:pPr>
            <w:proofErr w:type="spellStart"/>
            <w:r w:rsidRPr="009D6F4B">
              <w:rPr>
                <w:rFonts w:ascii="Times New Roman" w:hAnsi="Times New Roman" w:cs="Times New Roman"/>
                <w:szCs w:val="22"/>
              </w:rPr>
              <w:t>IIDFC</w:t>
            </w:r>
            <w:proofErr w:type="spellEnd"/>
          </w:p>
        </w:tc>
        <w:tc>
          <w:tcPr>
            <w:tcW w:w="7224" w:type="dxa"/>
          </w:tcPr>
          <w:p w14:paraId="15B134B6" w14:textId="7F35253B" w:rsidR="00355B00" w:rsidRPr="007D3DBA" w:rsidRDefault="0091156F" w:rsidP="004A2020">
            <w:pPr>
              <w:spacing w:after="0"/>
              <w:contextualSpacing/>
              <w:rPr>
                <w:rFonts w:ascii="Times New Roman" w:hAnsi="Times New Roman" w:cs="Times New Roman"/>
                <w:szCs w:val="22"/>
                <w:cs/>
              </w:rPr>
            </w:pPr>
            <w:r w:rsidRPr="009D6F4B">
              <w:rPr>
                <w:rFonts w:ascii="Times New Roman" w:hAnsi="Times New Roman" w:cs="Times New Roman"/>
                <w:szCs w:val="22"/>
              </w:rPr>
              <w:t>Industrial and Infrastructure Development Finance Company</w:t>
            </w:r>
          </w:p>
        </w:tc>
      </w:tr>
      <w:tr w:rsidR="00552B94" w:rsidRPr="009D6F4B" w14:paraId="2B2F0B65" w14:textId="77777777">
        <w:trPr>
          <w:trHeight w:val="45"/>
        </w:trPr>
        <w:tc>
          <w:tcPr>
            <w:tcW w:w="1795" w:type="dxa"/>
          </w:tcPr>
          <w:p w14:paraId="25153A4F" w14:textId="66EA3F56" w:rsidR="00552B94" w:rsidRPr="00552B94" w:rsidRDefault="00552B94" w:rsidP="004A2020">
            <w:pPr>
              <w:spacing w:after="0"/>
              <w:contextualSpacing/>
              <w:rPr>
                <w:rFonts w:ascii="Times New Roman" w:hAnsi="Times New Roman" w:cs="Times New Roman"/>
                <w:szCs w:val="22"/>
              </w:rPr>
            </w:pPr>
            <w:r w:rsidRPr="007D3DBA">
              <w:rPr>
                <w:rFonts w:ascii="Times New Roman" w:hAnsi="Times New Roman" w:cs="Times New Roman"/>
                <w:szCs w:val="22"/>
              </w:rPr>
              <w:t>IUCN</w:t>
            </w:r>
          </w:p>
        </w:tc>
        <w:tc>
          <w:tcPr>
            <w:tcW w:w="7224" w:type="dxa"/>
          </w:tcPr>
          <w:p w14:paraId="3A6AB859" w14:textId="438CAEB1" w:rsidR="00552B94" w:rsidRPr="00552B94" w:rsidRDefault="00552B94" w:rsidP="004A2020">
            <w:pPr>
              <w:spacing w:after="0"/>
              <w:contextualSpacing/>
              <w:rPr>
                <w:rFonts w:ascii="Times New Roman" w:hAnsi="Times New Roman" w:cs="Times New Roman"/>
                <w:szCs w:val="22"/>
              </w:rPr>
            </w:pPr>
            <w:r>
              <w:rPr>
                <w:rFonts w:ascii="Times New Roman" w:hAnsi="Times New Roman" w:cs="Times New Roman"/>
                <w:szCs w:val="22"/>
              </w:rPr>
              <w:t>International Union for Conservation of Nature</w:t>
            </w:r>
          </w:p>
        </w:tc>
      </w:tr>
      <w:tr w:rsidR="00552B94" w:rsidRPr="009D6F4B" w14:paraId="712AED80" w14:textId="77777777">
        <w:trPr>
          <w:trHeight w:val="45"/>
        </w:trPr>
        <w:tc>
          <w:tcPr>
            <w:tcW w:w="1795" w:type="dxa"/>
          </w:tcPr>
          <w:p w14:paraId="485E23FC" w14:textId="7F89A78E" w:rsidR="00552B94" w:rsidRPr="00552B94" w:rsidRDefault="00552B94" w:rsidP="004A2020">
            <w:pPr>
              <w:spacing w:after="0"/>
              <w:contextualSpacing/>
              <w:rPr>
                <w:rFonts w:ascii="Times New Roman" w:hAnsi="Times New Roman" w:cs="Vrinda"/>
                <w:szCs w:val="22"/>
              </w:rPr>
            </w:pPr>
            <w:r w:rsidRPr="007D3DBA">
              <w:rPr>
                <w:rFonts w:ascii="Times New Roman" w:hAnsi="Times New Roman" w:cs="Times New Roman"/>
                <w:szCs w:val="22"/>
              </w:rPr>
              <w:t>KU</w:t>
            </w:r>
          </w:p>
        </w:tc>
        <w:tc>
          <w:tcPr>
            <w:tcW w:w="7224" w:type="dxa"/>
          </w:tcPr>
          <w:p w14:paraId="5E9765D8" w14:textId="5EEDE154" w:rsidR="00552B94" w:rsidRPr="00552B94" w:rsidRDefault="00552B94" w:rsidP="004A2020">
            <w:pPr>
              <w:spacing w:after="0"/>
              <w:contextualSpacing/>
              <w:rPr>
                <w:rFonts w:ascii="Times New Roman" w:hAnsi="Times New Roman" w:cs="Vrinda"/>
                <w:szCs w:val="22"/>
              </w:rPr>
            </w:pPr>
            <w:r>
              <w:rPr>
                <w:rFonts w:ascii="Times New Roman" w:hAnsi="Times New Roman" w:cs="Times New Roman"/>
                <w:szCs w:val="22"/>
              </w:rPr>
              <w:t>Khulna University</w:t>
            </w:r>
          </w:p>
        </w:tc>
      </w:tr>
      <w:tr w:rsidR="00552B94" w:rsidRPr="009D6F4B" w14:paraId="349332CD" w14:textId="77777777">
        <w:trPr>
          <w:trHeight w:val="45"/>
        </w:trPr>
        <w:tc>
          <w:tcPr>
            <w:tcW w:w="1795" w:type="dxa"/>
          </w:tcPr>
          <w:p w14:paraId="01ED757B" w14:textId="7BA3D6B0" w:rsidR="00552B94" w:rsidRPr="009D6F4B" w:rsidRDefault="00552B94" w:rsidP="004A2020">
            <w:pPr>
              <w:spacing w:after="0"/>
              <w:contextualSpacing/>
              <w:rPr>
                <w:rFonts w:ascii="Times New Roman" w:hAnsi="Times New Roman" w:cs="Times New Roman"/>
                <w:szCs w:val="22"/>
              </w:rPr>
            </w:pPr>
            <w:r w:rsidRPr="007D3DBA">
              <w:rPr>
                <w:rFonts w:ascii="Times New Roman" w:hAnsi="Times New Roman" w:cs="Times New Roman"/>
                <w:szCs w:val="22"/>
              </w:rPr>
              <w:t>LGED</w:t>
            </w:r>
          </w:p>
        </w:tc>
        <w:tc>
          <w:tcPr>
            <w:tcW w:w="7224" w:type="dxa"/>
          </w:tcPr>
          <w:p w14:paraId="0DC0B2AC" w14:textId="57700556" w:rsidR="00552B94" w:rsidRPr="009D6F4B" w:rsidRDefault="00552B94" w:rsidP="004A2020">
            <w:pPr>
              <w:spacing w:after="0"/>
              <w:contextualSpacing/>
              <w:rPr>
                <w:rFonts w:ascii="Times New Roman" w:hAnsi="Times New Roman" w:cs="Times New Roman"/>
                <w:szCs w:val="22"/>
              </w:rPr>
            </w:pPr>
            <w:r>
              <w:rPr>
                <w:rFonts w:ascii="Times New Roman" w:hAnsi="Times New Roman" w:cs="Times New Roman"/>
                <w:szCs w:val="22"/>
              </w:rPr>
              <w:t>Local Government Engineering Department</w:t>
            </w:r>
          </w:p>
        </w:tc>
      </w:tr>
      <w:tr w:rsidR="00552B94" w:rsidRPr="009D6F4B" w14:paraId="1D27083E" w14:textId="77777777">
        <w:trPr>
          <w:trHeight w:val="45"/>
        </w:trPr>
        <w:tc>
          <w:tcPr>
            <w:tcW w:w="1795" w:type="dxa"/>
          </w:tcPr>
          <w:p w14:paraId="3AD12D47" w14:textId="67EFCB88" w:rsidR="00552B94" w:rsidRPr="009D6F4B" w:rsidRDefault="00552B94" w:rsidP="004A2020">
            <w:pPr>
              <w:spacing w:after="0"/>
              <w:contextualSpacing/>
              <w:rPr>
                <w:rFonts w:ascii="Times New Roman" w:hAnsi="Times New Roman" w:cs="Times New Roman"/>
                <w:szCs w:val="22"/>
              </w:rPr>
            </w:pPr>
            <w:proofErr w:type="spellStart"/>
            <w:r w:rsidRPr="007D3DBA">
              <w:rPr>
                <w:rFonts w:ascii="Times New Roman" w:hAnsi="Times New Roman" w:cs="Times New Roman"/>
                <w:szCs w:val="22"/>
              </w:rPr>
              <w:t>LULUCF</w:t>
            </w:r>
            <w:proofErr w:type="spellEnd"/>
          </w:p>
        </w:tc>
        <w:tc>
          <w:tcPr>
            <w:tcW w:w="7224" w:type="dxa"/>
          </w:tcPr>
          <w:p w14:paraId="05C2CC5F" w14:textId="2DD7BC73" w:rsidR="00552B94" w:rsidRPr="009D6F4B" w:rsidRDefault="00552B94" w:rsidP="004A2020">
            <w:pPr>
              <w:spacing w:after="0"/>
              <w:contextualSpacing/>
              <w:rPr>
                <w:rFonts w:ascii="Times New Roman" w:hAnsi="Times New Roman" w:cs="Times New Roman"/>
                <w:szCs w:val="22"/>
              </w:rPr>
            </w:pPr>
            <w:r w:rsidRPr="009D6F4B">
              <w:rPr>
                <w:rFonts w:ascii="Times New Roman" w:hAnsi="Times New Roman" w:cs="Times New Roman"/>
                <w:szCs w:val="22"/>
              </w:rPr>
              <w:t>Land Use, Land-Use Change and Forestry</w:t>
            </w:r>
          </w:p>
        </w:tc>
      </w:tr>
      <w:tr w:rsidR="00355B00" w:rsidRPr="009D6F4B" w14:paraId="15AF1953" w14:textId="77777777">
        <w:trPr>
          <w:trHeight w:val="45"/>
        </w:trPr>
        <w:tc>
          <w:tcPr>
            <w:tcW w:w="1795" w:type="dxa"/>
          </w:tcPr>
          <w:p w14:paraId="1091F178" w14:textId="77777777" w:rsidR="00355B00" w:rsidRPr="009D6F4B" w:rsidRDefault="000654F5" w:rsidP="004A2020">
            <w:pPr>
              <w:spacing w:after="0"/>
              <w:contextualSpacing/>
              <w:rPr>
                <w:rFonts w:ascii="Times New Roman" w:hAnsi="Times New Roman" w:cs="Times New Roman"/>
                <w:szCs w:val="22"/>
                <w:cs/>
              </w:rPr>
            </w:pPr>
            <w:r w:rsidRPr="009D6F4B">
              <w:rPr>
                <w:rFonts w:ascii="Times New Roman" w:hAnsi="Times New Roman" w:cs="Times New Roman"/>
                <w:szCs w:val="22"/>
              </w:rPr>
              <w:t>LPG</w:t>
            </w:r>
          </w:p>
        </w:tc>
        <w:tc>
          <w:tcPr>
            <w:tcW w:w="7224" w:type="dxa"/>
          </w:tcPr>
          <w:p w14:paraId="49E94955"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Liquefied petroleum gas</w:t>
            </w:r>
          </w:p>
        </w:tc>
      </w:tr>
      <w:tr w:rsidR="00355B00" w:rsidRPr="009D6F4B" w14:paraId="1F5E7FC8" w14:textId="77777777">
        <w:trPr>
          <w:trHeight w:val="45"/>
        </w:trPr>
        <w:tc>
          <w:tcPr>
            <w:tcW w:w="1795" w:type="dxa"/>
          </w:tcPr>
          <w:p w14:paraId="796B37A7" w14:textId="77777777" w:rsidR="00355B00" w:rsidRPr="007D3DBA" w:rsidRDefault="000654F5" w:rsidP="004A2020">
            <w:pPr>
              <w:spacing w:after="0"/>
              <w:contextualSpacing/>
              <w:rPr>
                <w:rFonts w:ascii="Times New Roman" w:hAnsi="Times New Roman" w:cs="Times New Roman"/>
                <w:szCs w:val="22"/>
                <w:cs/>
              </w:rPr>
            </w:pPr>
            <w:proofErr w:type="spellStart"/>
            <w:r w:rsidRPr="009D6F4B">
              <w:rPr>
                <w:rFonts w:ascii="Times New Roman" w:hAnsi="Times New Roman" w:cs="Times New Roman"/>
                <w:szCs w:val="22"/>
              </w:rPr>
              <w:t>LCG</w:t>
            </w:r>
            <w:proofErr w:type="spellEnd"/>
          </w:p>
        </w:tc>
        <w:tc>
          <w:tcPr>
            <w:tcW w:w="7224" w:type="dxa"/>
          </w:tcPr>
          <w:p w14:paraId="2142EBD8" w14:textId="77777777" w:rsidR="00355B00" w:rsidRPr="007D3DBA"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 xml:space="preserve">Local Consultative Group </w:t>
            </w:r>
          </w:p>
        </w:tc>
      </w:tr>
      <w:tr w:rsidR="00355B00" w:rsidRPr="009D6F4B" w14:paraId="37BE887A" w14:textId="77777777">
        <w:trPr>
          <w:trHeight w:val="45"/>
        </w:trPr>
        <w:tc>
          <w:tcPr>
            <w:tcW w:w="1795" w:type="dxa"/>
          </w:tcPr>
          <w:p w14:paraId="0758EBFC" w14:textId="77777777" w:rsidR="00355B00" w:rsidRPr="007D3DBA" w:rsidRDefault="000654F5" w:rsidP="004A2020">
            <w:pPr>
              <w:spacing w:after="0"/>
              <w:contextualSpacing/>
              <w:rPr>
                <w:rFonts w:ascii="Times New Roman" w:hAnsi="Times New Roman" w:cs="Times New Roman"/>
                <w:szCs w:val="22"/>
              </w:rPr>
            </w:pPr>
            <w:proofErr w:type="spellStart"/>
            <w:r w:rsidRPr="007D3DBA">
              <w:rPr>
                <w:rFonts w:ascii="Times New Roman" w:hAnsi="Times New Roman" w:cs="Times New Roman"/>
                <w:szCs w:val="22"/>
              </w:rPr>
              <w:t>MOEFCC</w:t>
            </w:r>
            <w:proofErr w:type="spellEnd"/>
          </w:p>
        </w:tc>
        <w:tc>
          <w:tcPr>
            <w:tcW w:w="7224" w:type="dxa"/>
          </w:tcPr>
          <w:p w14:paraId="7961CB3B" w14:textId="77777777"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Ministry of Environment, Forests and Climate Change</w:t>
            </w:r>
          </w:p>
        </w:tc>
      </w:tr>
      <w:tr w:rsidR="00355B00" w:rsidRPr="009D6F4B" w14:paraId="0C24223F" w14:textId="77777777">
        <w:trPr>
          <w:trHeight w:val="45"/>
        </w:trPr>
        <w:tc>
          <w:tcPr>
            <w:tcW w:w="1795" w:type="dxa"/>
          </w:tcPr>
          <w:p w14:paraId="2386757B" w14:textId="77777777" w:rsidR="00355B00" w:rsidRPr="009D6F4B" w:rsidRDefault="000654F5" w:rsidP="004A2020">
            <w:pPr>
              <w:spacing w:after="0"/>
              <w:contextualSpacing/>
              <w:rPr>
                <w:rFonts w:ascii="Times New Roman" w:hAnsi="Times New Roman" w:cs="Times New Roman"/>
                <w:szCs w:val="22"/>
                <w:cs/>
              </w:rPr>
            </w:pPr>
            <w:proofErr w:type="spellStart"/>
            <w:r w:rsidRPr="009D6F4B">
              <w:rPr>
                <w:rFonts w:ascii="Times New Roman" w:hAnsi="Times New Roman" w:cs="Times New Roman"/>
                <w:szCs w:val="22"/>
              </w:rPr>
              <w:t>MOCHTA</w:t>
            </w:r>
            <w:proofErr w:type="spellEnd"/>
          </w:p>
        </w:tc>
        <w:tc>
          <w:tcPr>
            <w:tcW w:w="7224" w:type="dxa"/>
          </w:tcPr>
          <w:p w14:paraId="7855BC42"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Ministry</w:t>
            </w:r>
            <w:r w:rsidRPr="006D0C42">
              <w:rPr>
                <w:rFonts w:ascii="Times New Roman" w:hAnsi="Times New Roman" w:cs="Times New Roman"/>
                <w:szCs w:val="22"/>
                <w:cs/>
              </w:rPr>
              <w:t xml:space="preserve"> </w:t>
            </w:r>
            <w:r w:rsidRPr="009D6F4B">
              <w:rPr>
                <w:rFonts w:ascii="Times New Roman" w:hAnsi="Times New Roman" w:cs="Times New Roman"/>
                <w:szCs w:val="22"/>
              </w:rPr>
              <w:t>of</w:t>
            </w:r>
            <w:r w:rsidRPr="006D0C42">
              <w:rPr>
                <w:rFonts w:ascii="Times New Roman" w:hAnsi="Times New Roman" w:cs="Times New Roman"/>
                <w:szCs w:val="22"/>
                <w:cs/>
              </w:rPr>
              <w:t xml:space="preserve"> </w:t>
            </w:r>
            <w:r w:rsidRPr="009D6F4B">
              <w:rPr>
                <w:rFonts w:ascii="Times New Roman" w:hAnsi="Times New Roman" w:cs="Times New Roman"/>
                <w:szCs w:val="22"/>
              </w:rPr>
              <w:t>Chittagong</w:t>
            </w:r>
            <w:r w:rsidRPr="006D0C42">
              <w:rPr>
                <w:rFonts w:ascii="Times New Roman" w:hAnsi="Times New Roman" w:cs="Times New Roman"/>
                <w:szCs w:val="22"/>
                <w:cs/>
              </w:rPr>
              <w:t xml:space="preserve"> </w:t>
            </w:r>
            <w:r w:rsidRPr="009D6F4B">
              <w:rPr>
                <w:rFonts w:ascii="Times New Roman" w:hAnsi="Times New Roman" w:cs="Times New Roman"/>
                <w:szCs w:val="22"/>
              </w:rPr>
              <w:t>Hill</w:t>
            </w:r>
            <w:r w:rsidRPr="006D0C42">
              <w:rPr>
                <w:rFonts w:ascii="Times New Roman" w:hAnsi="Times New Roman" w:cs="Times New Roman"/>
                <w:szCs w:val="22"/>
                <w:cs/>
              </w:rPr>
              <w:t xml:space="preserve"> </w:t>
            </w:r>
            <w:r w:rsidRPr="009D6F4B">
              <w:rPr>
                <w:rFonts w:ascii="Times New Roman" w:hAnsi="Times New Roman" w:cs="Times New Roman"/>
                <w:szCs w:val="22"/>
              </w:rPr>
              <w:t>Tracts</w:t>
            </w:r>
            <w:r w:rsidRPr="006D0C42">
              <w:rPr>
                <w:rFonts w:ascii="Times New Roman" w:hAnsi="Times New Roman" w:cs="Times New Roman"/>
                <w:szCs w:val="22"/>
                <w:cs/>
              </w:rPr>
              <w:t xml:space="preserve"> </w:t>
            </w:r>
            <w:r w:rsidRPr="009D6F4B">
              <w:rPr>
                <w:rFonts w:ascii="Times New Roman" w:hAnsi="Times New Roman" w:cs="Times New Roman"/>
                <w:szCs w:val="22"/>
              </w:rPr>
              <w:t>Affairs</w:t>
            </w:r>
          </w:p>
        </w:tc>
      </w:tr>
      <w:tr w:rsidR="00355B00" w:rsidRPr="009D6F4B" w14:paraId="3F4440AD" w14:textId="77777777">
        <w:trPr>
          <w:trHeight w:val="45"/>
        </w:trPr>
        <w:tc>
          <w:tcPr>
            <w:tcW w:w="1795" w:type="dxa"/>
          </w:tcPr>
          <w:p w14:paraId="61427E83" w14:textId="0DC7145B" w:rsidR="00355B00" w:rsidRPr="007D3DBA" w:rsidRDefault="00B16F54" w:rsidP="004A2020">
            <w:pPr>
              <w:spacing w:after="0"/>
              <w:contextualSpacing/>
              <w:rPr>
                <w:rFonts w:ascii="Times New Roman" w:hAnsi="Times New Roman" w:cs="Times New Roman"/>
                <w:szCs w:val="22"/>
              </w:rPr>
            </w:pPr>
            <w:proofErr w:type="spellStart"/>
            <w:r w:rsidRPr="007D3DBA">
              <w:rPr>
                <w:rFonts w:ascii="Times New Roman" w:hAnsi="Times New Roman" w:cs="Times New Roman"/>
                <w:szCs w:val="22"/>
              </w:rPr>
              <w:t>MOFL</w:t>
            </w:r>
            <w:proofErr w:type="spellEnd"/>
          </w:p>
        </w:tc>
        <w:tc>
          <w:tcPr>
            <w:tcW w:w="7224" w:type="dxa"/>
          </w:tcPr>
          <w:p w14:paraId="4EFC4733" w14:textId="2964A63A" w:rsidR="00355B00" w:rsidRPr="007D3DBA" w:rsidRDefault="00B16F54" w:rsidP="004A2020">
            <w:pPr>
              <w:spacing w:after="0"/>
              <w:contextualSpacing/>
              <w:rPr>
                <w:rFonts w:ascii="Times New Roman" w:hAnsi="Times New Roman" w:cs="Times New Roman"/>
                <w:szCs w:val="22"/>
              </w:rPr>
            </w:pPr>
            <w:r w:rsidRPr="007D3DBA">
              <w:rPr>
                <w:rFonts w:ascii="Times New Roman" w:hAnsi="Times New Roman" w:cs="Times New Roman"/>
                <w:szCs w:val="22"/>
              </w:rPr>
              <w:t>Ministry of Fisheries and Livestock</w:t>
            </w:r>
          </w:p>
        </w:tc>
      </w:tr>
      <w:tr w:rsidR="00552B94" w:rsidRPr="009D6F4B" w14:paraId="17E67276" w14:textId="77777777">
        <w:trPr>
          <w:trHeight w:val="45"/>
        </w:trPr>
        <w:tc>
          <w:tcPr>
            <w:tcW w:w="1795" w:type="dxa"/>
          </w:tcPr>
          <w:p w14:paraId="1E9F246A" w14:textId="441235BD" w:rsidR="00552B94" w:rsidRPr="00552B94" w:rsidRDefault="00552B94" w:rsidP="004A2020">
            <w:pPr>
              <w:spacing w:after="0"/>
              <w:contextualSpacing/>
              <w:rPr>
                <w:rFonts w:ascii="Times New Roman" w:hAnsi="Times New Roman" w:cs="Vrinda"/>
                <w:szCs w:val="22"/>
              </w:rPr>
            </w:pPr>
            <w:proofErr w:type="spellStart"/>
            <w:r w:rsidRPr="007D3DBA">
              <w:rPr>
                <w:rFonts w:ascii="Times New Roman" w:hAnsi="Times New Roman" w:cs="Times New Roman"/>
                <w:szCs w:val="22"/>
              </w:rPr>
              <w:t>MOHPW</w:t>
            </w:r>
            <w:proofErr w:type="spellEnd"/>
          </w:p>
        </w:tc>
        <w:tc>
          <w:tcPr>
            <w:tcW w:w="7224" w:type="dxa"/>
          </w:tcPr>
          <w:p w14:paraId="5A44AE7A" w14:textId="09A46303" w:rsidR="00552B94" w:rsidRPr="00552B94" w:rsidRDefault="00552B94" w:rsidP="004A2020">
            <w:pPr>
              <w:spacing w:after="0"/>
              <w:contextualSpacing/>
              <w:rPr>
                <w:rFonts w:ascii="Times New Roman" w:hAnsi="Times New Roman" w:cs="Times New Roman"/>
                <w:szCs w:val="22"/>
              </w:rPr>
            </w:pPr>
            <w:r w:rsidRPr="007D3DBA">
              <w:rPr>
                <w:rFonts w:ascii="Times New Roman" w:hAnsi="Times New Roman" w:cs="Times New Roman"/>
                <w:szCs w:val="22"/>
              </w:rPr>
              <w:t>Ministry of Housing and Public Works</w:t>
            </w:r>
          </w:p>
        </w:tc>
      </w:tr>
      <w:tr w:rsidR="00552B94" w:rsidRPr="009D6F4B" w14:paraId="38B4C516" w14:textId="77777777">
        <w:trPr>
          <w:trHeight w:val="45"/>
        </w:trPr>
        <w:tc>
          <w:tcPr>
            <w:tcW w:w="1795" w:type="dxa"/>
          </w:tcPr>
          <w:p w14:paraId="7C47C2F8" w14:textId="30C41DAF" w:rsidR="00552B94" w:rsidRPr="00552B94" w:rsidRDefault="00552B94" w:rsidP="004A2020">
            <w:pPr>
              <w:spacing w:after="0"/>
              <w:contextualSpacing/>
              <w:rPr>
                <w:rFonts w:ascii="Times New Roman" w:hAnsi="Times New Roman" w:cs="Vrinda"/>
                <w:szCs w:val="22"/>
              </w:rPr>
            </w:pPr>
            <w:proofErr w:type="spellStart"/>
            <w:r w:rsidRPr="007D3DBA">
              <w:rPr>
                <w:rFonts w:ascii="Times New Roman" w:hAnsi="Times New Roman" w:cs="Times New Roman"/>
                <w:szCs w:val="22"/>
              </w:rPr>
              <w:t>MOSW</w:t>
            </w:r>
            <w:proofErr w:type="spellEnd"/>
          </w:p>
        </w:tc>
        <w:tc>
          <w:tcPr>
            <w:tcW w:w="7224" w:type="dxa"/>
          </w:tcPr>
          <w:p w14:paraId="680F942F" w14:textId="02772B48" w:rsidR="00552B94" w:rsidRPr="00552B94" w:rsidRDefault="00552B94" w:rsidP="004A2020">
            <w:pPr>
              <w:spacing w:after="0"/>
              <w:contextualSpacing/>
              <w:rPr>
                <w:rFonts w:ascii="Times New Roman" w:hAnsi="Times New Roman" w:cs="Times New Roman"/>
                <w:szCs w:val="22"/>
              </w:rPr>
            </w:pPr>
            <w:r w:rsidRPr="007D3DBA">
              <w:rPr>
                <w:rFonts w:ascii="Times New Roman" w:hAnsi="Times New Roman" w:cs="Times New Roman"/>
                <w:szCs w:val="22"/>
              </w:rPr>
              <w:t>Ministry of Social Welfare</w:t>
            </w:r>
          </w:p>
        </w:tc>
      </w:tr>
      <w:tr w:rsidR="00552B94" w:rsidRPr="009D6F4B" w14:paraId="0DE4AB33" w14:textId="77777777">
        <w:trPr>
          <w:trHeight w:val="45"/>
        </w:trPr>
        <w:tc>
          <w:tcPr>
            <w:tcW w:w="1795" w:type="dxa"/>
          </w:tcPr>
          <w:p w14:paraId="4D81F1CD" w14:textId="6EB382B6" w:rsidR="00552B94" w:rsidRPr="00552B94" w:rsidRDefault="00552B94" w:rsidP="004A2020">
            <w:pPr>
              <w:spacing w:after="0"/>
              <w:contextualSpacing/>
              <w:rPr>
                <w:rFonts w:ascii="Times New Roman" w:hAnsi="Times New Roman" w:cs="Times New Roman"/>
                <w:szCs w:val="22"/>
              </w:rPr>
            </w:pPr>
            <w:proofErr w:type="spellStart"/>
            <w:r w:rsidRPr="007D3DBA">
              <w:rPr>
                <w:rFonts w:ascii="Times New Roman" w:hAnsi="Times New Roman" w:cs="Times New Roman"/>
                <w:szCs w:val="22"/>
              </w:rPr>
              <w:t>MOWCA</w:t>
            </w:r>
            <w:proofErr w:type="spellEnd"/>
          </w:p>
        </w:tc>
        <w:tc>
          <w:tcPr>
            <w:tcW w:w="7224" w:type="dxa"/>
          </w:tcPr>
          <w:p w14:paraId="0D2635A5" w14:textId="77AA838A" w:rsidR="00552B94" w:rsidRPr="00552B94" w:rsidRDefault="00552B94" w:rsidP="004A2020">
            <w:pPr>
              <w:spacing w:after="0"/>
              <w:contextualSpacing/>
              <w:rPr>
                <w:rFonts w:ascii="Times New Roman" w:hAnsi="Times New Roman" w:cs="Times New Roman"/>
                <w:szCs w:val="22"/>
              </w:rPr>
            </w:pPr>
            <w:r w:rsidRPr="007D3DBA">
              <w:rPr>
                <w:rFonts w:ascii="Times New Roman" w:hAnsi="Times New Roman" w:cs="Times New Roman"/>
                <w:szCs w:val="22"/>
              </w:rPr>
              <w:t>Ministry of Women and Children Affairs</w:t>
            </w:r>
          </w:p>
        </w:tc>
      </w:tr>
      <w:tr w:rsidR="00552B94" w:rsidRPr="009D6F4B" w14:paraId="70306FB6" w14:textId="77777777">
        <w:trPr>
          <w:trHeight w:val="45"/>
        </w:trPr>
        <w:tc>
          <w:tcPr>
            <w:tcW w:w="1795" w:type="dxa"/>
          </w:tcPr>
          <w:p w14:paraId="41E2DFF5" w14:textId="3827E3E7" w:rsidR="00552B94" w:rsidRPr="007D3DBA" w:rsidRDefault="00552B94" w:rsidP="004A2020">
            <w:pPr>
              <w:spacing w:after="0"/>
              <w:contextualSpacing/>
              <w:rPr>
                <w:rFonts w:ascii="Times New Roman" w:hAnsi="Times New Roman" w:cs="Times New Roman"/>
                <w:szCs w:val="22"/>
              </w:rPr>
            </w:pPr>
            <w:proofErr w:type="spellStart"/>
            <w:r w:rsidRPr="007D3DBA">
              <w:rPr>
                <w:rFonts w:ascii="Times New Roman" w:hAnsi="Times New Roman" w:cs="Times New Roman"/>
                <w:szCs w:val="22"/>
              </w:rPr>
              <w:t>MRV</w:t>
            </w:r>
            <w:proofErr w:type="spellEnd"/>
          </w:p>
        </w:tc>
        <w:tc>
          <w:tcPr>
            <w:tcW w:w="7224" w:type="dxa"/>
          </w:tcPr>
          <w:p w14:paraId="37B6859B" w14:textId="79C29B54" w:rsidR="00552B94" w:rsidRPr="007D3DBA" w:rsidRDefault="00552B94" w:rsidP="004A2020">
            <w:pPr>
              <w:spacing w:after="0"/>
              <w:contextualSpacing/>
              <w:rPr>
                <w:rFonts w:ascii="Times New Roman" w:hAnsi="Times New Roman" w:cs="Times New Roman"/>
                <w:szCs w:val="22"/>
              </w:rPr>
            </w:pPr>
            <w:r w:rsidRPr="007D3DBA">
              <w:rPr>
                <w:rFonts w:ascii="Times New Roman" w:hAnsi="Times New Roman" w:cs="Times New Roman"/>
                <w:szCs w:val="22"/>
              </w:rPr>
              <w:t>Measurement</w:t>
            </w:r>
            <w:r>
              <w:rPr>
                <w:rFonts w:ascii="Times New Roman" w:hAnsi="Times New Roman" w:cs="Times New Roman"/>
                <w:szCs w:val="22"/>
              </w:rPr>
              <w:t>,</w:t>
            </w:r>
            <w:r w:rsidRPr="007D3DBA">
              <w:rPr>
                <w:rFonts w:ascii="Times New Roman" w:hAnsi="Times New Roman" w:cs="Times New Roman"/>
                <w:szCs w:val="22"/>
              </w:rPr>
              <w:t xml:space="preserve"> Reporting and Verification</w:t>
            </w:r>
          </w:p>
        </w:tc>
      </w:tr>
      <w:tr w:rsidR="00355B00" w:rsidRPr="009D6F4B" w14:paraId="4DB9C2EA" w14:textId="77777777">
        <w:trPr>
          <w:trHeight w:val="45"/>
        </w:trPr>
        <w:tc>
          <w:tcPr>
            <w:tcW w:w="1795" w:type="dxa"/>
          </w:tcPr>
          <w:p w14:paraId="3871FBD3"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MOL</w:t>
            </w:r>
          </w:p>
        </w:tc>
        <w:tc>
          <w:tcPr>
            <w:tcW w:w="7224" w:type="dxa"/>
          </w:tcPr>
          <w:p w14:paraId="07D6925E"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Ministry of Land</w:t>
            </w:r>
          </w:p>
        </w:tc>
      </w:tr>
      <w:tr w:rsidR="00355B00" w:rsidRPr="009D6F4B" w14:paraId="15898083" w14:textId="77777777">
        <w:trPr>
          <w:trHeight w:val="45"/>
        </w:trPr>
        <w:tc>
          <w:tcPr>
            <w:tcW w:w="1795" w:type="dxa"/>
          </w:tcPr>
          <w:p w14:paraId="6A776FA2" w14:textId="7777777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NDC</w:t>
            </w:r>
            <w:proofErr w:type="spellEnd"/>
          </w:p>
        </w:tc>
        <w:tc>
          <w:tcPr>
            <w:tcW w:w="7224" w:type="dxa"/>
          </w:tcPr>
          <w:p w14:paraId="030297E3"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Nationally</w:t>
            </w:r>
            <w:r w:rsidRPr="006D0C42">
              <w:rPr>
                <w:rFonts w:ascii="Times New Roman" w:hAnsi="Times New Roman" w:cs="Times New Roman"/>
                <w:szCs w:val="22"/>
                <w:cs/>
              </w:rPr>
              <w:t xml:space="preserve"> </w:t>
            </w:r>
            <w:r w:rsidRPr="009D6F4B">
              <w:rPr>
                <w:rFonts w:ascii="Times New Roman" w:hAnsi="Times New Roman" w:cs="Times New Roman"/>
                <w:szCs w:val="22"/>
              </w:rPr>
              <w:t>Determined</w:t>
            </w:r>
            <w:r w:rsidRPr="006D0C42">
              <w:rPr>
                <w:rFonts w:ascii="Times New Roman" w:hAnsi="Times New Roman" w:cs="Times New Roman"/>
                <w:szCs w:val="22"/>
                <w:cs/>
              </w:rPr>
              <w:t xml:space="preserve"> </w:t>
            </w:r>
            <w:r w:rsidRPr="009D6F4B">
              <w:rPr>
                <w:rFonts w:ascii="Times New Roman" w:hAnsi="Times New Roman" w:cs="Times New Roman"/>
                <w:szCs w:val="22"/>
              </w:rPr>
              <w:t>Contribution</w:t>
            </w:r>
          </w:p>
        </w:tc>
      </w:tr>
      <w:tr w:rsidR="00355B00" w:rsidRPr="009D6F4B" w14:paraId="7D69C8B8" w14:textId="77777777">
        <w:trPr>
          <w:trHeight w:val="45"/>
        </w:trPr>
        <w:tc>
          <w:tcPr>
            <w:tcW w:w="1795" w:type="dxa"/>
          </w:tcPr>
          <w:p w14:paraId="5713D90A"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NFMS</w:t>
            </w:r>
          </w:p>
        </w:tc>
        <w:tc>
          <w:tcPr>
            <w:tcW w:w="7224" w:type="dxa"/>
          </w:tcPr>
          <w:p w14:paraId="2F7A2EFF"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National Forest Monitoring System</w:t>
            </w:r>
          </w:p>
        </w:tc>
      </w:tr>
      <w:tr w:rsidR="00355B00" w:rsidRPr="009D6F4B" w14:paraId="1DCCD211" w14:textId="77777777">
        <w:trPr>
          <w:trHeight w:val="45"/>
        </w:trPr>
        <w:tc>
          <w:tcPr>
            <w:tcW w:w="1795" w:type="dxa"/>
          </w:tcPr>
          <w:p w14:paraId="5E46441C" w14:textId="7777777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NFI</w:t>
            </w:r>
            <w:proofErr w:type="spellEnd"/>
          </w:p>
        </w:tc>
        <w:tc>
          <w:tcPr>
            <w:tcW w:w="7224" w:type="dxa"/>
          </w:tcPr>
          <w:p w14:paraId="48AFDD62"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National</w:t>
            </w:r>
            <w:r w:rsidRPr="006D0C42">
              <w:rPr>
                <w:rFonts w:ascii="Times New Roman" w:hAnsi="Times New Roman" w:cs="Times New Roman"/>
                <w:szCs w:val="22"/>
                <w:cs/>
              </w:rPr>
              <w:t xml:space="preserve"> </w:t>
            </w:r>
            <w:r w:rsidRPr="009D6F4B">
              <w:rPr>
                <w:rFonts w:ascii="Times New Roman" w:hAnsi="Times New Roman" w:cs="Times New Roman"/>
                <w:szCs w:val="22"/>
              </w:rPr>
              <w:t>Forest</w:t>
            </w:r>
            <w:r w:rsidRPr="006D0C42">
              <w:rPr>
                <w:rFonts w:ascii="Times New Roman" w:hAnsi="Times New Roman" w:cs="Times New Roman"/>
                <w:szCs w:val="22"/>
                <w:cs/>
              </w:rPr>
              <w:t xml:space="preserve"> </w:t>
            </w:r>
            <w:r w:rsidRPr="009D6F4B">
              <w:rPr>
                <w:rFonts w:ascii="Times New Roman" w:hAnsi="Times New Roman" w:cs="Times New Roman"/>
                <w:szCs w:val="22"/>
              </w:rPr>
              <w:t>Inventory</w:t>
            </w:r>
          </w:p>
        </w:tc>
      </w:tr>
      <w:tr w:rsidR="00355B00" w:rsidRPr="009D6F4B" w14:paraId="1E3B0ECC" w14:textId="77777777" w:rsidTr="00552B94">
        <w:trPr>
          <w:trHeight w:val="60"/>
        </w:trPr>
        <w:tc>
          <w:tcPr>
            <w:tcW w:w="1795" w:type="dxa"/>
          </w:tcPr>
          <w:p w14:paraId="55A3AB5E" w14:textId="3071C8A5" w:rsidR="00355B00" w:rsidRPr="007D3DBA" w:rsidRDefault="00750C22" w:rsidP="004A2020">
            <w:pPr>
              <w:spacing w:after="0"/>
              <w:contextualSpacing/>
              <w:rPr>
                <w:rFonts w:ascii="Times New Roman" w:hAnsi="Times New Roman" w:cs="Times New Roman"/>
                <w:szCs w:val="22"/>
              </w:rPr>
            </w:pPr>
            <w:r w:rsidRPr="009D6F4B">
              <w:rPr>
                <w:rFonts w:ascii="Times New Roman" w:hAnsi="Times New Roman" w:cs="Times New Roman"/>
                <w:szCs w:val="22"/>
              </w:rPr>
              <w:t>NGO</w:t>
            </w:r>
          </w:p>
        </w:tc>
        <w:tc>
          <w:tcPr>
            <w:tcW w:w="7224" w:type="dxa"/>
          </w:tcPr>
          <w:p w14:paraId="02F22326" w14:textId="4CBE238B" w:rsidR="00355B00" w:rsidRPr="007D3DBA" w:rsidRDefault="00750C22" w:rsidP="004A2020">
            <w:pPr>
              <w:spacing w:after="0"/>
              <w:contextualSpacing/>
              <w:rPr>
                <w:rFonts w:ascii="Times New Roman" w:hAnsi="Times New Roman" w:cs="Times New Roman"/>
                <w:szCs w:val="22"/>
              </w:rPr>
            </w:pPr>
            <w:r w:rsidRPr="00344E87">
              <w:rPr>
                <w:rFonts w:ascii="Times New Roman" w:hAnsi="Times New Roman" w:cs="Times New Roman"/>
                <w:szCs w:val="22"/>
              </w:rPr>
              <w:t>Non</w:t>
            </w:r>
            <w:r w:rsidR="000004C2">
              <w:rPr>
                <w:rFonts w:ascii="Times New Roman" w:hAnsi="Times New Roman" w:cs="Vrinda" w:hint="cs"/>
                <w:szCs w:val="22"/>
                <w:cs/>
              </w:rPr>
              <w:t>-</w:t>
            </w:r>
            <w:r w:rsidRPr="00344E87">
              <w:rPr>
                <w:rFonts w:ascii="Times New Roman" w:hAnsi="Times New Roman" w:cs="Times New Roman"/>
                <w:szCs w:val="22"/>
              </w:rPr>
              <w:t>Governmental</w:t>
            </w:r>
            <w:r w:rsidRPr="00344E87">
              <w:rPr>
                <w:rFonts w:ascii="Times New Roman" w:hAnsi="Times New Roman" w:cs="Times New Roman"/>
                <w:szCs w:val="22"/>
                <w:cs/>
              </w:rPr>
              <w:t xml:space="preserve"> </w:t>
            </w:r>
            <w:proofErr w:type="spellStart"/>
            <w:r w:rsidRPr="00344E87">
              <w:rPr>
                <w:rFonts w:ascii="Times New Roman" w:hAnsi="Times New Roman" w:cs="Times New Roman"/>
                <w:szCs w:val="22"/>
              </w:rPr>
              <w:t>Organisation</w:t>
            </w:r>
            <w:proofErr w:type="spellEnd"/>
          </w:p>
        </w:tc>
      </w:tr>
      <w:tr w:rsidR="00552B94" w:rsidRPr="009D6F4B" w14:paraId="016A673F" w14:textId="77777777">
        <w:trPr>
          <w:trHeight w:val="45"/>
        </w:trPr>
        <w:tc>
          <w:tcPr>
            <w:tcW w:w="1795" w:type="dxa"/>
          </w:tcPr>
          <w:p w14:paraId="0B4B27E9" w14:textId="6FF1B742" w:rsidR="00552B94" w:rsidRPr="009D6F4B" w:rsidRDefault="00552B94" w:rsidP="004A2020">
            <w:pPr>
              <w:spacing w:after="0"/>
              <w:contextualSpacing/>
              <w:rPr>
                <w:rFonts w:ascii="Times New Roman" w:hAnsi="Times New Roman" w:cs="Times New Roman"/>
                <w:szCs w:val="22"/>
              </w:rPr>
            </w:pPr>
            <w:r w:rsidRPr="009D6F4B">
              <w:rPr>
                <w:rFonts w:ascii="Times New Roman" w:hAnsi="Times New Roman" w:cs="Times New Roman"/>
                <w:szCs w:val="22"/>
              </w:rPr>
              <w:t>NPD</w:t>
            </w:r>
          </w:p>
        </w:tc>
        <w:tc>
          <w:tcPr>
            <w:tcW w:w="7224" w:type="dxa"/>
          </w:tcPr>
          <w:p w14:paraId="5D46D51B" w14:textId="66F6A42B" w:rsidR="00552B94" w:rsidRPr="00344E87" w:rsidRDefault="00552B94" w:rsidP="004A2020">
            <w:pPr>
              <w:spacing w:after="0"/>
              <w:contextualSpacing/>
              <w:rPr>
                <w:rFonts w:ascii="Times New Roman" w:hAnsi="Times New Roman" w:cs="Times New Roman"/>
                <w:szCs w:val="22"/>
              </w:rPr>
            </w:pPr>
            <w:r w:rsidRPr="007D3DBA">
              <w:rPr>
                <w:rFonts w:ascii="Times New Roman" w:hAnsi="Times New Roman" w:cs="Times New Roman"/>
                <w:szCs w:val="22"/>
              </w:rPr>
              <w:t>National Project Document</w:t>
            </w:r>
          </w:p>
        </w:tc>
      </w:tr>
      <w:tr w:rsidR="00355B00" w:rsidRPr="009D6F4B" w14:paraId="7C8F1CCD" w14:textId="77777777">
        <w:trPr>
          <w:trHeight w:val="45"/>
        </w:trPr>
        <w:tc>
          <w:tcPr>
            <w:tcW w:w="1795" w:type="dxa"/>
          </w:tcPr>
          <w:p w14:paraId="5AB35F1C" w14:textId="77777777" w:rsidR="00355B00" w:rsidRPr="007D3DBA" w:rsidRDefault="000654F5" w:rsidP="004A2020">
            <w:pPr>
              <w:spacing w:after="0"/>
              <w:contextualSpacing/>
              <w:rPr>
                <w:rFonts w:ascii="Times New Roman" w:hAnsi="Times New Roman" w:cs="Times New Roman"/>
                <w:szCs w:val="22"/>
              </w:rPr>
            </w:pPr>
            <w:proofErr w:type="spellStart"/>
            <w:r w:rsidRPr="007D3DBA">
              <w:rPr>
                <w:rFonts w:ascii="Times New Roman" w:hAnsi="Times New Roman" w:cs="Times New Roman"/>
                <w:szCs w:val="22"/>
              </w:rPr>
              <w:t>NTFPs</w:t>
            </w:r>
            <w:proofErr w:type="spellEnd"/>
          </w:p>
        </w:tc>
        <w:tc>
          <w:tcPr>
            <w:tcW w:w="7224" w:type="dxa"/>
          </w:tcPr>
          <w:p w14:paraId="2E548C17" w14:textId="22B02D92"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Non</w:t>
            </w:r>
            <w:r w:rsidR="000004C2">
              <w:rPr>
                <w:rFonts w:ascii="Times New Roman" w:hAnsi="Times New Roman" w:cs="Vrinda" w:hint="cs"/>
                <w:szCs w:val="22"/>
                <w:cs/>
              </w:rPr>
              <w:t>-</w:t>
            </w:r>
            <w:r w:rsidRPr="009D6F4B">
              <w:rPr>
                <w:rFonts w:ascii="Times New Roman" w:hAnsi="Times New Roman" w:cs="Times New Roman"/>
                <w:szCs w:val="22"/>
              </w:rPr>
              <w:t>Timber</w:t>
            </w:r>
            <w:r w:rsidRPr="006D0C42">
              <w:rPr>
                <w:rFonts w:ascii="Times New Roman" w:hAnsi="Times New Roman" w:cs="Times New Roman"/>
                <w:szCs w:val="22"/>
                <w:cs/>
              </w:rPr>
              <w:t xml:space="preserve"> </w:t>
            </w:r>
            <w:r w:rsidRPr="009D6F4B">
              <w:rPr>
                <w:rFonts w:ascii="Times New Roman" w:hAnsi="Times New Roman" w:cs="Times New Roman"/>
                <w:szCs w:val="22"/>
              </w:rPr>
              <w:t>Forest</w:t>
            </w:r>
            <w:r w:rsidRPr="006D0C42">
              <w:rPr>
                <w:rFonts w:ascii="Times New Roman" w:hAnsi="Times New Roman" w:cs="Times New Roman"/>
                <w:szCs w:val="22"/>
                <w:cs/>
              </w:rPr>
              <w:t xml:space="preserve"> </w:t>
            </w:r>
            <w:r w:rsidRPr="009D6F4B">
              <w:rPr>
                <w:rFonts w:ascii="Times New Roman" w:hAnsi="Times New Roman" w:cs="Times New Roman"/>
                <w:szCs w:val="22"/>
              </w:rPr>
              <w:t>Products</w:t>
            </w:r>
          </w:p>
        </w:tc>
      </w:tr>
      <w:tr w:rsidR="00355B00" w:rsidRPr="009D6F4B" w14:paraId="204C3580" w14:textId="77777777">
        <w:trPr>
          <w:trHeight w:val="45"/>
        </w:trPr>
        <w:tc>
          <w:tcPr>
            <w:tcW w:w="1795" w:type="dxa"/>
          </w:tcPr>
          <w:p w14:paraId="1950EB7F" w14:textId="77777777" w:rsidR="00355B00" w:rsidRPr="009D6F4B" w:rsidRDefault="000654F5" w:rsidP="004A2020">
            <w:pPr>
              <w:spacing w:after="0"/>
              <w:contextualSpacing/>
              <w:rPr>
                <w:rFonts w:ascii="Times New Roman" w:hAnsi="Times New Roman" w:cs="Times New Roman"/>
                <w:szCs w:val="22"/>
                <w:cs/>
              </w:rPr>
            </w:pPr>
            <w:r w:rsidRPr="009D6F4B">
              <w:rPr>
                <w:rFonts w:ascii="Times New Roman" w:hAnsi="Times New Roman" w:cs="Times New Roman"/>
                <w:szCs w:val="22"/>
              </w:rPr>
              <w:t>PAMs</w:t>
            </w:r>
          </w:p>
        </w:tc>
        <w:tc>
          <w:tcPr>
            <w:tcW w:w="7224" w:type="dxa"/>
          </w:tcPr>
          <w:p w14:paraId="506726E6"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Policies</w:t>
            </w:r>
            <w:r w:rsidRPr="006D0C42">
              <w:rPr>
                <w:rFonts w:ascii="Times New Roman" w:hAnsi="Times New Roman" w:cs="Times New Roman"/>
                <w:szCs w:val="22"/>
                <w:cs/>
              </w:rPr>
              <w:t xml:space="preserve"> </w:t>
            </w:r>
            <w:r w:rsidRPr="009D6F4B">
              <w:rPr>
                <w:rFonts w:ascii="Times New Roman" w:hAnsi="Times New Roman" w:cs="Times New Roman"/>
                <w:szCs w:val="22"/>
              </w:rPr>
              <w:t>and</w:t>
            </w:r>
            <w:r w:rsidRPr="006D0C42">
              <w:rPr>
                <w:rFonts w:ascii="Times New Roman" w:hAnsi="Times New Roman" w:cs="Times New Roman"/>
                <w:szCs w:val="22"/>
                <w:cs/>
              </w:rPr>
              <w:t xml:space="preserve"> </w:t>
            </w:r>
            <w:r w:rsidRPr="009D6F4B">
              <w:rPr>
                <w:rFonts w:ascii="Times New Roman" w:hAnsi="Times New Roman" w:cs="Times New Roman"/>
                <w:szCs w:val="22"/>
              </w:rPr>
              <w:t>Measures</w:t>
            </w:r>
          </w:p>
        </w:tc>
      </w:tr>
      <w:tr w:rsidR="00355B00" w:rsidRPr="009D6F4B" w14:paraId="59602C63" w14:textId="77777777">
        <w:trPr>
          <w:trHeight w:val="45"/>
        </w:trPr>
        <w:tc>
          <w:tcPr>
            <w:tcW w:w="1795" w:type="dxa"/>
          </w:tcPr>
          <w:p w14:paraId="26AD3137" w14:textId="5495EDA2" w:rsidR="00355B00" w:rsidRPr="009D6F4B" w:rsidRDefault="008C0F27" w:rsidP="004A2020">
            <w:pPr>
              <w:spacing w:after="0"/>
              <w:contextualSpacing/>
              <w:rPr>
                <w:rFonts w:ascii="Times New Roman" w:hAnsi="Times New Roman" w:cs="Times New Roman"/>
                <w:szCs w:val="22"/>
              </w:rPr>
            </w:pPr>
            <w:r w:rsidRPr="00344E87">
              <w:rPr>
                <w:rFonts w:ascii="Times New Roman" w:hAnsi="Times New Roman" w:cs="Times New Roman"/>
                <w:szCs w:val="22"/>
              </w:rPr>
              <w:t>PD</w:t>
            </w:r>
          </w:p>
        </w:tc>
        <w:tc>
          <w:tcPr>
            <w:tcW w:w="7224" w:type="dxa"/>
          </w:tcPr>
          <w:p w14:paraId="5D45C9EB" w14:textId="684A7F01" w:rsidR="00355B00" w:rsidRPr="007D3DBA" w:rsidRDefault="008C0F27" w:rsidP="004A2020">
            <w:pPr>
              <w:spacing w:after="0"/>
              <w:contextualSpacing/>
              <w:rPr>
                <w:rFonts w:ascii="Times New Roman" w:hAnsi="Times New Roman" w:cs="Times New Roman"/>
                <w:szCs w:val="22"/>
              </w:rPr>
            </w:pPr>
            <w:r w:rsidRPr="00344E87">
              <w:rPr>
                <w:rFonts w:ascii="Times New Roman" w:hAnsi="Times New Roman" w:cs="Times New Roman"/>
                <w:szCs w:val="22"/>
              </w:rPr>
              <w:t>Power</w:t>
            </w:r>
            <w:r w:rsidRPr="00344E87">
              <w:rPr>
                <w:rFonts w:ascii="Times New Roman" w:hAnsi="Times New Roman" w:cs="Times New Roman"/>
                <w:szCs w:val="22"/>
                <w:cs/>
              </w:rPr>
              <w:t xml:space="preserve"> </w:t>
            </w:r>
            <w:r w:rsidRPr="00344E87">
              <w:rPr>
                <w:rFonts w:ascii="Times New Roman" w:hAnsi="Times New Roman" w:cs="Times New Roman"/>
                <w:szCs w:val="22"/>
              </w:rPr>
              <w:t>Division</w:t>
            </w:r>
          </w:p>
        </w:tc>
      </w:tr>
      <w:tr w:rsidR="00552B94" w:rsidRPr="009D6F4B" w14:paraId="2E053062" w14:textId="77777777">
        <w:trPr>
          <w:trHeight w:val="45"/>
        </w:trPr>
        <w:tc>
          <w:tcPr>
            <w:tcW w:w="1795" w:type="dxa"/>
          </w:tcPr>
          <w:p w14:paraId="1789332E" w14:textId="5E93E82A" w:rsidR="00552B94" w:rsidRPr="00344E87" w:rsidRDefault="00552B94" w:rsidP="004A2020">
            <w:pPr>
              <w:spacing w:after="0"/>
              <w:contextualSpacing/>
              <w:rPr>
                <w:rFonts w:ascii="Times New Roman" w:hAnsi="Times New Roman" w:cs="Times New Roman"/>
                <w:szCs w:val="22"/>
              </w:rPr>
            </w:pPr>
            <w:r w:rsidRPr="009D6F4B">
              <w:rPr>
                <w:rFonts w:ascii="Times New Roman" w:hAnsi="Times New Roman" w:cs="Times New Roman"/>
                <w:szCs w:val="22"/>
              </w:rPr>
              <w:t>PKSF</w:t>
            </w:r>
          </w:p>
        </w:tc>
        <w:tc>
          <w:tcPr>
            <w:tcW w:w="7224" w:type="dxa"/>
          </w:tcPr>
          <w:p w14:paraId="057D2BC7" w14:textId="70FAE37A" w:rsidR="00552B94" w:rsidRPr="00344E87" w:rsidRDefault="00552B94"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Palli</w:t>
            </w:r>
            <w:proofErr w:type="spellEnd"/>
            <w:r w:rsidRPr="009D6F4B">
              <w:rPr>
                <w:rFonts w:ascii="Times New Roman" w:hAnsi="Times New Roman" w:cs="Times New Roman"/>
                <w:szCs w:val="22"/>
              </w:rPr>
              <w:t xml:space="preserve"> Karma </w:t>
            </w:r>
            <w:proofErr w:type="spellStart"/>
            <w:r w:rsidRPr="009D6F4B">
              <w:rPr>
                <w:rFonts w:ascii="Times New Roman" w:hAnsi="Times New Roman" w:cs="Times New Roman"/>
                <w:szCs w:val="22"/>
              </w:rPr>
              <w:t>Sahayak</w:t>
            </w:r>
            <w:proofErr w:type="spellEnd"/>
            <w:r w:rsidRPr="009D6F4B">
              <w:rPr>
                <w:rFonts w:ascii="Times New Roman" w:hAnsi="Times New Roman" w:cs="Times New Roman"/>
                <w:szCs w:val="22"/>
              </w:rPr>
              <w:t xml:space="preserve"> Foundation</w:t>
            </w:r>
          </w:p>
        </w:tc>
      </w:tr>
      <w:tr w:rsidR="00355B00" w:rsidRPr="009D6F4B" w14:paraId="4D2696AC" w14:textId="77777777">
        <w:trPr>
          <w:trHeight w:val="45"/>
        </w:trPr>
        <w:tc>
          <w:tcPr>
            <w:tcW w:w="1795" w:type="dxa"/>
          </w:tcPr>
          <w:p w14:paraId="224ABD1D" w14:textId="7664CF77" w:rsidR="008C0F27" w:rsidRPr="00344E87" w:rsidRDefault="008C0F27" w:rsidP="004A2020">
            <w:pPr>
              <w:spacing w:after="0"/>
              <w:contextualSpacing/>
              <w:rPr>
                <w:rFonts w:ascii="Times New Roman" w:hAnsi="Times New Roman" w:cs="Times New Roman"/>
                <w:szCs w:val="22"/>
                <w:cs/>
              </w:rPr>
            </w:pPr>
            <w:proofErr w:type="spellStart"/>
            <w:r w:rsidRPr="00344E87">
              <w:rPr>
                <w:rFonts w:ascii="Times New Roman" w:hAnsi="Times New Roman" w:cs="Times New Roman"/>
                <w:szCs w:val="22"/>
              </w:rPr>
              <w:t>RDCD</w:t>
            </w:r>
            <w:proofErr w:type="spellEnd"/>
          </w:p>
          <w:p w14:paraId="5993C102" w14:textId="4A11A744" w:rsidR="00355B00" w:rsidRPr="0021093C" w:rsidRDefault="000654F5" w:rsidP="004A2020">
            <w:pPr>
              <w:spacing w:after="0"/>
              <w:contextualSpacing/>
              <w:rPr>
                <w:rFonts w:ascii="Times New Roman" w:hAnsi="Times New Roman" w:cs="Times New Roman"/>
                <w:szCs w:val="22"/>
                <w:cs/>
              </w:rPr>
            </w:pPr>
            <w:r w:rsidRPr="009D6F4B">
              <w:rPr>
                <w:rFonts w:ascii="Times New Roman" w:hAnsi="Times New Roman" w:cs="Times New Roman"/>
                <w:szCs w:val="22"/>
              </w:rPr>
              <w:t>REDD</w:t>
            </w:r>
            <w:r w:rsidRPr="00344E87">
              <w:rPr>
                <w:rFonts w:ascii="Times New Roman" w:hAnsi="Times New Roman" w:cs="Times New Roman"/>
                <w:szCs w:val="22"/>
                <w:cs/>
              </w:rPr>
              <w:t>+</w:t>
            </w:r>
          </w:p>
        </w:tc>
        <w:tc>
          <w:tcPr>
            <w:tcW w:w="7224" w:type="dxa"/>
          </w:tcPr>
          <w:p w14:paraId="5D06826B" w14:textId="77777777" w:rsidR="008C0F27" w:rsidRPr="007D3DBA" w:rsidRDefault="008C0F27" w:rsidP="004A2020">
            <w:pPr>
              <w:pStyle w:val="Default"/>
              <w:spacing w:line="276" w:lineRule="auto"/>
              <w:contextualSpacing/>
              <w:rPr>
                <w:rFonts w:ascii="Times New Roman" w:eastAsia="SimSun" w:hAnsi="Times New Roman" w:cs="Times New Roman"/>
                <w:color w:val="auto"/>
                <w:sz w:val="22"/>
                <w:szCs w:val="22"/>
                <w:lang w:bidi="bn-BD"/>
              </w:rPr>
            </w:pPr>
            <w:r w:rsidRPr="007D3DBA">
              <w:rPr>
                <w:rFonts w:ascii="Times New Roman" w:eastAsia="SimSun" w:hAnsi="Times New Roman" w:cs="Times New Roman"/>
                <w:color w:val="auto"/>
                <w:sz w:val="22"/>
                <w:szCs w:val="22"/>
                <w:lang w:bidi="bn-BD"/>
              </w:rPr>
              <w:t xml:space="preserve">Rural Development and Cooperatives Division </w:t>
            </w:r>
          </w:p>
          <w:p w14:paraId="14604AE9" w14:textId="39AA803D" w:rsidR="00355B00" w:rsidRPr="007D3DBA" w:rsidRDefault="000654F5" w:rsidP="004A2020">
            <w:pPr>
              <w:pStyle w:val="Default"/>
              <w:spacing w:line="276" w:lineRule="auto"/>
              <w:contextualSpacing/>
              <w:rPr>
                <w:rFonts w:ascii="Times New Roman" w:eastAsia="SimSun" w:hAnsi="Times New Roman" w:cs="Times New Roman"/>
                <w:color w:val="auto"/>
                <w:sz w:val="22"/>
                <w:szCs w:val="22"/>
                <w:lang w:bidi="bn-BD"/>
              </w:rPr>
            </w:pPr>
            <w:r w:rsidRPr="007D3DBA">
              <w:rPr>
                <w:rFonts w:ascii="Times New Roman" w:eastAsia="SimSun" w:hAnsi="Times New Roman" w:cs="Times New Roman"/>
                <w:color w:val="auto"/>
                <w:sz w:val="22"/>
                <w:szCs w:val="22"/>
                <w:lang w:bidi="bn-BD"/>
              </w:rPr>
              <w:t xml:space="preserve">Reducing emissions from deforestation and forest degradation; conservation of forest carbon stock, sustainable management of forests and enhancement of forest carbon stocks </w:t>
            </w:r>
          </w:p>
        </w:tc>
      </w:tr>
      <w:tr w:rsidR="00355B00" w:rsidRPr="009D6F4B" w14:paraId="5A4D413D" w14:textId="77777777">
        <w:trPr>
          <w:trHeight w:val="45"/>
        </w:trPr>
        <w:tc>
          <w:tcPr>
            <w:tcW w:w="1795" w:type="dxa"/>
          </w:tcPr>
          <w:p w14:paraId="5C6F3001" w14:textId="77777777" w:rsidR="00355B00" w:rsidRPr="007D3DBA" w:rsidRDefault="000654F5" w:rsidP="004A2020">
            <w:pPr>
              <w:spacing w:after="0"/>
              <w:contextualSpacing/>
              <w:rPr>
                <w:rFonts w:ascii="Times New Roman" w:hAnsi="Times New Roman" w:cs="Times New Roman"/>
                <w:szCs w:val="22"/>
                <w:cs/>
              </w:rPr>
            </w:pPr>
            <w:r w:rsidRPr="007D3DBA">
              <w:rPr>
                <w:rFonts w:ascii="Times New Roman" w:hAnsi="Times New Roman" w:cs="Times New Roman"/>
                <w:szCs w:val="22"/>
              </w:rPr>
              <w:lastRenderedPageBreak/>
              <w:t>RIMS</w:t>
            </w:r>
          </w:p>
        </w:tc>
        <w:tc>
          <w:tcPr>
            <w:tcW w:w="7224" w:type="dxa"/>
          </w:tcPr>
          <w:p w14:paraId="3091894E" w14:textId="77777777"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 xml:space="preserve">Resource Information Management System </w:t>
            </w:r>
          </w:p>
        </w:tc>
      </w:tr>
      <w:tr w:rsidR="00355B00" w:rsidRPr="009D6F4B" w14:paraId="782FA9C3" w14:textId="77777777">
        <w:trPr>
          <w:trHeight w:val="45"/>
        </w:trPr>
        <w:tc>
          <w:tcPr>
            <w:tcW w:w="1795" w:type="dxa"/>
          </w:tcPr>
          <w:p w14:paraId="60CC9B13" w14:textId="77777777" w:rsidR="00355B00" w:rsidRPr="007D3DBA" w:rsidRDefault="000654F5" w:rsidP="004A2020">
            <w:pPr>
              <w:spacing w:after="0"/>
              <w:contextualSpacing/>
              <w:rPr>
                <w:rFonts w:ascii="Times New Roman" w:hAnsi="Times New Roman" w:cs="Times New Roman"/>
                <w:szCs w:val="22"/>
                <w:cs/>
              </w:rPr>
            </w:pPr>
            <w:r w:rsidRPr="007D3DBA">
              <w:rPr>
                <w:rFonts w:ascii="Times New Roman" w:hAnsi="Times New Roman" w:cs="Times New Roman"/>
                <w:szCs w:val="22"/>
              </w:rPr>
              <w:t>RF</w:t>
            </w:r>
          </w:p>
        </w:tc>
        <w:tc>
          <w:tcPr>
            <w:tcW w:w="7224" w:type="dxa"/>
          </w:tcPr>
          <w:p w14:paraId="2466008B" w14:textId="77777777"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 xml:space="preserve">Reserved Forest </w:t>
            </w:r>
          </w:p>
        </w:tc>
      </w:tr>
      <w:tr w:rsidR="00355B00" w:rsidRPr="009D6F4B" w14:paraId="5F0496C8" w14:textId="77777777">
        <w:trPr>
          <w:trHeight w:val="45"/>
        </w:trPr>
        <w:tc>
          <w:tcPr>
            <w:tcW w:w="1795" w:type="dxa"/>
          </w:tcPr>
          <w:p w14:paraId="21A00E33" w14:textId="1FB5C3B0" w:rsidR="005211BF" w:rsidRPr="007D3DBA" w:rsidRDefault="005211BF" w:rsidP="004A2020">
            <w:pPr>
              <w:spacing w:after="0"/>
              <w:contextualSpacing/>
              <w:rPr>
                <w:rFonts w:ascii="Times New Roman" w:hAnsi="Times New Roman" w:cs="Times New Roman"/>
                <w:szCs w:val="22"/>
                <w:cs/>
              </w:rPr>
            </w:pPr>
            <w:r w:rsidRPr="007D3DBA">
              <w:rPr>
                <w:rFonts w:ascii="Times New Roman" w:hAnsi="Times New Roman" w:cs="Times New Roman"/>
                <w:szCs w:val="22"/>
              </w:rPr>
              <w:t>R-PP</w:t>
            </w:r>
          </w:p>
          <w:p w14:paraId="16EC8E82" w14:textId="25C56AD4" w:rsidR="00724A44" w:rsidRPr="007D3DBA" w:rsidRDefault="00724A44" w:rsidP="004A2020">
            <w:pPr>
              <w:spacing w:after="0"/>
              <w:contextualSpacing/>
              <w:rPr>
                <w:rFonts w:ascii="Times New Roman" w:hAnsi="Times New Roman" w:cs="Times New Roman"/>
                <w:szCs w:val="22"/>
              </w:rPr>
            </w:pPr>
            <w:r w:rsidRPr="007D3DBA">
              <w:rPr>
                <w:rFonts w:ascii="Times New Roman" w:hAnsi="Times New Roman" w:cs="Times New Roman"/>
                <w:szCs w:val="22"/>
              </w:rPr>
              <w:t>RS</w:t>
            </w:r>
          </w:p>
          <w:p w14:paraId="579092CD" w14:textId="2AF8694E" w:rsidR="00355B00" w:rsidRPr="007D3DBA" w:rsidRDefault="000654F5" w:rsidP="004A2020">
            <w:pPr>
              <w:spacing w:after="0"/>
              <w:contextualSpacing/>
              <w:rPr>
                <w:rFonts w:ascii="Times New Roman" w:hAnsi="Times New Roman" w:cs="Times New Roman"/>
                <w:szCs w:val="22"/>
                <w:cs/>
              </w:rPr>
            </w:pPr>
            <w:proofErr w:type="spellStart"/>
            <w:r w:rsidRPr="007D3DBA">
              <w:rPr>
                <w:rFonts w:ascii="Times New Roman" w:hAnsi="Times New Roman" w:cs="Times New Roman"/>
                <w:szCs w:val="22"/>
              </w:rPr>
              <w:t>RSF</w:t>
            </w:r>
            <w:proofErr w:type="spellEnd"/>
          </w:p>
        </w:tc>
        <w:tc>
          <w:tcPr>
            <w:tcW w:w="7224" w:type="dxa"/>
          </w:tcPr>
          <w:p w14:paraId="5C06B110" w14:textId="448FA4FA" w:rsidR="005211BF" w:rsidRPr="007D3DBA" w:rsidRDefault="005211BF" w:rsidP="004A2020">
            <w:pPr>
              <w:spacing w:after="0"/>
              <w:contextualSpacing/>
              <w:rPr>
                <w:rFonts w:ascii="Times New Roman" w:hAnsi="Times New Roman" w:cs="Times New Roman"/>
                <w:szCs w:val="22"/>
                <w:cs/>
              </w:rPr>
            </w:pPr>
            <w:r w:rsidRPr="007D3DBA">
              <w:rPr>
                <w:rFonts w:ascii="Times New Roman" w:hAnsi="Times New Roman" w:cs="Times New Roman"/>
                <w:szCs w:val="22"/>
              </w:rPr>
              <w:t>REDD+ Readiness Preparation Proposal</w:t>
            </w:r>
          </w:p>
          <w:p w14:paraId="56A4F7E0" w14:textId="1B20FFEC" w:rsidR="00724A44" w:rsidRPr="007D3DBA" w:rsidRDefault="00724A44" w:rsidP="004A2020">
            <w:pPr>
              <w:spacing w:after="0"/>
              <w:contextualSpacing/>
              <w:rPr>
                <w:rFonts w:ascii="Times New Roman" w:hAnsi="Times New Roman" w:cs="Times New Roman"/>
                <w:szCs w:val="22"/>
              </w:rPr>
            </w:pPr>
            <w:r w:rsidRPr="007D3DBA">
              <w:rPr>
                <w:rFonts w:ascii="Times New Roman" w:hAnsi="Times New Roman" w:cs="Times New Roman"/>
                <w:szCs w:val="22"/>
              </w:rPr>
              <w:t>Remote</w:t>
            </w:r>
            <w:r w:rsidRPr="007D3DBA">
              <w:rPr>
                <w:rFonts w:ascii="Times New Roman" w:hAnsi="Times New Roman" w:cs="Vrinda"/>
                <w:szCs w:val="22"/>
                <w:cs/>
              </w:rPr>
              <w:t xml:space="preserve"> </w:t>
            </w:r>
            <w:r w:rsidRPr="007D3DBA">
              <w:rPr>
                <w:rFonts w:ascii="Times New Roman" w:hAnsi="Times New Roman" w:cs="Times New Roman"/>
                <w:szCs w:val="22"/>
              </w:rPr>
              <w:t>Sensing</w:t>
            </w:r>
          </w:p>
          <w:p w14:paraId="605CB124" w14:textId="0C23DB69"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 xml:space="preserve">REDD+ Stakeholder Forum </w:t>
            </w:r>
          </w:p>
        </w:tc>
      </w:tr>
      <w:tr w:rsidR="00355B00" w:rsidRPr="009D6F4B" w14:paraId="737DFC97" w14:textId="77777777">
        <w:trPr>
          <w:trHeight w:val="45"/>
        </w:trPr>
        <w:tc>
          <w:tcPr>
            <w:tcW w:w="1795" w:type="dxa"/>
          </w:tcPr>
          <w:p w14:paraId="4E19554A" w14:textId="34B3E72C" w:rsidR="00355B00" w:rsidRPr="007D3DBA" w:rsidRDefault="00B16F54" w:rsidP="004A2020">
            <w:pPr>
              <w:spacing w:after="0"/>
              <w:contextualSpacing/>
              <w:rPr>
                <w:rFonts w:ascii="Times New Roman" w:hAnsi="Times New Roman" w:cs="Times New Roman"/>
                <w:szCs w:val="22"/>
              </w:rPr>
            </w:pPr>
            <w:proofErr w:type="spellStart"/>
            <w:r w:rsidRPr="007D3DBA">
              <w:rPr>
                <w:rFonts w:ascii="Times New Roman" w:hAnsi="Times New Roman" w:cs="Times New Roman"/>
                <w:szCs w:val="22"/>
              </w:rPr>
              <w:t>RTHD</w:t>
            </w:r>
            <w:proofErr w:type="spellEnd"/>
          </w:p>
        </w:tc>
        <w:tc>
          <w:tcPr>
            <w:tcW w:w="7224" w:type="dxa"/>
          </w:tcPr>
          <w:p w14:paraId="3CE9E188" w14:textId="3321D9F9" w:rsidR="00355B00" w:rsidRPr="007D3DBA" w:rsidRDefault="00B16F54" w:rsidP="004A2020">
            <w:pPr>
              <w:spacing w:after="0"/>
              <w:contextualSpacing/>
              <w:rPr>
                <w:rFonts w:ascii="Times New Roman" w:hAnsi="Times New Roman" w:cs="Times New Roman"/>
                <w:szCs w:val="22"/>
              </w:rPr>
            </w:pPr>
            <w:r w:rsidRPr="007D3DBA">
              <w:rPr>
                <w:rFonts w:ascii="Times New Roman" w:hAnsi="Times New Roman" w:cs="Times New Roman"/>
                <w:szCs w:val="22"/>
              </w:rPr>
              <w:t>Road Transport and Highways Division</w:t>
            </w:r>
          </w:p>
        </w:tc>
      </w:tr>
      <w:tr w:rsidR="001D568F" w:rsidRPr="009D6F4B" w14:paraId="67BF2867" w14:textId="77777777">
        <w:trPr>
          <w:trHeight w:val="45"/>
        </w:trPr>
        <w:tc>
          <w:tcPr>
            <w:tcW w:w="1795" w:type="dxa"/>
          </w:tcPr>
          <w:p w14:paraId="55EA0426" w14:textId="1D56806B" w:rsidR="001D568F" w:rsidRPr="007D3DBA" w:rsidRDefault="001D568F" w:rsidP="004A2020">
            <w:pPr>
              <w:spacing w:after="0"/>
              <w:contextualSpacing/>
              <w:rPr>
                <w:rFonts w:ascii="Times New Roman" w:hAnsi="Times New Roman" w:cs="Times New Roman"/>
                <w:szCs w:val="22"/>
              </w:rPr>
            </w:pPr>
            <w:r w:rsidRPr="007D3DBA">
              <w:rPr>
                <w:rFonts w:ascii="Times New Roman" w:hAnsi="Times New Roman" w:cs="Times New Roman"/>
                <w:szCs w:val="22"/>
              </w:rPr>
              <w:t>SDG</w:t>
            </w:r>
          </w:p>
        </w:tc>
        <w:tc>
          <w:tcPr>
            <w:tcW w:w="7224" w:type="dxa"/>
          </w:tcPr>
          <w:p w14:paraId="0DAE033E" w14:textId="2AAF36AF" w:rsidR="001D568F" w:rsidRPr="007D3DBA" w:rsidRDefault="001D568F" w:rsidP="004A2020">
            <w:pPr>
              <w:spacing w:after="0"/>
              <w:contextualSpacing/>
              <w:rPr>
                <w:rFonts w:ascii="Times New Roman" w:hAnsi="Times New Roman" w:cs="Times New Roman"/>
                <w:szCs w:val="22"/>
              </w:rPr>
            </w:pPr>
            <w:r w:rsidRPr="007D3DBA">
              <w:rPr>
                <w:rFonts w:ascii="Times New Roman" w:hAnsi="Times New Roman" w:cs="Times New Roman"/>
                <w:szCs w:val="22"/>
              </w:rPr>
              <w:t>Sustainable Development Goal</w:t>
            </w:r>
          </w:p>
        </w:tc>
      </w:tr>
      <w:tr w:rsidR="00355B00" w:rsidRPr="009D6F4B" w14:paraId="50CB7897" w14:textId="77777777">
        <w:trPr>
          <w:trHeight w:val="45"/>
        </w:trPr>
        <w:tc>
          <w:tcPr>
            <w:tcW w:w="1795" w:type="dxa"/>
          </w:tcPr>
          <w:p w14:paraId="4350130F" w14:textId="40AAC18A" w:rsidR="00355B00" w:rsidRPr="007D3DBA" w:rsidRDefault="008415F6"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SoB</w:t>
            </w:r>
            <w:proofErr w:type="spellEnd"/>
          </w:p>
        </w:tc>
        <w:tc>
          <w:tcPr>
            <w:tcW w:w="7224" w:type="dxa"/>
          </w:tcPr>
          <w:p w14:paraId="71F7F6FF" w14:textId="71CF9289" w:rsidR="00355B00" w:rsidRPr="007D3DBA" w:rsidRDefault="00FF3A3C" w:rsidP="004A2020">
            <w:pPr>
              <w:spacing w:after="0"/>
              <w:contextualSpacing/>
              <w:rPr>
                <w:rFonts w:ascii="Times New Roman" w:hAnsi="Times New Roman" w:cs="Times New Roman"/>
                <w:szCs w:val="22"/>
              </w:rPr>
            </w:pPr>
            <w:r>
              <w:rPr>
                <w:rFonts w:ascii="Times New Roman" w:hAnsi="Times New Roman" w:cs="Times New Roman"/>
                <w:szCs w:val="22"/>
              </w:rPr>
              <w:t>Survey of Bangladesh</w:t>
            </w:r>
          </w:p>
        </w:tc>
      </w:tr>
      <w:tr w:rsidR="001D568F" w:rsidRPr="009D6F4B" w14:paraId="06C96062" w14:textId="77777777">
        <w:trPr>
          <w:trHeight w:val="45"/>
        </w:trPr>
        <w:tc>
          <w:tcPr>
            <w:tcW w:w="1795" w:type="dxa"/>
          </w:tcPr>
          <w:p w14:paraId="52CBB6DE" w14:textId="77E29CF5" w:rsidR="001D568F" w:rsidRPr="009D6F4B" w:rsidRDefault="001D568F"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SoI</w:t>
            </w:r>
            <w:proofErr w:type="spellEnd"/>
          </w:p>
        </w:tc>
        <w:tc>
          <w:tcPr>
            <w:tcW w:w="7224" w:type="dxa"/>
          </w:tcPr>
          <w:p w14:paraId="6C334ACC" w14:textId="25B779DE" w:rsidR="001D568F" w:rsidRDefault="001D568F" w:rsidP="004A2020">
            <w:pPr>
              <w:spacing w:after="0"/>
              <w:contextualSpacing/>
              <w:rPr>
                <w:rFonts w:ascii="Times New Roman" w:hAnsi="Times New Roman" w:cs="Times New Roman"/>
                <w:szCs w:val="22"/>
              </w:rPr>
            </w:pPr>
            <w:r w:rsidRPr="009D6F4B">
              <w:rPr>
                <w:rFonts w:ascii="Times New Roman" w:hAnsi="Times New Roman" w:cs="Times New Roman"/>
                <w:szCs w:val="22"/>
              </w:rPr>
              <w:t>Summary of Information</w:t>
            </w:r>
          </w:p>
        </w:tc>
      </w:tr>
      <w:tr w:rsidR="00355B00" w:rsidRPr="009D6F4B" w14:paraId="38CED323" w14:textId="77777777">
        <w:trPr>
          <w:trHeight w:val="45"/>
        </w:trPr>
        <w:tc>
          <w:tcPr>
            <w:tcW w:w="1795" w:type="dxa"/>
          </w:tcPr>
          <w:p w14:paraId="28DE1EAF" w14:textId="7777777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SLMS</w:t>
            </w:r>
            <w:proofErr w:type="spellEnd"/>
          </w:p>
        </w:tc>
        <w:tc>
          <w:tcPr>
            <w:tcW w:w="7224" w:type="dxa"/>
          </w:tcPr>
          <w:p w14:paraId="6C4BF3A4"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 xml:space="preserve">Satellite Land Monitoring System </w:t>
            </w:r>
          </w:p>
        </w:tc>
      </w:tr>
      <w:tr w:rsidR="00355B00" w:rsidRPr="009D6F4B" w14:paraId="5DDA36B7" w14:textId="77777777">
        <w:trPr>
          <w:trHeight w:val="45"/>
        </w:trPr>
        <w:tc>
          <w:tcPr>
            <w:tcW w:w="1795" w:type="dxa"/>
          </w:tcPr>
          <w:p w14:paraId="7186C997"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SMART</w:t>
            </w:r>
          </w:p>
        </w:tc>
        <w:tc>
          <w:tcPr>
            <w:tcW w:w="7224" w:type="dxa"/>
          </w:tcPr>
          <w:p w14:paraId="5AF0AAED"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Spatial Monitoring And Reporting Tool</w:t>
            </w:r>
          </w:p>
        </w:tc>
      </w:tr>
      <w:tr w:rsidR="00355B00" w:rsidRPr="009D6F4B" w14:paraId="11D298EF" w14:textId="77777777">
        <w:trPr>
          <w:trHeight w:val="45"/>
        </w:trPr>
        <w:tc>
          <w:tcPr>
            <w:tcW w:w="1795" w:type="dxa"/>
          </w:tcPr>
          <w:p w14:paraId="1771E48C" w14:textId="72D9D45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SRDI</w:t>
            </w:r>
            <w:proofErr w:type="spellEnd"/>
          </w:p>
        </w:tc>
        <w:tc>
          <w:tcPr>
            <w:tcW w:w="7224" w:type="dxa"/>
          </w:tcPr>
          <w:p w14:paraId="07598F14" w14:textId="0C9568CC" w:rsidR="00355B00" w:rsidRPr="00344E87"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Soil</w:t>
            </w:r>
            <w:r w:rsidRPr="006D0C42">
              <w:rPr>
                <w:rFonts w:ascii="Times New Roman" w:hAnsi="Times New Roman" w:cs="Times New Roman"/>
                <w:szCs w:val="22"/>
                <w:cs/>
              </w:rPr>
              <w:t xml:space="preserve"> </w:t>
            </w:r>
            <w:r w:rsidRPr="009D6F4B">
              <w:rPr>
                <w:rFonts w:ascii="Times New Roman" w:hAnsi="Times New Roman" w:cs="Times New Roman"/>
                <w:szCs w:val="22"/>
              </w:rPr>
              <w:t>Resource</w:t>
            </w:r>
            <w:r w:rsidRPr="006D0C42">
              <w:rPr>
                <w:rFonts w:ascii="Times New Roman" w:hAnsi="Times New Roman" w:cs="Times New Roman"/>
                <w:szCs w:val="22"/>
                <w:cs/>
              </w:rPr>
              <w:t xml:space="preserve"> </w:t>
            </w:r>
            <w:r w:rsidRPr="009D6F4B">
              <w:rPr>
                <w:rFonts w:ascii="Times New Roman" w:hAnsi="Times New Roman" w:cs="Times New Roman"/>
                <w:szCs w:val="22"/>
              </w:rPr>
              <w:t>Development</w:t>
            </w:r>
            <w:r w:rsidRPr="006D0C42">
              <w:rPr>
                <w:rFonts w:ascii="Times New Roman" w:hAnsi="Times New Roman" w:cs="Times New Roman"/>
                <w:szCs w:val="22"/>
                <w:cs/>
              </w:rPr>
              <w:t xml:space="preserve"> </w:t>
            </w:r>
            <w:r w:rsidRPr="009D6F4B">
              <w:rPr>
                <w:rFonts w:ascii="Times New Roman" w:hAnsi="Times New Roman" w:cs="Times New Roman"/>
                <w:szCs w:val="22"/>
              </w:rPr>
              <w:t>Institute</w:t>
            </w:r>
          </w:p>
        </w:tc>
      </w:tr>
      <w:tr w:rsidR="00355B00" w:rsidRPr="009D6F4B" w14:paraId="106755A4" w14:textId="77777777">
        <w:trPr>
          <w:trHeight w:val="45"/>
        </w:trPr>
        <w:tc>
          <w:tcPr>
            <w:tcW w:w="1795" w:type="dxa"/>
          </w:tcPr>
          <w:p w14:paraId="5741B1CF" w14:textId="7777777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SREDA</w:t>
            </w:r>
            <w:proofErr w:type="spellEnd"/>
            <w:r w:rsidRPr="009D6F4B">
              <w:rPr>
                <w:rFonts w:ascii="Times New Roman" w:hAnsi="Times New Roman" w:cs="Times New Roman"/>
                <w:szCs w:val="22"/>
              </w:rPr>
              <w:t xml:space="preserve"> </w:t>
            </w:r>
          </w:p>
        </w:tc>
        <w:tc>
          <w:tcPr>
            <w:tcW w:w="7224" w:type="dxa"/>
          </w:tcPr>
          <w:p w14:paraId="0E4F39C1"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Sustainable and Renewable Energy Development Authority</w:t>
            </w:r>
          </w:p>
        </w:tc>
      </w:tr>
      <w:tr w:rsidR="00355B00" w:rsidRPr="009D6F4B" w14:paraId="5CE93D63" w14:textId="77777777">
        <w:trPr>
          <w:trHeight w:val="45"/>
        </w:trPr>
        <w:tc>
          <w:tcPr>
            <w:tcW w:w="1795" w:type="dxa"/>
          </w:tcPr>
          <w:p w14:paraId="674D34B7" w14:textId="7777777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SPARRSO</w:t>
            </w:r>
            <w:proofErr w:type="spellEnd"/>
          </w:p>
        </w:tc>
        <w:tc>
          <w:tcPr>
            <w:tcW w:w="7224" w:type="dxa"/>
          </w:tcPr>
          <w:p w14:paraId="17EC3CE8"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Space Research and Remote Sensing Organization</w:t>
            </w:r>
          </w:p>
        </w:tc>
      </w:tr>
      <w:tr w:rsidR="00355B00" w:rsidRPr="009D6F4B" w14:paraId="3C3A7D28" w14:textId="77777777">
        <w:trPr>
          <w:trHeight w:val="45"/>
        </w:trPr>
        <w:tc>
          <w:tcPr>
            <w:tcW w:w="1795" w:type="dxa"/>
          </w:tcPr>
          <w:p w14:paraId="7AE4E623" w14:textId="7777777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SUFAL</w:t>
            </w:r>
            <w:proofErr w:type="spellEnd"/>
          </w:p>
        </w:tc>
        <w:tc>
          <w:tcPr>
            <w:tcW w:w="7224" w:type="dxa"/>
          </w:tcPr>
          <w:p w14:paraId="3A5DD17D"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 xml:space="preserve">Sustainable Environment and Livelihood </w:t>
            </w:r>
          </w:p>
        </w:tc>
      </w:tr>
      <w:tr w:rsidR="00355B00" w:rsidRPr="009D6F4B" w14:paraId="338E7910" w14:textId="77777777">
        <w:trPr>
          <w:trHeight w:val="45"/>
        </w:trPr>
        <w:tc>
          <w:tcPr>
            <w:tcW w:w="1795" w:type="dxa"/>
          </w:tcPr>
          <w:p w14:paraId="2AE02BB8" w14:textId="0F33FA6F" w:rsidR="00355B00" w:rsidRPr="009D6F4B" w:rsidRDefault="00FD1DD1" w:rsidP="004A2020">
            <w:pPr>
              <w:spacing w:after="0"/>
              <w:contextualSpacing/>
              <w:rPr>
                <w:rFonts w:ascii="Times New Roman" w:hAnsi="Times New Roman" w:cs="Times New Roman"/>
                <w:szCs w:val="22"/>
                <w:cs/>
              </w:rPr>
            </w:pPr>
            <w:proofErr w:type="spellStart"/>
            <w:r w:rsidRPr="00344E87">
              <w:rPr>
                <w:rFonts w:ascii="Times New Roman" w:hAnsi="Times New Roman" w:cs="Times New Roman"/>
                <w:szCs w:val="22"/>
              </w:rPr>
              <w:t>SUST</w:t>
            </w:r>
            <w:proofErr w:type="spellEnd"/>
          </w:p>
        </w:tc>
        <w:tc>
          <w:tcPr>
            <w:tcW w:w="7224" w:type="dxa"/>
          </w:tcPr>
          <w:p w14:paraId="74F9F08E" w14:textId="581B1D02" w:rsidR="00355B00" w:rsidRPr="009D6F4B" w:rsidRDefault="00FF3A3C" w:rsidP="004A2020">
            <w:pPr>
              <w:spacing w:after="0"/>
              <w:contextualSpacing/>
              <w:rPr>
                <w:rFonts w:ascii="Times New Roman" w:hAnsi="Times New Roman" w:cs="Times New Roman"/>
                <w:szCs w:val="22"/>
              </w:rPr>
            </w:pPr>
            <w:r>
              <w:rPr>
                <w:rFonts w:ascii="Times New Roman" w:hAnsi="Times New Roman" w:cs="Times New Roman"/>
                <w:szCs w:val="22"/>
              </w:rPr>
              <w:t>Shahjalal University of Science and Technology</w:t>
            </w:r>
          </w:p>
        </w:tc>
      </w:tr>
      <w:tr w:rsidR="00552B94" w:rsidRPr="009D6F4B" w14:paraId="2628A235" w14:textId="77777777">
        <w:trPr>
          <w:trHeight w:val="45"/>
        </w:trPr>
        <w:tc>
          <w:tcPr>
            <w:tcW w:w="1795" w:type="dxa"/>
          </w:tcPr>
          <w:p w14:paraId="0B1E7B0F" w14:textId="1D42C6AE" w:rsidR="00552B94" w:rsidRPr="00344E87" w:rsidRDefault="00552B94" w:rsidP="004A2020">
            <w:pPr>
              <w:spacing w:after="0"/>
              <w:contextualSpacing/>
              <w:rPr>
                <w:rFonts w:ascii="Times New Roman" w:hAnsi="Times New Roman" w:cs="Times New Roman"/>
                <w:szCs w:val="22"/>
              </w:rPr>
            </w:pPr>
            <w:r w:rsidRPr="009D6F4B">
              <w:rPr>
                <w:rFonts w:ascii="Times New Roman" w:hAnsi="Times New Roman" w:cs="Times New Roman"/>
                <w:szCs w:val="22"/>
              </w:rPr>
              <w:t>SIS</w:t>
            </w:r>
          </w:p>
        </w:tc>
        <w:tc>
          <w:tcPr>
            <w:tcW w:w="7224" w:type="dxa"/>
          </w:tcPr>
          <w:p w14:paraId="2B6393C4" w14:textId="0CE58B5B" w:rsidR="00552B94" w:rsidRDefault="00552B94" w:rsidP="004A2020">
            <w:pPr>
              <w:spacing w:after="0"/>
              <w:contextualSpacing/>
              <w:rPr>
                <w:rFonts w:ascii="Times New Roman" w:hAnsi="Times New Roman" w:cs="Times New Roman"/>
                <w:szCs w:val="22"/>
              </w:rPr>
            </w:pPr>
            <w:r w:rsidRPr="009D6F4B">
              <w:rPr>
                <w:rFonts w:ascii="Times New Roman" w:hAnsi="Times New Roman" w:cs="Times New Roman"/>
                <w:szCs w:val="22"/>
              </w:rPr>
              <w:t>Safeguard Information System</w:t>
            </w:r>
          </w:p>
        </w:tc>
      </w:tr>
      <w:tr w:rsidR="00355B00" w:rsidRPr="009D6F4B" w14:paraId="111AB625" w14:textId="77777777">
        <w:trPr>
          <w:trHeight w:val="45"/>
        </w:trPr>
        <w:tc>
          <w:tcPr>
            <w:tcW w:w="1795" w:type="dxa"/>
          </w:tcPr>
          <w:p w14:paraId="7BC72FDA" w14:textId="77777777" w:rsidR="00355B00" w:rsidRPr="009D6F4B" w:rsidRDefault="000654F5" w:rsidP="004A2020">
            <w:pPr>
              <w:spacing w:after="0"/>
              <w:contextualSpacing/>
              <w:rPr>
                <w:rFonts w:ascii="Times New Roman" w:hAnsi="Times New Roman" w:cs="Times New Roman"/>
                <w:szCs w:val="22"/>
                <w:cs/>
              </w:rPr>
            </w:pPr>
            <w:r w:rsidRPr="009D6F4B">
              <w:rPr>
                <w:rFonts w:ascii="Times New Roman" w:hAnsi="Times New Roman" w:cs="Times New Roman"/>
                <w:szCs w:val="22"/>
              </w:rPr>
              <w:t>SLA</w:t>
            </w:r>
          </w:p>
        </w:tc>
        <w:tc>
          <w:tcPr>
            <w:tcW w:w="7224" w:type="dxa"/>
          </w:tcPr>
          <w:p w14:paraId="2383C49E"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Service Level Agreement</w:t>
            </w:r>
          </w:p>
        </w:tc>
      </w:tr>
      <w:tr w:rsidR="00355B00" w:rsidRPr="009D6F4B" w14:paraId="5CFC3E01" w14:textId="77777777">
        <w:trPr>
          <w:trHeight w:val="45"/>
        </w:trPr>
        <w:tc>
          <w:tcPr>
            <w:tcW w:w="1795" w:type="dxa"/>
          </w:tcPr>
          <w:p w14:paraId="48CA6DA0"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tCO</w:t>
            </w:r>
            <w:r w:rsidRPr="007D3DBA">
              <w:rPr>
                <w:rFonts w:ascii="Times New Roman" w:hAnsi="Times New Roman" w:cs="Times New Roman"/>
                <w:szCs w:val="22"/>
              </w:rPr>
              <w:t>2</w:t>
            </w:r>
            <w:r w:rsidRPr="009D6F4B">
              <w:rPr>
                <w:rFonts w:ascii="Times New Roman" w:hAnsi="Times New Roman" w:cs="Times New Roman"/>
                <w:szCs w:val="22"/>
              </w:rPr>
              <w:t>-eq/year</w:t>
            </w:r>
          </w:p>
        </w:tc>
        <w:tc>
          <w:tcPr>
            <w:tcW w:w="7224" w:type="dxa"/>
          </w:tcPr>
          <w:p w14:paraId="18DC7835" w14:textId="7D9A8703" w:rsidR="00355B00" w:rsidRPr="009D6F4B" w:rsidRDefault="006110E1" w:rsidP="004A2020">
            <w:pPr>
              <w:spacing w:after="0"/>
              <w:contextualSpacing/>
              <w:rPr>
                <w:rFonts w:ascii="Times New Roman" w:hAnsi="Times New Roman" w:cs="Times New Roman"/>
                <w:szCs w:val="22"/>
              </w:rPr>
            </w:pPr>
            <w:r w:rsidRPr="009D6F4B">
              <w:rPr>
                <w:rFonts w:ascii="Times New Roman" w:hAnsi="Times New Roman" w:cs="Times New Roman"/>
                <w:szCs w:val="22"/>
              </w:rPr>
              <w:t>Tons</w:t>
            </w:r>
            <w:r w:rsidR="000654F5" w:rsidRPr="009D6F4B">
              <w:rPr>
                <w:rFonts w:ascii="Times New Roman" w:hAnsi="Times New Roman" w:cs="Times New Roman"/>
                <w:szCs w:val="22"/>
              </w:rPr>
              <w:t xml:space="preserve"> of carbon dioxide equivalent per year</w:t>
            </w:r>
          </w:p>
        </w:tc>
      </w:tr>
      <w:tr w:rsidR="00355B00" w:rsidRPr="009D6F4B" w14:paraId="40BED6B3" w14:textId="77777777">
        <w:trPr>
          <w:trHeight w:val="45"/>
        </w:trPr>
        <w:tc>
          <w:tcPr>
            <w:tcW w:w="1795" w:type="dxa"/>
          </w:tcPr>
          <w:p w14:paraId="53E38168" w14:textId="77777777" w:rsidR="00355B00" w:rsidRPr="009D6F4B" w:rsidRDefault="000654F5" w:rsidP="004A2020">
            <w:pPr>
              <w:spacing w:after="0"/>
              <w:contextualSpacing/>
              <w:rPr>
                <w:rFonts w:ascii="Times New Roman" w:hAnsi="Times New Roman" w:cs="Times New Roman"/>
                <w:szCs w:val="22"/>
              </w:rPr>
            </w:pPr>
            <w:proofErr w:type="spellStart"/>
            <w:r w:rsidRPr="009D6F4B">
              <w:rPr>
                <w:rFonts w:ascii="Times New Roman" w:hAnsi="Times New Roman" w:cs="Times New Roman"/>
                <w:szCs w:val="22"/>
              </w:rPr>
              <w:t>TWGs</w:t>
            </w:r>
            <w:proofErr w:type="spellEnd"/>
          </w:p>
        </w:tc>
        <w:tc>
          <w:tcPr>
            <w:tcW w:w="7224" w:type="dxa"/>
          </w:tcPr>
          <w:p w14:paraId="59E852D7" w14:textId="77777777" w:rsidR="00355B00" w:rsidRPr="009D6F4B"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Technical Working Groups</w:t>
            </w:r>
          </w:p>
        </w:tc>
      </w:tr>
      <w:tr w:rsidR="00355B00" w:rsidRPr="009D6F4B" w14:paraId="6F54A935" w14:textId="77777777">
        <w:trPr>
          <w:trHeight w:val="45"/>
        </w:trPr>
        <w:tc>
          <w:tcPr>
            <w:tcW w:w="1795" w:type="dxa"/>
          </w:tcPr>
          <w:p w14:paraId="743F6DA3" w14:textId="77777777" w:rsidR="00355B00" w:rsidRPr="007D3DBA" w:rsidRDefault="000654F5" w:rsidP="004A2020">
            <w:pPr>
              <w:spacing w:after="0"/>
              <w:contextualSpacing/>
              <w:rPr>
                <w:rFonts w:ascii="Times New Roman" w:hAnsi="Times New Roman" w:cs="Times New Roman"/>
                <w:szCs w:val="22"/>
                <w:cs/>
              </w:rPr>
            </w:pPr>
            <w:r w:rsidRPr="007D3DBA">
              <w:rPr>
                <w:rFonts w:ascii="Times New Roman" w:hAnsi="Times New Roman" w:cs="Times New Roman"/>
                <w:szCs w:val="22"/>
              </w:rPr>
              <w:t>UNFCCC</w:t>
            </w:r>
          </w:p>
        </w:tc>
        <w:tc>
          <w:tcPr>
            <w:tcW w:w="7224" w:type="dxa"/>
          </w:tcPr>
          <w:p w14:paraId="405DF389" w14:textId="77777777" w:rsidR="00355B00" w:rsidRPr="007D3DBA" w:rsidRDefault="000654F5" w:rsidP="004A2020">
            <w:pPr>
              <w:spacing w:after="0"/>
              <w:contextualSpacing/>
              <w:rPr>
                <w:rFonts w:ascii="Times New Roman" w:hAnsi="Times New Roman" w:cs="Times New Roman"/>
                <w:szCs w:val="22"/>
              </w:rPr>
            </w:pPr>
            <w:r w:rsidRPr="007D3DBA">
              <w:rPr>
                <w:rFonts w:ascii="Times New Roman" w:hAnsi="Times New Roman" w:cs="Times New Roman"/>
                <w:szCs w:val="22"/>
              </w:rPr>
              <w:t>United Nations Framework Convention on Climate Change</w:t>
            </w:r>
          </w:p>
        </w:tc>
      </w:tr>
      <w:tr w:rsidR="00355B00" w:rsidRPr="009D6F4B" w14:paraId="098AA804" w14:textId="77777777">
        <w:trPr>
          <w:trHeight w:val="45"/>
        </w:trPr>
        <w:tc>
          <w:tcPr>
            <w:tcW w:w="1795" w:type="dxa"/>
          </w:tcPr>
          <w:p w14:paraId="1DEC3950"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USF</w:t>
            </w:r>
          </w:p>
        </w:tc>
        <w:tc>
          <w:tcPr>
            <w:tcW w:w="7224" w:type="dxa"/>
          </w:tcPr>
          <w:p w14:paraId="0A5F6AA3"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 xml:space="preserve">Un-classified State Forest </w:t>
            </w:r>
          </w:p>
        </w:tc>
      </w:tr>
      <w:tr w:rsidR="00355B00" w:rsidRPr="009D6F4B" w14:paraId="2309EF75" w14:textId="77777777">
        <w:trPr>
          <w:trHeight w:val="45"/>
        </w:trPr>
        <w:tc>
          <w:tcPr>
            <w:tcW w:w="1795" w:type="dxa"/>
          </w:tcPr>
          <w:p w14:paraId="275C48CB"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UNDP</w:t>
            </w:r>
          </w:p>
        </w:tc>
        <w:tc>
          <w:tcPr>
            <w:tcW w:w="7224" w:type="dxa"/>
          </w:tcPr>
          <w:p w14:paraId="1A615516"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United</w:t>
            </w:r>
            <w:r w:rsidRPr="006D0C42">
              <w:rPr>
                <w:rFonts w:ascii="Times New Roman" w:hAnsi="Times New Roman" w:cs="Times New Roman"/>
                <w:szCs w:val="22"/>
                <w:cs/>
              </w:rPr>
              <w:t xml:space="preserve"> </w:t>
            </w:r>
            <w:r w:rsidRPr="009D6F4B">
              <w:rPr>
                <w:rFonts w:ascii="Times New Roman" w:hAnsi="Times New Roman" w:cs="Times New Roman"/>
                <w:szCs w:val="22"/>
              </w:rPr>
              <w:t>Nations</w:t>
            </w:r>
            <w:r w:rsidRPr="006D0C42">
              <w:rPr>
                <w:rFonts w:ascii="Times New Roman" w:hAnsi="Times New Roman" w:cs="Times New Roman"/>
                <w:szCs w:val="22"/>
                <w:cs/>
              </w:rPr>
              <w:t xml:space="preserve"> </w:t>
            </w:r>
            <w:r w:rsidRPr="009D6F4B">
              <w:rPr>
                <w:rFonts w:ascii="Times New Roman" w:hAnsi="Times New Roman" w:cs="Times New Roman"/>
                <w:szCs w:val="22"/>
              </w:rPr>
              <w:t>Development</w:t>
            </w:r>
            <w:r w:rsidRPr="006D0C42">
              <w:rPr>
                <w:rFonts w:ascii="Times New Roman" w:hAnsi="Times New Roman" w:cs="Times New Roman"/>
                <w:szCs w:val="22"/>
                <w:cs/>
              </w:rPr>
              <w:t xml:space="preserve"> </w:t>
            </w:r>
            <w:r w:rsidRPr="009D6F4B">
              <w:rPr>
                <w:rFonts w:ascii="Times New Roman" w:hAnsi="Times New Roman" w:cs="Times New Roman"/>
                <w:szCs w:val="22"/>
              </w:rPr>
              <w:t>Programme</w:t>
            </w:r>
          </w:p>
        </w:tc>
      </w:tr>
      <w:tr w:rsidR="00355B00" w:rsidRPr="009D6F4B" w14:paraId="7343067F" w14:textId="77777777">
        <w:trPr>
          <w:trHeight w:val="45"/>
        </w:trPr>
        <w:tc>
          <w:tcPr>
            <w:tcW w:w="1795" w:type="dxa"/>
          </w:tcPr>
          <w:p w14:paraId="4F341366" w14:textId="718DF074" w:rsidR="00355B00" w:rsidRPr="009D6F4B" w:rsidRDefault="00C432EE" w:rsidP="004A2020">
            <w:pPr>
              <w:spacing w:after="0"/>
              <w:contextualSpacing/>
              <w:rPr>
                <w:rFonts w:ascii="Times New Roman" w:hAnsi="Times New Roman" w:cs="Times New Roman"/>
                <w:szCs w:val="22"/>
              </w:rPr>
            </w:pPr>
            <w:r w:rsidRPr="009D6F4B">
              <w:rPr>
                <w:rFonts w:ascii="Times New Roman" w:hAnsi="Times New Roman" w:cs="Times New Roman"/>
                <w:szCs w:val="22"/>
              </w:rPr>
              <w:t>UNHCR</w:t>
            </w:r>
          </w:p>
        </w:tc>
        <w:tc>
          <w:tcPr>
            <w:tcW w:w="7224" w:type="dxa"/>
          </w:tcPr>
          <w:p w14:paraId="1BD91D3A" w14:textId="60D95F85" w:rsidR="00355B00" w:rsidRPr="009D6F4B" w:rsidRDefault="000004C2" w:rsidP="004A2020">
            <w:pPr>
              <w:spacing w:after="0"/>
              <w:contextualSpacing/>
              <w:rPr>
                <w:rFonts w:ascii="Times New Roman" w:hAnsi="Times New Roman" w:cs="Times New Roman"/>
                <w:szCs w:val="22"/>
                <w:cs/>
              </w:rPr>
            </w:pPr>
            <w:r>
              <w:rPr>
                <w:rFonts w:ascii="Times New Roman" w:hAnsi="Times New Roman" w:cs="Times New Roman"/>
                <w:szCs w:val="22"/>
              </w:rPr>
              <w:t>United Nations High Commissioner for Refugees</w:t>
            </w:r>
          </w:p>
        </w:tc>
      </w:tr>
      <w:tr w:rsidR="007C7529" w:rsidRPr="009D6F4B" w14:paraId="0BA9AAB4" w14:textId="77777777">
        <w:trPr>
          <w:trHeight w:val="45"/>
        </w:trPr>
        <w:tc>
          <w:tcPr>
            <w:tcW w:w="1795" w:type="dxa"/>
          </w:tcPr>
          <w:p w14:paraId="5D9944AA" w14:textId="5A432D8C" w:rsidR="007C7529" w:rsidRPr="009D6F4B" w:rsidRDefault="007C7529" w:rsidP="004A2020">
            <w:pPr>
              <w:spacing w:after="0"/>
              <w:contextualSpacing/>
              <w:rPr>
                <w:rFonts w:ascii="Times New Roman" w:hAnsi="Times New Roman" w:cs="Times New Roman"/>
                <w:szCs w:val="22"/>
              </w:rPr>
            </w:pPr>
            <w:r w:rsidRPr="009D6F4B">
              <w:rPr>
                <w:rFonts w:ascii="Times New Roman" w:hAnsi="Times New Roman" w:cs="Times New Roman"/>
                <w:szCs w:val="22"/>
              </w:rPr>
              <w:t>UN-REDD</w:t>
            </w:r>
          </w:p>
        </w:tc>
        <w:tc>
          <w:tcPr>
            <w:tcW w:w="7224" w:type="dxa"/>
          </w:tcPr>
          <w:p w14:paraId="5BEC19E1" w14:textId="71C41B45" w:rsidR="007C7529" w:rsidRDefault="007C7529" w:rsidP="004A2020">
            <w:pPr>
              <w:spacing w:after="0"/>
              <w:contextualSpacing/>
              <w:rPr>
                <w:rFonts w:ascii="Times New Roman" w:hAnsi="Times New Roman" w:cs="Times New Roman"/>
                <w:szCs w:val="22"/>
              </w:rPr>
            </w:pPr>
            <w:r w:rsidRPr="009D6F4B">
              <w:rPr>
                <w:rFonts w:ascii="Times New Roman" w:hAnsi="Times New Roman" w:cs="Times New Roman"/>
                <w:szCs w:val="22"/>
              </w:rPr>
              <w:t>The United Nations Collaborative Programme on Reducing Emissions from Deforestation and Forest Degradation in Developing Countries</w:t>
            </w:r>
          </w:p>
        </w:tc>
      </w:tr>
    </w:tbl>
    <w:p w14:paraId="6D5D1A77" w14:textId="77777777" w:rsidR="00355B00" w:rsidRPr="009D6F4B" w:rsidRDefault="000654F5" w:rsidP="004A2020">
      <w:pPr>
        <w:spacing w:after="0"/>
        <w:contextualSpacing/>
        <w:rPr>
          <w:rFonts w:ascii="Times New Roman" w:hAnsi="Times New Roman" w:cs="Times New Roman"/>
          <w:b/>
          <w:bCs/>
          <w:color w:val="2F5496"/>
          <w:sz w:val="24"/>
          <w:szCs w:val="24"/>
          <w:lang w:val="en-GB"/>
        </w:rPr>
      </w:pPr>
      <w:r w:rsidRPr="009D6F4B">
        <w:rPr>
          <w:rFonts w:ascii="Times New Roman" w:hAnsi="Times New Roman" w:cs="Times New Roman"/>
          <w:sz w:val="24"/>
          <w:szCs w:val="24"/>
          <w:lang w:val="en-GB"/>
        </w:rPr>
        <w:br w:type="page"/>
      </w:r>
    </w:p>
    <w:p w14:paraId="27CD2977" w14:textId="77777777" w:rsidR="00355B00" w:rsidRPr="009D6F4B" w:rsidRDefault="000654F5" w:rsidP="004A2020">
      <w:pPr>
        <w:pStyle w:val="Heading1"/>
        <w:numPr>
          <w:ilvl w:val="0"/>
          <w:numId w:val="0"/>
        </w:numPr>
        <w:spacing w:before="0"/>
        <w:ind w:left="432" w:hanging="432"/>
        <w:contextualSpacing/>
      </w:pPr>
      <w:bookmarkStart w:id="15" w:name="_Toc12357216"/>
      <w:bookmarkStart w:id="16" w:name="_Toc2930151"/>
      <w:r w:rsidRPr="009D6F4B">
        <w:lastRenderedPageBreak/>
        <w:t>Table of Contents</w:t>
      </w:r>
      <w:bookmarkEnd w:id="15"/>
    </w:p>
    <w:p w14:paraId="638009EC" w14:textId="737E70BE" w:rsidR="00DB6A7D" w:rsidRPr="00EC7284" w:rsidRDefault="000654F5">
      <w:pPr>
        <w:pStyle w:val="TOC1"/>
        <w:rPr>
          <w:rFonts w:eastAsiaTheme="minorEastAsia"/>
          <w:szCs w:val="22"/>
          <w:lang w:bidi="ar-SA"/>
        </w:rPr>
      </w:pPr>
      <w:r w:rsidRPr="00EC7284">
        <w:rPr>
          <w:b/>
          <w:bCs/>
          <w:sz w:val="24"/>
          <w:szCs w:val="22"/>
        </w:rPr>
        <w:fldChar w:fldCharType="begin"/>
      </w:r>
      <w:r w:rsidRPr="00EC7284">
        <w:rPr>
          <w:b/>
          <w:bCs/>
          <w:sz w:val="24"/>
          <w:szCs w:val="22"/>
        </w:rPr>
        <w:instrText xml:space="preserve"> TOC \o "1-3" \h \z \u </w:instrText>
      </w:r>
      <w:r w:rsidRPr="00EC7284">
        <w:rPr>
          <w:b/>
          <w:bCs/>
          <w:sz w:val="24"/>
          <w:szCs w:val="22"/>
        </w:rPr>
        <w:fldChar w:fldCharType="separate"/>
      </w:r>
      <w:hyperlink w:anchor="_Toc12357211" w:history="1">
        <w:r w:rsidR="00DB6A7D" w:rsidRPr="00EC7284">
          <w:rPr>
            <w:rStyle w:val="Hyperlink"/>
          </w:rPr>
          <w:t>Message</w:t>
        </w:r>
        <w:r w:rsidR="00DB6A7D" w:rsidRPr="00EC7284">
          <w:rPr>
            <w:webHidden/>
          </w:rPr>
          <w:tab/>
        </w:r>
        <w:r w:rsidR="00DB6A7D" w:rsidRPr="00EC7284">
          <w:rPr>
            <w:webHidden/>
          </w:rPr>
          <w:fldChar w:fldCharType="begin"/>
        </w:r>
        <w:r w:rsidR="00DB6A7D" w:rsidRPr="00EC7284">
          <w:rPr>
            <w:webHidden/>
          </w:rPr>
          <w:instrText xml:space="preserve"> PAGEREF _Toc12357211 \h </w:instrText>
        </w:r>
        <w:r w:rsidR="00DB6A7D" w:rsidRPr="00EC7284">
          <w:rPr>
            <w:webHidden/>
          </w:rPr>
        </w:r>
        <w:r w:rsidR="00DB6A7D" w:rsidRPr="00EC7284">
          <w:rPr>
            <w:webHidden/>
          </w:rPr>
          <w:fldChar w:fldCharType="separate"/>
        </w:r>
        <w:r w:rsidR="00DB6A7D" w:rsidRPr="00EC7284">
          <w:rPr>
            <w:webHidden/>
          </w:rPr>
          <w:t>ii</w:t>
        </w:r>
        <w:r w:rsidR="00DB6A7D" w:rsidRPr="00EC7284">
          <w:rPr>
            <w:webHidden/>
          </w:rPr>
          <w:fldChar w:fldCharType="end"/>
        </w:r>
      </w:hyperlink>
    </w:p>
    <w:p w14:paraId="42099261" w14:textId="532BDF5F" w:rsidR="00DB6A7D" w:rsidRPr="00EC7284" w:rsidRDefault="00732E80">
      <w:pPr>
        <w:pStyle w:val="TOC1"/>
        <w:rPr>
          <w:rFonts w:eastAsiaTheme="minorEastAsia"/>
          <w:szCs w:val="22"/>
          <w:lang w:bidi="ar-SA"/>
        </w:rPr>
      </w:pPr>
      <w:hyperlink w:anchor="_Toc12357212" w:history="1">
        <w:r w:rsidR="00DB6A7D" w:rsidRPr="00EC7284">
          <w:rPr>
            <w:rStyle w:val="Hyperlink"/>
          </w:rPr>
          <w:t>Message</w:t>
        </w:r>
        <w:r w:rsidR="00DB6A7D" w:rsidRPr="00EC7284">
          <w:rPr>
            <w:webHidden/>
          </w:rPr>
          <w:tab/>
        </w:r>
        <w:r w:rsidR="00DB6A7D" w:rsidRPr="00EC7284">
          <w:rPr>
            <w:webHidden/>
          </w:rPr>
          <w:fldChar w:fldCharType="begin"/>
        </w:r>
        <w:r w:rsidR="00DB6A7D" w:rsidRPr="00EC7284">
          <w:rPr>
            <w:webHidden/>
          </w:rPr>
          <w:instrText xml:space="preserve"> PAGEREF _Toc12357212 \h </w:instrText>
        </w:r>
        <w:r w:rsidR="00DB6A7D" w:rsidRPr="00EC7284">
          <w:rPr>
            <w:webHidden/>
          </w:rPr>
        </w:r>
        <w:r w:rsidR="00DB6A7D" w:rsidRPr="00EC7284">
          <w:rPr>
            <w:webHidden/>
          </w:rPr>
          <w:fldChar w:fldCharType="separate"/>
        </w:r>
        <w:r w:rsidR="00DB6A7D" w:rsidRPr="00EC7284">
          <w:rPr>
            <w:webHidden/>
          </w:rPr>
          <w:t>iii</w:t>
        </w:r>
        <w:r w:rsidR="00DB6A7D" w:rsidRPr="00EC7284">
          <w:rPr>
            <w:webHidden/>
          </w:rPr>
          <w:fldChar w:fldCharType="end"/>
        </w:r>
      </w:hyperlink>
    </w:p>
    <w:p w14:paraId="04415F72" w14:textId="423D1646" w:rsidR="00DB6A7D" w:rsidRPr="00EC7284" w:rsidRDefault="00732E80">
      <w:pPr>
        <w:pStyle w:val="TOC1"/>
        <w:rPr>
          <w:rFonts w:eastAsiaTheme="minorEastAsia"/>
          <w:szCs w:val="22"/>
          <w:lang w:bidi="ar-SA"/>
        </w:rPr>
      </w:pPr>
      <w:hyperlink w:anchor="_Toc12357213" w:history="1">
        <w:r w:rsidR="00DB6A7D" w:rsidRPr="00EC7284">
          <w:rPr>
            <w:rStyle w:val="Hyperlink"/>
          </w:rPr>
          <w:t>Foreword</w:t>
        </w:r>
        <w:r w:rsidR="00DB6A7D" w:rsidRPr="00EC7284">
          <w:rPr>
            <w:webHidden/>
          </w:rPr>
          <w:tab/>
        </w:r>
        <w:r w:rsidR="00DB6A7D" w:rsidRPr="00EC7284">
          <w:rPr>
            <w:webHidden/>
          </w:rPr>
          <w:fldChar w:fldCharType="begin"/>
        </w:r>
        <w:r w:rsidR="00DB6A7D" w:rsidRPr="00EC7284">
          <w:rPr>
            <w:webHidden/>
          </w:rPr>
          <w:instrText xml:space="preserve"> PAGEREF _Toc12357213 \h </w:instrText>
        </w:r>
        <w:r w:rsidR="00DB6A7D" w:rsidRPr="00EC7284">
          <w:rPr>
            <w:webHidden/>
          </w:rPr>
        </w:r>
        <w:r w:rsidR="00DB6A7D" w:rsidRPr="00EC7284">
          <w:rPr>
            <w:webHidden/>
          </w:rPr>
          <w:fldChar w:fldCharType="separate"/>
        </w:r>
        <w:r w:rsidR="00DB6A7D" w:rsidRPr="00EC7284">
          <w:rPr>
            <w:webHidden/>
          </w:rPr>
          <w:t>iv</w:t>
        </w:r>
        <w:r w:rsidR="00DB6A7D" w:rsidRPr="00EC7284">
          <w:rPr>
            <w:webHidden/>
          </w:rPr>
          <w:fldChar w:fldCharType="end"/>
        </w:r>
      </w:hyperlink>
    </w:p>
    <w:p w14:paraId="5AF74179" w14:textId="6ACB4614" w:rsidR="00DB6A7D" w:rsidRPr="00EC7284" w:rsidRDefault="00732E80">
      <w:pPr>
        <w:pStyle w:val="TOC1"/>
        <w:rPr>
          <w:rFonts w:eastAsiaTheme="minorEastAsia"/>
          <w:szCs w:val="22"/>
          <w:lang w:bidi="ar-SA"/>
        </w:rPr>
      </w:pPr>
      <w:hyperlink w:anchor="_Toc12357214" w:history="1">
        <w:r w:rsidR="00DB6A7D" w:rsidRPr="00EC7284">
          <w:rPr>
            <w:rStyle w:val="Hyperlink"/>
          </w:rPr>
          <w:t>Acknowledgements</w:t>
        </w:r>
        <w:r w:rsidR="00DB6A7D" w:rsidRPr="00EC7284">
          <w:rPr>
            <w:webHidden/>
          </w:rPr>
          <w:tab/>
        </w:r>
        <w:r w:rsidR="00DB6A7D" w:rsidRPr="00EC7284">
          <w:rPr>
            <w:webHidden/>
          </w:rPr>
          <w:fldChar w:fldCharType="begin"/>
        </w:r>
        <w:r w:rsidR="00DB6A7D" w:rsidRPr="00EC7284">
          <w:rPr>
            <w:webHidden/>
          </w:rPr>
          <w:instrText xml:space="preserve"> PAGEREF _Toc12357214 \h </w:instrText>
        </w:r>
        <w:r w:rsidR="00DB6A7D" w:rsidRPr="00EC7284">
          <w:rPr>
            <w:webHidden/>
          </w:rPr>
        </w:r>
        <w:r w:rsidR="00DB6A7D" w:rsidRPr="00EC7284">
          <w:rPr>
            <w:webHidden/>
          </w:rPr>
          <w:fldChar w:fldCharType="separate"/>
        </w:r>
        <w:r w:rsidR="00DB6A7D" w:rsidRPr="00EC7284">
          <w:rPr>
            <w:webHidden/>
          </w:rPr>
          <w:t>v</w:t>
        </w:r>
        <w:r w:rsidR="00DB6A7D" w:rsidRPr="00EC7284">
          <w:rPr>
            <w:webHidden/>
          </w:rPr>
          <w:fldChar w:fldCharType="end"/>
        </w:r>
      </w:hyperlink>
    </w:p>
    <w:p w14:paraId="5A97AD7A" w14:textId="2F3FA726" w:rsidR="00DB6A7D" w:rsidRPr="00EC7284" w:rsidRDefault="00732E80">
      <w:pPr>
        <w:pStyle w:val="TOC1"/>
        <w:rPr>
          <w:rFonts w:eastAsiaTheme="minorEastAsia"/>
          <w:szCs w:val="22"/>
          <w:lang w:bidi="ar-SA"/>
        </w:rPr>
      </w:pPr>
      <w:hyperlink w:anchor="_Toc12357215" w:history="1">
        <w:r w:rsidR="00DB6A7D" w:rsidRPr="00EC7284">
          <w:rPr>
            <w:rStyle w:val="Hyperlink"/>
          </w:rPr>
          <w:t>List of Acronyms</w:t>
        </w:r>
        <w:r w:rsidR="00DB6A7D" w:rsidRPr="00EC7284">
          <w:rPr>
            <w:webHidden/>
          </w:rPr>
          <w:tab/>
        </w:r>
        <w:r w:rsidR="00DB6A7D" w:rsidRPr="00EC7284">
          <w:rPr>
            <w:webHidden/>
          </w:rPr>
          <w:fldChar w:fldCharType="begin"/>
        </w:r>
        <w:r w:rsidR="00DB6A7D" w:rsidRPr="00EC7284">
          <w:rPr>
            <w:webHidden/>
          </w:rPr>
          <w:instrText xml:space="preserve"> PAGEREF _Toc12357215 \h </w:instrText>
        </w:r>
        <w:r w:rsidR="00DB6A7D" w:rsidRPr="00EC7284">
          <w:rPr>
            <w:webHidden/>
          </w:rPr>
        </w:r>
        <w:r w:rsidR="00DB6A7D" w:rsidRPr="00EC7284">
          <w:rPr>
            <w:webHidden/>
          </w:rPr>
          <w:fldChar w:fldCharType="separate"/>
        </w:r>
        <w:r w:rsidR="00DB6A7D" w:rsidRPr="00EC7284">
          <w:rPr>
            <w:webHidden/>
          </w:rPr>
          <w:t>vi</w:t>
        </w:r>
        <w:r w:rsidR="00DB6A7D" w:rsidRPr="00EC7284">
          <w:rPr>
            <w:webHidden/>
          </w:rPr>
          <w:fldChar w:fldCharType="end"/>
        </w:r>
      </w:hyperlink>
    </w:p>
    <w:p w14:paraId="07E6F817" w14:textId="3450F4D2" w:rsidR="00DB6A7D" w:rsidRPr="00EC7284" w:rsidRDefault="00732E80">
      <w:pPr>
        <w:pStyle w:val="TOC1"/>
        <w:rPr>
          <w:rFonts w:eastAsiaTheme="minorEastAsia"/>
          <w:szCs w:val="22"/>
          <w:lang w:bidi="ar-SA"/>
        </w:rPr>
      </w:pPr>
      <w:hyperlink w:anchor="_Toc12357216" w:history="1">
        <w:r w:rsidR="00DB6A7D" w:rsidRPr="00EC7284">
          <w:rPr>
            <w:rStyle w:val="Hyperlink"/>
          </w:rPr>
          <w:t>Table of Contents</w:t>
        </w:r>
        <w:r w:rsidR="00DB6A7D" w:rsidRPr="00EC7284">
          <w:rPr>
            <w:webHidden/>
          </w:rPr>
          <w:tab/>
        </w:r>
        <w:r w:rsidR="00DB6A7D" w:rsidRPr="00EC7284">
          <w:rPr>
            <w:webHidden/>
          </w:rPr>
          <w:fldChar w:fldCharType="begin"/>
        </w:r>
        <w:r w:rsidR="00DB6A7D" w:rsidRPr="00EC7284">
          <w:rPr>
            <w:webHidden/>
          </w:rPr>
          <w:instrText xml:space="preserve"> PAGEREF _Toc12357216 \h </w:instrText>
        </w:r>
        <w:r w:rsidR="00DB6A7D" w:rsidRPr="00EC7284">
          <w:rPr>
            <w:webHidden/>
          </w:rPr>
        </w:r>
        <w:r w:rsidR="00DB6A7D" w:rsidRPr="00EC7284">
          <w:rPr>
            <w:webHidden/>
          </w:rPr>
          <w:fldChar w:fldCharType="separate"/>
        </w:r>
        <w:r w:rsidR="00DB6A7D" w:rsidRPr="00EC7284">
          <w:rPr>
            <w:webHidden/>
          </w:rPr>
          <w:t>ix</w:t>
        </w:r>
        <w:r w:rsidR="00DB6A7D" w:rsidRPr="00EC7284">
          <w:rPr>
            <w:webHidden/>
          </w:rPr>
          <w:fldChar w:fldCharType="end"/>
        </w:r>
      </w:hyperlink>
    </w:p>
    <w:p w14:paraId="42C84ADE" w14:textId="5B83D02B" w:rsidR="00DB6A7D" w:rsidRPr="00EC7284" w:rsidRDefault="00732E80">
      <w:pPr>
        <w:pStyle w:val="TOC1"/>
        <w:rPr>
          <w:rFonts w:eastAsiaTheme="minorEastAsia"/>
          <w:szCs w:val="22"/>
          <w:lang w:bidi="ar-SA"/>
        </w:rPr>
      </w:pPr>
      <w:hyperlink w:anchor="_Toc12357217" w:history="1">
        <w:r w:rsidR="00DB6A7D" w:rsidRPr="00EC7284">
          <w:rPr>
            <w:rStyle w:val="Hyperlink"/>
            <w:lang w:val="en-GB"/>
          </w:rPr>
          <w:t>List of Figures</w:t>
        </w:r>
        <w:r w:rsidR="00DB6A7D" w:rsidRPr="00EC7284">
          <w:rPr>
            <w:webHidden/>
          </w:rPr>
          <w:tab/>
        </w:r>
        <w:r w:rsidR="00DB6A7D" w:rsidRPr="00EC7284">
          <w:rPr>
            <w:webHidden/>
          </w:rPr>
          <w:fldChar w:fldCharType="begin"/>
        </w:r>
        <w:r w:rsidR="00DB6A7D" w:rsidRPr="00EC7284">
          <w:rPr>
            <w:webHidden/>
          </w:rPr>
          <w:instrText xml:space="preserve"> PAGEREF _Toc12357217 \h </w:instrText>
        </w:r>
        <w:r w:rsidR="00DB6A7D" w:rsidRPr="00EC7284">
          <w:rPr>
            <w:webHidden/>
          </w:rPr>
        </w:r>
        <w:r w:rsidR="00DB6A7D" w:rsidRPr="00EC7284">
          <w:rPr>
            <w:webHidden/>
          </w:rPr>
          <w:fldChar w:fldCharType="separate"/>
        </w:r>
        <w:r w:rsidR="00DB6A7D" w:rsidRPr="00EC7284">
          <w:rPr>
            <w:webHidden/>
          </w:rPr>
          <w:t>xi</w:t>
        </w:r>
        <w:r w:rsidR="00DB6A7D" w:rsidRPr="00EC7284">
          <w:rPr>
            <w:webHidden/>
          </w:rPr>
          <w:fldChar w:fldCharType="end"/>
        </w:r>
      </w:hyperlink>
    </w:p>
    <w:p w14:paraId="18ED0F8D" w14:textId="47812DDB" w:rsidR="00DB6A7D" w:rsidRPr="00EC7284" w:rsidRDefault="00732E80">
      <w:pPr>
        <w:pStyle w:val="TOC1"/>
        <w:rPr>
          <w:rFonts w:eastAsiaTheme="minorEastAsia"/>
          <w:szCs w:val="22"/>
          <w:lang w:bidi="ar-SA"/>
        </w:rPr>
      </w:pPr>
      <w:hyperlink w:anchor="_Toc12357218" w:history="1">
        <w:r w:rsidR="00DB6A7D" w:rsidRPr="00EC7284">
          <w:rPr>
            <w:rStyle w:val="Hyperlink"/>
            <w:lang w:val="en-GB"/>
          </w:rPr>
          <w:t>List of Tables</w:t>
        </w:r>
        <w:r w:rsidR="00DB6A7D" w:rsidRPr="00EC7284">
          <w:rPr>
            <w:webHidden/>
          </w:rPr>
          <w:tab/>
        </w:r>
        <w:r w:rsidR="00DB6A7D" w:rsidRPr="00EC7284">
          <w:rPr>
            <w:webHidden/>
          </w:rPr>
          <w:fldChar w:fldCharType="begin"/>
        </w:r>
        <w:r w:rsidR="00DB6A7D" w:rsidRPr="00EC7284">
          <w:rPr>
            <w:webHidden/>
          </w:rPr>
          <w:instrText xml:space="preserve"> PAGEREF _Toc12357218 \h </w:instrText>
        </w:r>
        <w:r w:rsidR="00DB6A7D" w:rsidRPr="00EC7284">
          <w:rPr>
            <w:webHidden/>
          </w:rPr>
        </w:r>
        <w:r w:rsidR="00DB6A7D" w:rsidRPr="00EC7284">
          <w:rPr>
            <w:webHidden/>
          </w:rPr>
          <w:fldChar w:fldCharType="separate"/>
        </w:r>
        <w:r w:rsidR="00DB6A7D" w:rsidRPr="00EC7284">
          <w:rPr>
            <w:webHidden/>
          </w:rPr>
          <w:t>xi</w:t>
        </w:r>
        <w:r w:rsidR="00DB6A7D" w:rsidRPr="00EC7284">
          <w:rPr>
            <w:webHidden/>
          </w:rPr>
          <w:fldChar w:fldCharType="end"/>
        </w:r>
      </w:hyperlink>
    </w:p>
    <w:p w14:paraId="597A5316" w14:textId="7C637DF5" w:rsidR="00DB6A7D" w:rsidRPr="00EC7284" w:rsidRDefault="00732E80">
      <w:pPr>
        <w:pStyle w:val="TOC1"/>
        <w:rPr>
          <w:rFonts w:eastAsiaTheme="minorEastAsia"/>
          <w:szCs w:val="22"/>
          <w:lang w:bidi="ar-SA"/>
        </w:rPr>
      </w:pPr>
      <w:hyperlink w:anchor="_Toc12357219" w:history="1">
        <w:r w:rsidR="00DB6A7D" w:rsidRPr="00EC7284">
          <w:rPr>
            <w:rStyle w:val="Hyperlink"/>
            <w:lang w:val="en-GB"/>
          </w:rPr>
          <w:t>Executive Summary</w:t>
        </w:r>
        <w:r w:rsidR="00DB6A7D" w:rsidRPr="00EC7284">
          <w:rPr>
            <w:webHidden/>
          </w:rPr>
          <w:tab/>
        </w:r>
        <w:r w:rsidR="00DB6A7D" w:rsidRPr="00EC7284">
          <w:rPr>
            <w:webHidden/>
          </w:rPr>
          <w:fldChar w:fldCharType="begin"/>
        </w:r>
        <w:r w:rsidR="00DB6A7D" w:rsidRPr="00EC7284">
          <w:rPr>
            <w:webHidden/>
          </w:rPr>
          <w:instrText xml:space="preserve"> PAGEREF _Toc12357219 \h </w:instrText>
        </w:r>
        <w:r w:rsidR="00DB6A7D" w:rsidRPr="00EC7284">
          <w:rPr>
            <w:webHidden/>
          </w:rPr>
        </w:r>
        <w:r w:rsidR="00DB6A7D" w:rsidRPr="00EC7284">
          <w:rPr>
            <w:webHidden/>
          </w:rPr>
          <w:fldChar w:fldCharType="separate"/>
        </w:r>
        <w:r w:rsidR="00DB6A7D" w:rsidRPr="00EC7284">
          <w:rPr>
            <w:webHidden/>
          </w:rPr>
          <w:t>i</w:t>
        </w:r>
        <w:r w:rsidR="00DB6A7D" w:rsidRPr="00EC7284">
          <w:rPr>
            <w:webHidden/>
          </w:rPr>
          <w:fldChar w:fldCharType="end"/>
        </w:r>
      </w:hyperlink>
    </w:p>
    <w:p w14:paraId="44D25C0B" w14:textId="3804EA1C" w:rsidR="00DB6A7D" w:rsidRPr="00EC7284" w:rsidRDefault="00732E80">
      <w:pPr>
        <w:pStyle w:val="TOC1"/>
        <w:rPr>
          <w:rFonts w:eastAsiaTheme="minorEastAsia"/>
          <w:szCs w:val="22"/>
          <w:lang w:bidi="ar-SA"/>
        </w:rPr>
      </w:pPr>
      <w:hyperlink w:anchor="_Toc12357220" w:history="1">
        <w:r w:rsidR="00DB6A7D" w:rsidRPr="00EC7284">
          <w:rPr>
            <w:rStyle w:val="Hyperlink"/>
          </w:rPr>
          <w:t>1</w:t>
        </w:r>
        <w:r w:rsidR="00DB6A7D" w:rsidRPr="00EC7284">
          <w:rPr>
            <w:rFonts w:eastAsiaTheme="minorEastAsia"/>
            <w:szCs w:val="22"/>
            <w:lang w:bidi="ar-SA"/>
          </w:rPr>
          <w:tab/>
        </w:r>
        <w:r w:rsidR="00DB6A7D" w:rsidRPr="00EC7284">
          <w:rPr>
            <w:rStyle w:val="Hyperlink"/>
          </w:rPr>
          <w:t>Part A: The Context</w:t>
        </w:r>
        <w:r w:rsidR="00DB6A7D" w:rsidRPr="00EC7284">
          <w:rPr>
            <w:webHidden/>
          </w:rPr>
          <w:tab/>
        </w:r>
        <w:r w:rsidR="00DB6A7D" w:rsidRPr="00EC7284">
          <w:rPr>
            <w:webHidden/>
          </w:rPr>
          <w:fldChar w:fldCharType="begin"/>
        </w:r>
        <w:r w:rsidR="00DB6A7D" w:rsidRPr="00EC7284">
          <w:rPr>
            <w:webHidden/>
          </w:rPr>
          <w:instrText xml:space="preserve"> PAGEREF _Toc12357220 \h </w:instrText>
        </w:r>
        <w:r w:rsidR="00DB6A7D" w:rsidRPr="00EC7284">
          <w:rPr>
            <w:webHidden/>
          </w:rPr>
        </w:r>
        <w:r w:rsidR="00DB6A7D" w:rsidRPr="00EC7284">
          <w:rPr>
            <w:webHidden/>
          </w:rPr>
          <w:fldChar w:fldCharType="separate"/>
        </w:r>
        <w:r w:rsidR="00DB6A7D" w:rsidRPr="00EC7284">
          <w:rPr>
            <w:webHidden/>
          </w:rPr>
          <w:t>6</w:t>
        </w:r>
        <w:r w:rsidR="00DB6A7D" w:rsidRPr="00EC7284">
          <w:rPr>
            <w:webHidden/>
          </w:rPr>
          <w:fldChar w:fldCharType="end"/>
        </w:r>
      </w:hyperlink>
    </w:p>
    <w:p w14:paraId="5521DECC" w14:textId="018B8E34"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21" w:history="1">
        <w:r w:rsidR="00DB6A7D" w:rsidRPr="00EC7284">
          <w:rPr>
            <w:rStyle w:val="Hyperlink"/>
            <w:rFonts w:ascii="Times New Roman" w:hAnsi="Times New Roman" w:cs="Times New Roman"/>
            <w:noProof/>
          </w:rPr>
          <w:t>1.1</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Introduction</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_Toc12357221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6</w:t>
        </w:r>
        <w:r w:rsidR="00DB6A7D" w:rsidRPr="00EC7284">
          <w:rPr>
            <w:rFonts w:ascii="Times New Roman" w:hAnsi="Times New Roman" w:cs="Times New Roman"/>
            <w:noProof/>
            <w:webHidden/>
          </w:rPr>
          <w:fldChar w:fldCharType="end"/>
        </w:r>
      </w:hyperlink>
    </w:p>
    <w:p w14:paraId="0F6D18EC" w14:textId="400A67E5" w:rsidR="00DB6A7D" w:rsidRPr="00EC7284" w:rsidRDefault="00732E80">
      <w:pPr>
        <w:pStyle w:val="TOC3"/>
        <w:rPr>
          <w:rFonts w:ascii="Times New Roman" w:eastAsiaTheme="minorEastAsia" w:hAnsi="Times New Roman" w:cs="Times New Roman"/>
          <w:noProof/>
          <w:szCs w:val="22"/>
          <w:lang w:bidi="ar-SA"/>
        </w:rPr>
      </w:pPr>
      <w:hyperlink w:anchor="_Toc12357222" w:history="1">
        <w:r w:rsidR="00DB6A7D" w:rsidRPr="00EC7284">
          <w:rPr>
            <w:rStyle w:val="Hyperlink"/>
            <w:rFonts w:ascii="Times New Roman" w:hAnsi="Times New Roman" w:cs="Times New Roman"/>
            <w:noProof/>
          </w:rPr>
          <w:t>1.1.1</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International context to REDD+</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_Toc12357222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6</w:t>
        </w:r>
        <w:r w:rsidR="00DB6A7D" w:rsidRPr="00EC7284">
          <w:rPr>
            <w:rFonts w:ascii="Times New Roman" w:hAnsi="Times New Roman" w:cs="Times New Roman"/>
            <w:noProof/>
            <w:webHidden/>
          </w:rPr>
          <w:fldChar w:fldCharType="end"/>
        </w:r>
      </w:hyperlink>
    </w:p>
    <w:p w14:paraId="6761BCEB" w14:textId="3D37CA65" w:rsidR="00DB6A7D" w:rsidRPr="00EC7284" w:rsidRDefault="00732E80">
      <w:pPr>
        <w:pStyle w:val="TOC3"/>
        <w:rPr>
          <w:rFonts w:ascii="Times New Roman" w:eastAsiaTheme="minorEastAsia" w:hAnsi="Times New Roman" w:cs="Times New Roman"/>
          <w:noProof/>
          <w:szCs w:val="22"/>
          <w:lang w:bidi="ar-SA"/>
        </w:rPr>
      </w:pPr>
      <w:hyperlink w:anchor="_Toc12357223" w:history="1">
        <w:r w:rsidR="00DB6A7D" w:rsidRPr="00EC7284">
          <w:rPr>
            <w:rStyle w:val="Hyperlink"/>
            <w:rFonts w:ascii="Times New Roman" w:hAnsi="Times New Roman" w:cs="Times New Roman"/>
            <w:noProof/>
          </w:rPr>
          <w:t>1.1.2</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REDD+ in Bangladesh</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_Toc12357223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7</w:t>
        </w:r>
        <w:r w:rsidR="00DB6A7D" w:rsidRPr="00EC7284">
          <w:rPr>
            <w:rFonts w:ascii="Times New Roman" w:hAnsi="Times New Roman" w:cs="Times New Roman"/>
            <w:noProof/>
            <w:webHidden/>
          </w:rPr>
          <w:fldChar w:fldCharType="end"/>
        </w:r>
      </w:hyperlink>
    </w:p>
    <w:p w14:paraId="2B998380" w14:textId="1F19853D"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24" w:history="1">
        <w:r w:rsidR="00DB6A7D" w:rsidRPr="00EC7284">
          <w:rPr>
            <w:rStyle w:val="Hyperlink"/>
            <w:rFonts w:ascii="Times New Roman" w:hAnsi="Times New Roman" w:cs="Times New Roman"/>
            <w:noProof/>
          </w:rPr>
          <w:t>1.2</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Forest governance and land use</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_Toc12357224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10</w:t>
        </w:r>
        <w:r w:rsidR="00DB6A7D" w:rsidRPr="00EC7284">
          <w:rPr>
            <w:rFonts w:ascii="Times New Roman" w:hAnsi="Times New Roman" w:cs="Times New Roman"/>
            <w:noProof/>
            <w:webHidden/>
          </w:rPr>
          <w:fldChar w:fldCharType="end"/>
        </w:r>
      </w:hyperlink>
    </w:p>
    <w:p w14:paraId="3B569034" w14:textId="1C90F616" w:rsidR="00DB6A7D" w:rsidRPr="00EC7284" w:rsidRDefault="00732E80">
      <w:pPr>
        <w:pStyle w:val="TOC3"/>
        <w:rPr>
          <w:rFonts w:ascii="Times New Roman" w:eastAsiaTheme="minorEastAsia" w:hAnsi="Times New Roman" w:cs="Times New Roman"/>
          <w:noProof/>
          <w:szCs w:val="22"/>
          <w:lang w:bidi="ar-SA"/>
        </w:rPr>
      </w:pPr>
      <w:hyperlink w:anchor="_Toc12357225" w:history="1">
        <w:r w:rsidR="00DB6A7D" w:rsidRPr="00EC7284">
          <w:rPr>
            <w:rStyle w:val="Hyperlink"/>
            <w:rFonts w:ascii="Times New Roman" w:hAnsi="Times New Roman" w:cs="Times New Roman"/>
            <w:noProof/>
          </w:rPr>
          <w:t>1.2.1</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Ecosystems</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_Toc12357225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10</w:t>
        </w:r>
        <w:r w:rsidR="00DB6A7D" w:rsidRPr="00EC7284">
          <w:rPr>
            <w:rFonts w:ascii="Times New Roman" w:hAnsi="Times New Roman" w:cs="Times New Roman"/>
            <w:noProof/>
            <w:webHidden/>
          </w:rPr>
          <w:fldChar w:fldCharType="end"/>
        </w:r>
      </w:hyperlink>
    </w:p>
    <w:p w14:paraId="02E6F868" w14:textId="5E96B07E" w:rsidR="00DB6A7D" w:rsidRPr="00EC7284" w:rsidRDefault="00732E80">
      <w:pPr>
        <w:pStyle w:val="TOC3"/>
        <w:rPr>
          <w:rFonts w:ascii="Times New Roman" w:eastAsiaTheme="minorEastAsia" w:hAnsi="Times New Roman" w:cs="Times New Roman"/>
          <w:noProof/>
          <w:szCs w:val="22"/>
          <w:lang w:bidi="ar-SA"/>
        </w:rPr>
      </w:pPr>
      <w:hyperlink w:anchor="_Toc12357226" w:history="1">
        <w:r w:rsidR="00DB6A7D" w:rsidRPr="00EC7284">
          <w:rPr>
            <w:rStyle w:val="Hyperlink"/>
            <w:rFonts w:ascii="Times New Roman" w:hAnsi="Times New Roman" w:cs="Times New Roman"/>
            <w:noProof/>
          </w:rPr>
          <w:t>1.2.2</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Current Forest Management Practices</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_Toc12357226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13</w:t>
        </w:r>
        <w:r w:rsidR="00DB6A7D" w:rsidRPr="00EC7284">
          <w:rPr>
            <w:rFonts w:ascii="Times New Roman" w:hAnsi="Times New Roman" w:cs="Times New Roman"/>
            <w:noProof/>
            <w:webHidden/>
          </w:rPr>
          <w:fldChar w:fldCharType="end"/>
        </w:r>
      </w:hyperlink>
    </w:p>
    <w:p w14:paraId="71D45544" w14:textId="24B5472A" w:rsidR="00DB6A7D" w:rsidRPr="00EC7284" w:rsidRDefault="00732E80">
      <w:pPr>
        <w:pStyle w:val="TOC3"/>
        <w:rPr>
          <w:rFonts w:ascii="Times New Roman" w:eastAsiaTheme="minorEastAsia" w:hAnsi="Times New Roman" w:cs="Times New Roman"/>
          <w:noProof/>
          <w:szCs w:val="22"/>
          <w:lang w:bidi="ar-SA"/>
        </w:rPr>
      </w:pPr>
      <w:hyperlink w:anchor="_Toc12357227" w:history="1">
        <w:r w:rsidR="00DB6A7D" w:rsidRPr="00EC7284">
          <w:rPr>
            <w:rStyle w:val="Hyperlink"/>
            <w:rFonts w:ascii="Times New Roman" w:hAnsi="Times New Roman" w:cs="Times New Roman"/>
            <w:noProof/>
          </w:rPr>
          <w:t>1.2.3</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Institutional Set up</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_Toc12357227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14</w:t>
        </w:r>
        <w:r w:rsidR="00DB6A7D" w:rsidRPr="00EC7284">
          <w:rPr>
            <w:rFonts w:ascii="Times New Roman" w:hAnsi="Times New Roman" w:cs="Times New Roman"/>
            <w:noProof/>
            <w:webHidden/>
          </w:rPr>
          <w:fldChar w:fldCharType="end"/>
        </w:r>
      </w:hyperlink>
    </w:p>
    <w:p w14:paraId="79D80757" w14:textId="6278B2B4" w:rsidR="00DB6A7D" w:rsidRPr="00EC7284" w:rsidRDefault="00732E80">
      <w:pPr>
        <w:pStyle w:val="TOC3"/>
        <w:rPr>
          <w:rFonts w:ascii="Times New Roman" w:eastAsiaTheme="minorEastAsia" w:hAnsi="Times New Roman" w:cs="Times New Roman"/>
          <w:noProof/>
          <w:szCs w:val="22"/>
          <w:lang w:bidi="ar-SA"/>
        </w:rPr>
      </w:pPr>
      <w:hyperlink w:anchor="_Toc12357228" w:history="1">
        <w:r w:rsidR="00DB6A7D" w:rsidRPr="00EC7284">
          <w:rPr>
            <w:rStyle w:val="Hyperlink"/>
            <w:rFonts w:ascii="Times New Roman" w:hAnsi="Times New Roman" w:cs="Times New Roman"/>
            <w:noProof/>
          </w:rPr>
          <w:t>1.2.4</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REDD+ relevant acts, ordinances, regulations and policies</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_Toc12357228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15</w:t>
        </w:r>
        <w:r w:rsidR="00DB6A7D" w:rsidRPr="00EC7284">
          <w:rPr>
            <w:rFonts w:ascii="Times New Roman" w:hAnsi="Times New Roman" w:cs="Times New Roman"/>
            <w:noProof/>
            <w:webHidden/>
          </w:rPr>
          <w:fldChar w:fldCharType="end"/>
        </w:r>
      </w:hyperlink>
    </w:p>
    <w:p w14:paraId="6F9E8C43" w14:textId="10791CFD" w:rsidR="00DB6A7D" w:rsidRPr="00EC7284" w:rsidRDefault="00732E80">
      <w:pPr>
        <w:pStyle w:val="TOC3"/>
        <w:rPr>
          <w:rFonts w:ascii="Times New Roman" w:eastAsiaTheme="minorEastAsia" w:hAnsi="Times New Roman" w:cs="Times New Roman"/>
          <w:noProof/>
          <w:szCs w:val="22"/>
          <w:lang w:bidi="ar-SA"/>
        </w:rPr>
      </w:pPr>
      <w:hyperlink w:anchor="_Toc12357229" w:history="1">
        <w:r w:rsidR="00DB6A7D" w:rsidRPr="00EC7284">
          <w:rPr>
            <w:rStyle w:val="Hyperlink"/>
            <w:rFonts w:ascii="Times New Roman" w:hAnsi="Times New Roman" w:cs="Times New Roman"/>
            <w:noProof/>
          </w:rPr>
          <w:t>1.2.5</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Economic importance of the Forestry Sector</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_Toc12357229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16</w:t>
        </w:r>
        <w:r w:rsidR="00DB6A7D" w:rsidRPr="00EC7284">
          <w:rPr>
            <w:rFonts w:ascii="Times New Roman" w:hAnsi="Times New Roman" w:cs="Times New Roman"/>
            <w:noProof/>
            <w:webHidden/>
          </w:rPr>
          <w:fldChar w:fldCharType="end"/>
        </w:r>
      </w:hyperlink>
    </w:p>
    <w:p w14:paraId="3077E9B1" w14:textId="23AD71D9"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30" w:history="1">
        <w:r w:rsidR="00DB6A7D" w:rsidRPr="00EC7284">
          <w:rPr>
            <w:rStyle w:val="Hyperlink"/>
            <w:rFonts w:ascii="Times New Roman" w:hAnsi="Times New Roman" w:cs="Times New Roman"/>
            <w:noProof/>
          </w:rPr>
          <w:t>1.3</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Deforestation, forest degradation and enhancement of forest carbon stock</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_Toc12357230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16</w:t>
        </w:r>
        <w:r w:rsidR="00DB6A7D" w:rsidRPr="00EC7284">
          <w:rPr>
            <w:rFonts w:ascii="Times New Roman" w:hAnsi="Times New Roman" w:cs="Times New Roman"/>
            <w:noProof/>
            <w:webHidden/>
          </w:rPr>
          <w:fldChar w:fldCharType="end"/>
        </w:r>
      </w:hyperlink>
    </w:p>
    <w:p w14:paraId="034CEED1" w14:textId="2DF2D691" w:rsidR="00DB6A7D" w:rsidRPr="00EC7284" w:rsidRDefault="00732E80">
      <w:pPr>
        <w:pStyle w:val="TOC3"/>
        <w:rPr>
          <w:rFonts w:ascii="Times New Roman" w:eastAsiaTheme="minorEastAsia" w:hAnsi="Times New Roman" w:cs="Times New Roman"/>
          <w:noProof/>
          <w:szCs w:val="22"/>
          <w:lang w:bidi="ar-SA"/>
        </w:rPr>
      </w:pPr>
      <w:hyperlink w:anchor="_Toc12357231" w:history="1">
        <w:r w:rsidR="00DB6A7D" w:rsidRPr="00EC7284">
          <w:rPr>
            <w:rStyle w:val="Hyperlink"/>
            <w:rFonts w:ascii="Times New Roman" w:hAnsi="Times New Roman" w:cs="Times New Roman"/>
            <w:noProof/>
          </w:rPr>
          <w:t>1.3.1</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Provision of the forest reference level</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_Toc12357231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16</w:t>
        </w:r>
        <w:r w:rsidR="00DB6A7D" w:rsidRPr="00EC7284">
          <w:rPr>
            <w:rFonts w:ascii="Times New Roman" w:hAnsi="Times New Roman" w:cs="Times New Roman"/>
            <w:noProof/>
            <w:webHidden/>
          </w:rPr>
          <w:fldChar w:fldCharType="end"/>
        </w:r>
      </w:hyperlink>
    </w:p>
    <w:p w14:paraId="39726E4A" w14:textId="3C173DA1" w:rsidR="00DB6A7D" w:rsidRPr="00EC7284" w:rsidRDefault="00732E80">
      <w:pPr>
        <w:pStyle w:val="TOC3"/>
        <w:rPr>
          <w:rFonts w:ascii="Times New Roman" w:eastAsiaTheme="minorEastAsia" w:hAnsi="Times New Roman" w:cs="Times New Roman"/>
          <w:noProof/>
          <w:szCs w:val="22"/>
          <w:lang w:bidi="ar-SA"/>
        </w:rPr>
      </w:pPr>
      <w:hyperlink w:anchor="_Toc12357232" w:history="1">
        <w:r w:rsidR="00DB6A7D" w:rsidRPr="00EC7284">
          <w:rPr>
            <w:rStyle w:val="Hyperlink"/>
            <w:rFonts w:ascii="Times New Roman" w:hAnsi="Times New Roman" w:cs="Times New Roman"/>
            <w:noProof/>
          </w:rPr>
          <w:t>1.3.2</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Drivers of deforestation and forest degradation</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_Toc12357232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19</w:t>
        </w:r>
        <w:r w:rsidR="00DB6A7D" w:rsidRPr="00EC7284">
          <w:rPr>
            <w:rFonts w:ascii="Times New Roman" w:hAnsi="Times New Roman" w:cs="Times New Roman"/>
            <w:noProof/>
            <w:webHidden/>
          </w:rPr>
          <w:fldChar w:fldCharType="end"/>
        </w:r>
      </w:hyperlink>
    </w:p>
    <w:p w14:paraId="75FDE6B9" w14:textId="4D0DD0E2"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33" w:history="1">
        <w:r w:rsidR="00DB6A7D" w:rsidRPr="00EC7284">
          <w:rPr>
            <w:rStyle w:val="Hyperlink"/>
            <w:rFonts w:ascii="Times New Roman" w:hAnsi="Times New Roman" w:cs="Times New Roman"/>
            <w:noProof/>
          </w:rPr>
          <w:t>1.4</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REDD+ vision and goals</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_Toc12357233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23</w:t>
        </w:r>
        <w:r w:rsidR="00DB6A7D" w:rsidRPr="00EC7284">
          <w:rPr>
            <w:rFonts w:ascii="Times New Roman" w:hAnsi="Times New Roman" w:cs="Times New Roman"/>
            <w:noProof/>
            <w:webHidden/>
          </w:rPr>
          <w:fldChar w:fldCharType="end"/>
        </w:r>
      </w:hyperlink>
    </w:p>
    <w:p w14:paraId="28892FE2" w14:textId="5CCEF152"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34" w:history="1">
        <w:r w:rsidR="00DB6A7D" w:rsidRPr="00EC7284">
          <w:rPr>
            <w:rStyle w:val="Hyperlink"/>
            <w:rFonts w:ascii="Times New Roman" w:hAnsi="Times New Roman" w:cs="Times New Roman"/>
            <w:noProof/>
          </w:rPr>
          <w:t>1.5</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Synergies with national Policy Framework and past experiences</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_Toc12357234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24</w:t>
        </w:r>
        <w:r w:rsidR="00DB6A7D" w:rsidRPr="00EC7284">
          <w:rPr>
            <w:rFonts w:ascii="Times New Roman" w:hAnsi="Times New Roman" w:cs="Times New Roman"/>
            <w:noProof/>
            <w:webHidden/>
          </w:rPr>
          <w:fldChar w:fldCharType="end"/>
        </w:r>
      </w:hyperlink>
    </w:p>
    <w:p w14:paraId="31FEC180" w14:textId="07EA3271" w:rsidR="00DB6A7D" w:rsidRPr="00EC7284" w:rsidRDefault="00732E80">
      <w:pPr>
        <w:pStyle w:val="TOC1"/>
        <w:rPr>
          <w:rFonts w:eastAsiaTheme="minorEastAsia"/>
          <w:szCs w:val="22"/>
          <w:lang w:bidi="ar-SA"/>
        </w:rPr>
      </w:pPr>
      <w:hyperlink w:anchor="_Toc12357235" w:history="1">
        <w:r w:rsidR="00DB6A7D" w:rsidRPr="00EC7284">
          <w:rPr>
            <w:rStyle w:val="Hyperlink"/>
          </w:rPr>
          <w:t>2</w:t>
        </w:r>
        <w:r w:rsidR="00DB6A7D" w:rsidRPr="00EC7284">
          <w:rPr>
            <w:rFonts w:eastAsiaTheme="minorEastAsia"/>
            <w:szCs w:val="22"/>
            <w:lang w:bidi="ar-SA"/>
          </w:rPr>
          <w:tab/>
        </w:r>
        <w:r w:rsidR="00DB6A7D" w:rsidRPr="00EC7284">
          <w:rPr>
            <w:rStyle w:val="Hyperlink"/>
          </w:rPr>
          <w:t>Part C: REDD+ Policies and Measures and expected results</w:t>
        </w:r>
        <w:r w:rsidR="00DB6A7D" w:rsidRPr="00EC7284">
          <w:rPr>
            <w:webHidden/>
          </w:rPr>
          <w:tab/>
        </w:r>
        <w:r w:rsidR="00DB6A7D" w:rsidRPr="00EC7284">
          <w:rPr>
            <w:webHidden/>
          </w:rPr>
          <w:fldChar w:fldCharType="begin"/>
        </w:r>
        <w:r w:rsidR="00DB6A7D" w:rsidRPr="00EC7284">
          <w:rPr>
            <w:webHidden/>
          </w:rPr>
          <w:instrText xml:space="preserve"> PAGEREF _Toc12357235 \h </w:instrText>
        </w:r>
        <w:r w:rsidR="00DB6A7D" w:rsidRPr="00EC7284">
          <w:rPr>
            <w:webHidden/>
          </w:rPr>
        </w:r>
        <w:r w:rsidR="00DB6A7D" w:rsidRPr="00EC7284">
          <w:rPr>
            <w:webHidden/>
          </w:rPr>
          <w:fldChar w:fldCharType="separate"/>
        </w:r>
        <w:r w:rsidR="00DB6A7D" w:rsidRPr="00EC7284">
          <w:rPr>
            <w:webHidden/>
          </w:rPr>
          <w:t>26</w:t>
        </w:r>
        <w:r w:rsidR="00DB6A7D" w:rsidRPr="00EC7284">
          <w:rPr>
            <w:webHidden/>
          </w:rPr>
          <w:fldChar w:fldCharType="end"/>
        </w:r>
      </w:hyperlink>
    </w:p>
    <w:p w14:paraId="15522185" w14:textId="1F30D33E"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36" w:history="1">
        <w:r w:rsidR="00DB6A7D" w:rsidRPr="00EC7284">
          <w:rPr>
            <w:rStyle w:val="Hyperlink"/>
            <w:rFonts w:ascii="Times New Roman" w:hAnsi="Times New Roman" w:cs="Times New Roman"/>
            <w:noProof/>
          </w:rPr>
          <w:t>2.1</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REDD+ PAMs</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_Toc12357236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26</w:t>
        </w:r>
        <w:r w:rsidR="00DB6A7D" w:rsidRPr="00EC7284">
          <w:rPr>
            <w:rFonts w:ascii="Times New Roman" w:hAnsi="Times New Roman" w:cs="Times New Roman"/>
            <w:noProof/>
            <w:webHidden/>
          </w:rPr>
          <w:fldChar w:fldCharType="end"/>
        </w:r>
      </w:hyperlink>
    </w:p>
    <w:p w14:paraId="0ADCB2E0" w14:textId="60D1CFD7"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37" w:history="1">
        <w:r w:rsidR="00DB6A7D" w:rsidRPr="00EC7284">
          <w:rPr>
            <w:rStyle w:val="Hyperlink"/>
            <w:rFonts w:ascii="Times New Roman" w:hAnsi="Times New Roman" w:cs="Times New Roman"/>
            <w:noProof/>
          </w:rPr>
          <w:t>2.2</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Theory of change</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_Toc12357237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31</w:t>
        </w:r>
        <w:r w:rsidR="00DB6A7D" w:rsidRPr="00EC7284">
          <w:rPr>
            <w:rFonts w:ascii="Times New Roman" w:hAnsi="Times New Roman" w:cs="Times New Roman"/>
            <w:noProof/>
            <w:webHidden/>
          </w:rPr>
          <w:fldChar w:fldCharType="end"/>
        </w:r>
      </w:hyperlink>
    </w:p>
    <w:p w14:paraId="4FC700C2" w14:textId="650D2F40"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38" w:history="1">
        <w:r w:rsidR="00DB6A7D" w:rsidRPr="00EC7284">
          <w:rPr>
            <w:rStyle w:val="Hyperlink"/>
            <w:rFonts w:ascii="Times New Roman" w:hAnsi="Times New Roman" w:cs="Times New Roman"/>
            <w:noProof/>
          </w:rPr>
          <w:t>2.3</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Finance for REDD+ implementation</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_Toc12357238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33</w:t>
        </w:r>
        <w:r w:rsidR="00DB6A7D" w:rsidRPr="00EC7284">
          <w:rPr>
            <w:rFonts w:ascii="Times New Roman" w:hAnsi="Times New Roman" w:cs="Times New Roman"/>
            <w:noProof/>
            <w:webHidden/>
          </w:rPr>
          <w:fldChar w:fldCharType="end"/>
        </w:r>
      </w:hyperlink>
    </w:p>
    <w:p w14:paraId="2074F3F6" w14:textId="33000600" w:rsidR="00DB6A7D" w:rsidRPr="00EC7284" w:rsidRDefault="00732E80">
      <w:pPr>
        <w:pStyle w:val="TOC1"/>
        <w:rPr>
          <w:rFonts w:eastAsiaTheme="minorEastAsia"/>
          <w:szCs w:val="22"/>
          <w:lang w:bidi="ar-SA"/>
        </w:rPr>
      </w:pPr>
      <w:hyperlink w:anchor="_Toc12357239" w:history="1">
        <w:r w:rsidR="00DB6A7D" w:rsidRPr="00EC7284">
          <w:rPr>
            <w:rStyle w:val="Hyperlink"/>
          </w:rPr>
          <w:t>3</w:t>
        </w:r>
        <w:r w:rsidR="00DB6A7D" w:rsidRPr="00EC7284">
          <w:rPr>
            <w:rFonts w:eastAsiaTheme="minorEastAsia"/>
            <w:szCs w:val="22"/>
            <w:lang w:bidi="ar-SA"/>
          </w:rPr>
          <w:tab/>
        </w:r>
        <w:r w:rsidR="00DB6A7D" w:rsidRPr="00EC7284">
          <w:rPr>
            <w:rStyle w:val="Hyperlink"/>
          </w:rPr>
          <w:t>Part D - Institutional Arrangement for REDD+ coordination; monitoring and reporting</w:t>
        </w:r>
        <w:r w:rsidR="00DB6A7D" w:rsidRPr="00EC7284">
          <w:rPr>
            <w:webHidden/>
          </w:rPr>
          <w:tab/>
        </w:r>
        <w:r w:rsidR="00DB6A7D" w:rsidRPr="00EC7284">
          <w:rPr>
            <w:webHidden/>
          </w:rPr>
          <w:fldChar w:fldCharType="begin"/>
        </w:r>
        <w:r w:rsidR="00DB6A7D" w:rsidRPr="00EC7284">
          <w:rPr>
            <w:webHidden/>
          </w:rPr>
          <w:instrText xml:space="preserve"> PAGEREF _Toc12357239 \h </w:instrText>
        </w:r>
        <w:r w:rsidR="00DB6A7D" w:rsidRPr="00EC7284">
          <w:rPr>
            <w:webHidden/>
          </w:rPr>
        </w:r>
        <w:r w:rsidR="00DB6A7D" w:rsidRPr="00EC7284">
          <w:rPr>
            <w:webHidden/>
          </w:rPr>
          <w:fldChar w:fldCharType="separate"/>
        </w:r>
        <w:r w:rsidR="00DB6A7D" w:rsidRPr="00EC7284">
          <w:rPr>
            <w:webHidden/>
          </w:rPr>
          <w:t>36</w:t>
        </w:r>
        <w:r w:rsidR="00DB6A7D" w:rsidRPr="00EC7284">
          <w:rPr>
            <w:webHidden/>
          </w:rPr>
          <w:fldChar w:fldCharType="end"/>
        </w:r>
      </w:hyperlink>
    </w:p>
    <w:p w14:paraId="41BFE3E8" w14:textId="4BB9BED7"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40" w:history="1">
        <w:r w:rsidR="00DB6A7D" w:rsidRPr="00EC7284">
          <w:rPr>
            <w:rStyle w:val="Hyperlink"/>
            <w:rFonts w:ascii="Times New Roman" w:hAnsi="Times New Roman" w:cs="Times New Roman"/>
            <w:noProof/>
          </w:rPr>
          <w:t>3.1</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Coordination of REDD+ implementation</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_Toc12357240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36</w:t>
        </w:r>
        <w:r w:rsidR="00DB6A7D" w:rsidRPr="00EC7284">
          <w:rPr>
            <w:rFonts w:ascii="Times New Roman" w:hAnsi="Times New Roman" w:cs="Times New Roman"/>
            <w:noProof/>
            <w:webHidden/>
          </w:rPr>
          <w:fldChar w:fldCharType="end"/>
        </w:r>
      </w:hyperlink>
    </w:p>
    <w:p w14:paraId="79971651" w14:textId="71A51D58" w:rsidR="00DB6A7D" w:rsidRPr="00EC7284" w:rsidRDefault="00732E80">
      <w:pPr>
        <w:pStyle w:val="TOC3"/>
        <w:rPr>
          <w:rFonts w:ascii="Times New Roman" w:eastAsiaTheme="minorEastAsia" w:hAnsi="Times New Roman" w:cs="Times New Roman"/>
          <w:noProof/>
          <w:szCs w:val="22"/>
          <w:lang w:bidi="ar-SA"/>
        </w:rPr>
      </w:pPr>
      <w:hyperlink w:anchor="_Toc12357241" w:history="1">
        <w:r w:rsidR="00DB6A7D" w:rsidRPr="00EC7284">
          <w:rPr>
            <w:rStyle w:val="Hyperlink"/>
            <w:rFonts w:ascii="Times New Roman" w:hAnsi="Times New Roman" w:cs="Times New Roman"/>
            <w:noProof/>
          </w:rPr>
          <w:t>3.1.1</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National REDD+ Steering Committee</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_Toc12357241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36</w:t>
        </w:r>
        <w:r w:rsidR="00DB6A7D" w:rsidRPr="00EC7284">
          <w:rPr>
            <w:rFonts w:ascii="Times New Roman" w:hAnsi="Times New Roman" w:cs="Times New Roman"/>
            <w:noProof/>
            <w:webHidden/>
          </w:rPr>
          <w:fldChar w:fldCharType="end"/>
        </w:r>
      </w:hyperlink>
    </w:p>
    <w:p w14:paraId="344015DE" w14:textId="25B44146" w:rsidR="00DB6A7D" w:rsidRPr="00EC7284" w:rsidRDefault="00732E80">
      <w:pPr>
        <w:pStyle w:val="TOC3"/>
        <w:rPr>
          <w:rFonts w:ascii="Times New Roman" w:eastAsiaTheme="minorEastAsia" w:hAnsi="Times New Roman" w:cs="Times New Roman"/>
          <w:noProof/>
          <w:szCs w:val="22"/>
          <w:lang w:bidi="ar-SA"/>
        </w:rPr>
      </w:pPr>
      <w:hyperlink w:anchor="_Toc12357242" w:history="1">
        <w:r w:rsidR="00DB6A7D" w:rsidRPr="00EC7284">
          <w:rPr>
            <w:rStyle w:val="Hyperlink"/>
            <w:rFonts w:ascii="Times New Roman" w:hAnsi="Times New Roman" w:cs="Times New Roman"/>
            <w:noProof/>
          </w:rPr>
          <w:t>3.1.2</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REDD+ Cell</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_Toc12357242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36</w:t>
        </w:r>
        <w:r w:rsidR="00DB6A7D" w:rsidRPr="00EC7284">
          <w:rPr>
            <w:rFonts w:ascii="Times New Roman" w:hAnsi="Times New Roman" w:cs="Times New Roman"/>
            <w:noProof/>
            <w:webHidden/>
          </w:rPr>
          <w:fldChar w:fldCharType="end"/>
        </w:r>
      </w:hyperlink>
    </w:p>
    <w:p w14:paraId="1993A39E" w14:textId="76B4E2FD" w:rsidR="00DB6A7D" w:rsidRPr="00EC7284" w:rsidRDefault="00732E80">
      <w:pPr>
        <w:pStyle w:val="TOC3"/>
        <w:rPr>
          <w:rFonts w:ascii="Times New Roman" w:eastAsiaTheme="minorEastAsia" w:hAnsi="Times New Roman" w:cs="Times New Roman"/>
          <w:noProof/>
          <w:szCs w:val="22"/>
          <w:lang w:bidi="ar-SA"/>
        </w:rPr>
      </w:pPr>
      <w:hyperlink w:anchor="_Toc12357243" w:history="1">
        <w:r w:rsidR="00DB6A7D" w:rsidRPr="00EC7284">
          <w:rPr>
            <w:rStyle w:val="Hyperlink"/>
            <w:rFonts w:ascii="Times New Roman" w:hAnsi="Times New Roman" w:cs="Times New Roman"/>
            <w:noProof/>
          </w:rPr>
          <w:t>3.1.3</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Technical Working Groups</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_Toc12357243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37</w:t>
        </w:r>
        <w:r w:rsidR="00DB6A7D" w:rsidRPr="00EC7284">
          <w:rPr>
            <w:rFonts w:ascii="Times New Roman" w:hAnsi="Times New Roman" w:cs="Times New Roman"/>
            <w:noProof/>
            <w:webHidden/>
          </w:rPr>
          <w:fldChar w:fldCharType="end"/>
        </w:r>
      </w:hyperlink>
    </w:p>
    <w:p w14:paraId="4FF8A031" w14:textId="0A7C5CCA" w:rsidR="00DB6A7D" w:rsidRPr="00EC7284" w:rsidRDefault="00732E80">
      <w:pPr>
        <w:pStyle w:val="TOC3"/>
        <w:rPr>
          <w:rFonts w:ascii="Times New Roman" w:eastAsiaTheme="minorEastAsia" w:hAnsi="Times New Roman" w:cs="Times New Roman"/>
          <w:noProof/>
          <w:szCs w:val="22"/>
          <w:lang w:bidi="ar-SA"/>
        </w:rPr>
      </w:pPr>
      <w:hyperlink w:anchor="_Toc12357244" w:history="1">
        <w:r w:rsidR="00DB6A7D" w:rsidRPr="00EC7284">
          <w:rPr>
            <w:rStyle w:val="Hyperlink"/>
            <w:rFonts w:ascii="Times New Roman" w:hAnsi="Times New Roman" w:cs="Times New Roman"/>
            <w:noProof/>
          </w:rPr>
          <w:t>3.1.4</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REDD+ Stakeholder Forum</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_Toc12357244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37</w:t>
        </w:r>
        <w:r w:rsidR="00DB6A7D" w:rsidRPr="00EC7284">
          <w:rPr>
            <w:rFonts w:ascii="Times New Roman" w:hAnsi="Times New Roman" w:cs="Times New Roman"/>
            <w:noProof/>
            <w:webHidden/>
          </w:rPr>
          <w:fldChar w:fldCharType="end"/>
        </w:r>
      </w:hyperlink>
    </w:p>
    <w:p w14:paraId="10264FB2" w14:textId="1E960629"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45" w:history="1">
        <w:r w:rsidR="00DB6A7D" w:rsidRPr="00EC7284">
          <w:rPr>
            <w:rStyle w:val="Hyperlink"/>
            <w:rFonts w:ascii="Times New Roman" w:hAnsi="Times New Roman" w:cs="Times New Roman"/>
            <w:noProof/>
          </w:rPr>
          <w:t>3.2</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Main implementing entities</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_Toc12357245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38</w:t>
        </w:r>
        <w:r w:rsidR="00DB6A7D" w:rsidRPr="00EC7284">
          <w:rPr>
            <w:rFonts w:ascii="Times New Roman" w:hAnsi="Times New Roman" w:cs="Times New Roman"/>
            <w:noProof/>
            <w:webHidden/>
          </w:rPr>
          <w:fldChar w:fldCharType="end"/>
        </w:r>
      </w:hyperlink>
    </w:p>
    <w:p w14:paraId="28CC159D" w14:textId="4FA6ECD5"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46" w:history="1">
        <w:r w:rsidR="00DB6A7D" w:rsidRPr="00EC7284">
          <w:rPr>
            <w:rStyle w:val="Hyperlink"/>
            <w:rFonts w:ascii="Times New Roman" w:hAnsi="Times New Roman" w:cs="Times New Roman"/>
            <w:noProof/>
          </w:rPr>
          <w:t>3.3</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Coordination of REDD+ technical elements</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_Toc12357246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40</w:t>
        </w:r>
        <w:r w:rsidR="00DB6A7D" w:rsidRPr="00EC7284">
          <w:rPr>
            <w:rFonts w:ascii="Times New Roman" w:hAnsi="Times New Roman" w:cs="Times New Roman"/>
            <w:noProof/>
            <w:webHidden/>
          </w:rPr>
          <w:fldChar w:fldCharType="end"/>
        </w:r>
      </w:hyperlink>
    </w:p>
    <w:p w14:paraId="3865F97C" w14:textId="056A5974" w:rsidR="00DB6A7D" w:rsidRPr="00EC7284" w:rsidRDefault="00732E80">
      <w:pPr>
        <w:pStyle w:val="TOC3"/>
        <w:rPr>
          <w:rFonts w:ascii="Times New Roman" w:eastAsiaTheme="minorEastAsia" w:hAnsi="Times New Roman" w:cs="Times New Roman"/>
          <w:noProof/>
          <w:szCs w:val="22"/>
          <w:lang w:bidi="ar-SA"/>
        </w:rPr>
      </w:pPr>
      <w:hyperlink w:anchor="_Toc12357247" w:history="1">
        <w:r w:rsidR="00DB6A7D" w:rsidRPr="00EC7284">
          <w:rPr>
            <w:rStyle w:val="Hyperlink"/>
            <w:rFonts w:ascii="Times New Roman" w:hAnsi="Times New Roman" w:cs="Times New Roman"/>
            <w:noProof/>
          </w:rPr>
          <w:t>3.3.1</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National Forest Monitoring System</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_Toc12357247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40</w:t>
        </w:r>
        <w:r w:rsidR="00DB6A7D" w:rsidRPr="00EC7284">
          <w:rPr>
            <w:rFonts w:ascii="Times New Roman" w:hAnsi="Times New Roman" w:cs="Times New Roman"/>
            <w:noProof/>
            <w:webHidden/>
          </w:rPr>
          <w:fldChar w:fldCharType="end"/>
        </w:r>
      </w:hyperlink>
    </w:p>
    <w:p w14:paraId="3B20CE88" w14:textId="527AECAD" w:rsidR="00DB6A7D" w:rsidRPr="00EC7284" w:rsidRDefault="00732E80">
      <w:pPr>
        <w:pStyle w:val="TOC3"/>
        <w:rPr>
          <w:rFonts w:ascii="Times New Roman" w:eastAsiaTheme="minorEastAsia" w:hAnsi="Times New Roman" w:cs="Times New Roman"/>
          <w:noProof/>
          <w:szCs w:val="22"/>
          <w:lang w:bidi="ar-SA"/>
        </w:rPr>
      </w:pPr>
      <w:hyperlink w:anchor="_Toc12357248" w:history="1">
        <w:r w:rsidR="00DB6A7D" w:rsidRPr="00EC7284">
          <w:rPr>
            <w:rStyle w:val="Hyperlink"/>
            <w:rFonts w:ascii="Times New Roman" w:hAnsi="Times New Roman" w:cs="Times New Roman"/>
            <w:noProof/>
          </w:rPr>
          <w:t>3.3.2</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Forest Reference Level</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_Toc12357248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43</w:t>
        </w:r>
        <w:r w:rsidR="00DB6A7D" w:rsidRPr="00EC7284">
          <w:rPr>
            <w:rFonts w:ascii="Times New Roman" w:hAnsi="Times New Roman" w:cs="Times New Roman"/>
            <w:noProof/>
            <w:webHidden/>
          </w:rPr>
          <w:fldChar w:fldCharType="end"/>
        </w:r>
      </w:hyperlink>
    </w:p>
    <w:p w14:paraId="74A011FE" w14:textId="6A657BB3" w:rsidR="00DB6A7D" w:rsidRPr="00EC7284" w:rsidRDefault="00732E80">
      <w:pPr>
        <w:pStyle w:val="TOC3"/>
        <w:rPr>
          <w:rFonts w:ascii="Times New Roman" w:eastAsiaTheme="minorEastAsia" w:hAnsi="Times New Roman" w:cs="Times New Roman"/>
          <w:noProof/>
          <w:szCs w:val="22"/>
          <w:lang w:bidi="ar-SA"/>
        </w:rPr>
      </w:pPr>
      <w:hyperlink w:anchor="_Toc12357249" w:history="1">
        <w:r w:rsidR="00DB6A7D" w:rsidRPr="00EC7284">
          <w:rPr>
            <w:rStyle w:val="Hyperlink"/>
            <w:rFonts w:ascii="Times New Roman" w:hAnsi="Times New Roman" w:cs="Times New Roman"/>
            <w:noProof/>
          </w:rPr>
          <w:t>3.3.3</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Safeguards and Safeguard Information System</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_Toc12357249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43</w:t>
        </w:r>
        <w:r w:rsidR="00DB6A7D" w:rsidRPr="00EC7284">
          <w:rPr>
            <w:rFonts w:ascii="Times New Roman" w:hAnsi="Times New Roman" w:cs="Times New Roman"/>
            <w:noProof/>
            <w:webHidden/>
          </w:rPr>
          <w:fldChar w:fldCharType="end"/>
        </w:r>
      </w:hyperlink>
    </w:p>
    <w:p w14:paraId="3BDF2E44" w14:textId="35A15168"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50" w:history="1">
        <w:r w:rsidR="00DB6A7D" w:rsidRPr="00EC7284">
          <w:rPr>
            <w:rStyle w:val="Hyperlink"/>
            <w:rFonts w:ascii="Times New Roman" w:hAnsi="Times New Roman" w:cs="Times New Roman"/>
            <w:noProof/>
          </w:rPr>
          <w:t>3.4</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Reporting to UNFCCC</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_Toc12357250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44</w:t>
        </w:r>
        <w:r w:rsidR="00DB6A7D" w:rsidRPr="00EC7284">
          <w:rPr>
            <w:rFonts w:ascii="Times New Roman" w:hAnsi="Times New Roman" w:cs="Times New Roman"/>
            <w:noProof/>
            <w:webHidden/>
          </w:rPr>
          <w:fldChar w:fldCharType="end"/>
        </w:r>
      </w:hyperlink>
    </w:p>
    <w:p w14:paraId="7BFEBD3E" w14:textId="0DE6D6B0" w:rsidR="00DB6A7D" w:rsidRPr="00EC7284" w:rsidRDefault="00732E80">
      <w:pPr>
        <w:pStyle w:val="TOC1"/>
        <w:rPr>
          <w:rFonts w:eastAsiaTheme="minorEastAsia"/>
          <w:szCs w:val="22"/>
          <w:lang w:bidi="ar-SA"/>
        </w:rPr>
      </w:pPr>
      <w:hyperlink w:anchor="_Toc12357251" w:history="1">
        <w:r w:rsidR="00DB6A7D" w:rsidRPr="00EC7284">
          <w:rPr>
            <w:rStyle w:val="Hyperlink"/>
          </w:rPr>
          <w:t>4</w:t>
        </w:r>
        <w:r w:rsidR="00DB6A7D" w:rsidRPr="00EC7284">
          <w:rPr>
            <w:rFonts w:eastAsiaTheme="minorEastAsia"/>
            <w:szCs w:val="22"/>
            <w:lang w:bidi="ar-SA"/>
          </w:rPr>
          <w:tab/>
        </w:r>
        <w:r w:rsidR="00DB6A7D" w:rsidRPr="00EC7284">
          <w:rPr>
            <w:rStyle w:val="Hyperlink"/>
          </w:rPr>
          <w:t>Part E – Cross-cutting issues and enabling conditions</w:t>
        </w:r>
        <w:r w:rsidR="00DB6A7D" w:rsidRPr="00EC7284">
          <w:rPr>
            <w:webHidden/>
          </w:rPr>
          <w:tab/>
        </w:r>
        <w:r w:rsidR="00DB6A7D" w:rsidRPr="00EC7284">
          <w:rPr>
            <w:webHidden/>
          </w:rPr>
          <w:fldChar w:fldCharType="begin"/>
        </w:r>
        <w:r w:rsidR="00DB6A7D" w:rsidRPr="00EC7284">
          <w:rPr>
            <w:webHidden/>
          </w:rPr>
          <w:instrText xml:space="preserve"> PAGEREF _Toc12357251 \h </w:instrText>
        </w:r>
        <w:r w:rsidR="00DB6A7D" w:rsidRPr="00EC7284">
          <w:rPr>
            <w:webHidden/>
          </w:rPr>
        </w:r>
        <w:r w:rsidR="00DB6A7D" w:rsidRPr="00EC7284">
          <w:rPr>
            <w:webHidden/>
          </w:rPr>
          <w:fldChar w:fldCharType="separate"/>
        </w:r>
        <w:r w:rsidR="00DB6A7D" w:rsidRPr="00EC7284">
          <w:rPr>
            <w:webHidden/>
          </w:rPr>
          <w:t>46</w:t>
        </w:r>
        <w:r w:rsidR="00DB6A7D" w:rsidRPr="00EC7284">
          <w:rPr>
            <w:webHidden/>
          </w:rPr>
          <w:fldChar w:fldCharType="end"/>
        </w:r>
      </w:hyperlink>
    </w:p>
    <w:p w14:paraId="76AEEBDB" w14:textId="431865D6"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52" w:history="1">
        <w:r w:rsidR="00DB6A7D" w:rsidRPr="00EC7284">
          <w:rPr>
            <w:rStyle w:val="Hyperlink"/>
            <w:rFonts w:ascii="Times New Roman" w:hAnsi="Times New Roman" w:cs="Times New Roman"/>
            <w:noProof/>
          </w:rPr>
          <w:t>4.1</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Governing principles</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_Toc12357252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46</w:t>
        </w:r>
        <w:r w:rsidR="00DB6A7D" w:rsidRPr="00EC7284">
          <w:rPr>
            <w:rFonts w:ascii="Times New Roman" w:hAnsi="Times New Roman" w:cs="Times New Roman"/>
            <w:noProof/>
            <w:webHidden/>
          </w:rPr>
          <w:fldChar w:fldCharType="end"/>
        </w:r>
      </w:hyperlink>
    </w:p>
    <w:p w14:paraId="2F9B25F9" w14:textId="564F2C46"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53" w:history="1">
        <w:r w:rsidR="00DB6A7D" w:rsidRPr="00EC7284">
          <w:rPr>
            <w:rStyle w:val="Hyperlink"/>
            <w:rFonts w:ascii="Times New Roman" w:hAnsi="Times New Roman" w:cs="Times New Roman"/>
            <w:noProof/>
          </w:rPr>
          <w:t>4.2</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Capacity Building</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_Toc12357253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47</w:t>
        </w:r>
        <w:r w:rsidR="00DB6A7D" w:rsidRPr="00EC7284">
          <w:rPr>
            <w:rFonts w:ascii="Times New Roman" w:hAnsi="Times New Roman" w:cs="Times New Roman"/>
            <w:noProof/>
            <w:webHidden/>
          </w:rPr>
          <w:fldChar w:fldCharType="end"/>
        </w:r>
      </w:hyperlink>
    </w:p>
    <w:p w14:paraId="6E0C8D35" w14:textId="3DC487F1"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54" w:history="1">
        <w:r w:rsidR="00DB6A7D" w:rsidRPr="00EC7284">
          <w:rPr>
            <w:rStyle w:val="Hyperlink"/>
            <w:rFonts w:ascii="Times New Roman" w:hAnsi="Times New Roman" w:cs="Times New Roman"/>
            <w:noProof/>
          </w:rPr>
          <w:t>4.3</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Mainstreaming gender in REDD+ implementation</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_Toc12357254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48</w:t>
        </w:r>
        <w:r w:rsidR="00DB6A7D" w:rsidRPr="00EC7284">
          <w:rPr>
            <w:rFonts w:ascii="Times New Roman" w:hAnsi="Times New Roman" w:cs="Times New Roman"/>
            <w:noProof/>
            <w:webHidden/>
          </w:rPr>
          <w:fldChar w:fldCharType="end"/>
        </w:r>
      </w:hyperlink>
    </w:p>
    <w:p w14:paraId="72921C97" w14:textId="66BD8196"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55" w:history="1">
        <w:r w:rsidR="00DB6A7D" w:rsidRPr="00EC7284">
          <w:rPr>
            <w:rStyle w:val="Hyperlink"/>
            <w:rFonts w:ascii="Times New Roman" w:hAnsi="Times New Roman" w:cs="Times New Roman"/>
            <w:noProof/>
          </w:rPr>
          <w:t>4.4</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Communication Strategy</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_Toc12357255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48</w:t>
        </w:r>
        <w:r w:rsidR="00DB6A7D" w:rsidRPr="00EC7284">
          <w:rPr>
            <w:rFonts w:ascii="Times New Roman" w:hAnsi="Times New Roman" w:cs="Times New Roman"/>
            <w:noProof/>
            <w:webHidden/>
          </w:rPr>
          <w:fldChar w:fldCharType="end"/>
        </w:r>
      </w:hyperlink>
    </w:p>
    <w:p w14:paraId="6A5FD440" w14:textId="5F60BC9E" w:rsidR="00DB6A7D" w:rsidRPr="00EC7284" w:rsidRDefault="00732E80">
      <w:pPr>
        <w:pStyle w:val="TOC2"/>
        <w:tabs>
          <w:tab w:val="left" w:pos="880"/>
          <w:tab w:val="right" w:leader="underscore" w:pos="9019"/>
        </w:tabs>
        <w:rPr>
          <w:rFonts w:ascii="Times New Roman" w:eastAsiaTheme="minorEastAsia" w:hAnsi="Times New Roman" w:cs="Times New Roman"/>
          <w:noProof/>
          <w:szCs w:val="22"/>
          <w:lang w:bidi="ar-SA"/>
        </w:rPr>
      </w:pPr>
      <w:hyperlink w:anchor="_Toc12357256" w:history="1">
        <w:r w:rsidR="00DB6A7D" w:rsidRPr="00EC7284">
          <w:rPr>
            <w:rStyle w:val="Hyperlink"/>
            <w:rFonts w:ascii="Times New Roman" w:hAnsi="Times New Roman" w:cs="Times New Roman"/>
            <w:noProof/>
          </w:rPr>
          <w:t>4.5</w:t>
        </w:r>
        <w:r w:rsidR="00DB6A7D" w:rsidRPr="00EC7284">
          <w:rPr>
            <w:rFonts w:ascii="Times New Roman" w:eastAsiaTheme="minorEastAsia" w:hAnsi="Times New Roman" w:cs="Times New Roman"/>
            <w:noProof/>
            <w:szCs w:val="22"/>
            <w:lang w:bidi="ar-SA"/>
          </w:rPr>
          <w:tab/>
        </w:r>
        <w:r w:rsidR="00DB6A7D" w:rsidRPr="00EC7284">
          <w:rPr>
            <w:rStyle w:val="Hyperlink"/>
            <w:rFonts w:ascii="Times New Roman" w:hAnsi="Times New Roman" w:cs="Times New Roman"/>
            <w:noProof/>
          </w:rPr>
          <w:t>Research</w:t>
        </w:r>
        <w:r w:rsidR="00DB6A7D" w:rsidRPr="00EC7284">
          <w:rPr>
            <w:rFonts w:ascii="Times New Roman" w:hAnsi="Times New Roman" w:cs="Times New Roman"/>
            <w:noProof/>
            <w:webHidden/>
          </w:rPr>
          <w:tab/>
        </w:r>
        <w:r w:rsidR="00DB6A7D" w:rsidRPr="00EC7284">
          <w:rPr>
            <w:rFonts w:ascii="Times New Roman" w:hAnsi="Times New Roman" w:cs="Times New Roman"/>
            <w:noProof/>
            <w:webHidden/>
          </w:rPr>
          <w:fldChar w:fldCharType="begin"/>
        </w:r>
        <w:r w:rsidR="00DB6A7D" w:rsidRPr="00EC7284">
          <w:rPr>
            <w:rFonts w:ascii="Times New Roman" w:hAnsi="Times New Roman" w:cs="Times New Roman"/>
            <w:noProof/>
            <w:webHidden/>
          </w:rPr>
          <w:instrText xml:space="preserve"> PAGEREF _Toc12357256 \h </w:instrText>
        </w:r>
        <w:r w:rsidR="00DB6A7D" w:rsidRPr="00EC7284">
          <w:rPr>
            <w:rFonts w:ascii="Times New Roman" w:hAnsi="Times New Roman" w:cs="Times New Roman"/>
            <w:noProof/>
            <w:webHidden/>
          </w:rPr>
        </w:r>
        <w:r w:rsidR="00DB6A7D" w:rsidRPr="00EC7284">
          <w:rPr>
            <w:rFonts w:ascii="Times New Roman" w:hAnsi="Times New Roman" w:cs="Times New Roman"/>
            <w:noProof/>
            <w:webHidden/>
          </w:rPr>
          <w:fldChar w:fldCharType="separate"/>
        </w:r>
        <w:r w:rsidR="00DB6A7D" w:rsidRPr="00EC7284">
          <w:rPr>
            <w:rFonts w:ascii="Times New Roman" w:hAnsi="Times New Roman" w:cs="Times New Roman"/>
            <w:noProof/>
            <w:webHidden/>
          </w:rPr>
          <w:t>49</w:t>
        </w:r>
        <w:r w:rsidR="00DB6A7D" w:rsidRPr="00EC7284">
          <w:rPr>
            <w:rFonts w:ascii="Times New Roman" w:hAnsi="Times New Roman" w:cs="Times New Roman"/>
            <w:noProof/>
            <w:webHidden/>
          </w:rPr>
          <w:fldChar w:fldCharType="end"/>
        </w:r>
      </w:hyperlink>
    </w:p>
    <w:p w14:paraId="795E7DC7" w14:textId="7426EE0C" w:rsidR="00DB6A7D" w:rsidRPr="00EC7284" w:rsidRDefault="00732E80">
      <w:pPr>
        <w:pStyle w:val="TOC1"/>
        <w:rPr>
          <w:rFonts w:eastAsiaTheme="minorEastAsia"/>
          <w:szCs w:val="22"/>
          <w:lang w:bidi="ar-SA"/>
        </w:rPr>
      </w:pPr>
      <w:hyperlink w:anchor="_Toc12357257" w:history="1">
        <w:r w:rsidR="00DB6A7D" w:rsidRPr="00EC7284">
          <w:rPr>
            <w:rStyle w:val="Hyperlink"/>
          </w:rPr>
          <w:t>References</w:t>
        </w:r>
        <w:r w:rsidR="00DB6A7D" w:rsidRPr="00EC7284">
          <w:rPr>
            <w:webHidden/>
          </w:rPr>
          <w:tab/>
        </w:r>
        <w:r w:rsidR="00DB6A7D" w:rsidRPr="00EC7284">
          <w:rPr>
            <w:webHidden/>
          </w:rPr>
          <w:fldChar w:fldCharType="begin"/>
        </w:r>
        <w:r w:rsidR="00DB6A7D" w:rsidRPr="00EC7284">
          <w:rPr>
            <w:webHidden/>
          </w:rPr>
          <w:instrText xml:space="preserve"> PAGEREF _Toc12357257 \h </w:instrText>
        </w:r>
        <w:r w:rsidR="00DB6A7D" w:rsidRPr="00EC7284">
          <w:rPr>
            <w:webHidden/>
          </w:rPr>
        </w:r>
        <w:r w:rsidR="00DB6A7D" w:rsidRPr="00EC7284">
          <w:rPr>
            <w:webHidden/>
          </w:rPr>
          <w:fldChar w:fldCharType="separate"/>
        </w:r>
        <w:r w:rsidR="00DB6A7D" w:rsidRPr="00EC7284">
          <w:rPr>
            <w:webHidden/>
          </w:rPr>
          <w:t>51</w:t>
        </w:r>
        <w:r w:rsidR="00DB6A7D" w:rsidRPr="00EC7284">
          <w:rPr>
            <w:webHidden/>
          </w:rPr>
          <w:fldChar w:fldCharType="end"/>
        </w:r>
      </w:hyperlink>
    </w:p>
    <w:p w14:paraId="390C3607" w14:textId="6FF5EE83" w:rsidR="00DB6A7D" w:rsidRPr="00EC7284" w:rsidRDefault="00732E80">
      <w:pPr>
        <w:pStyle w:val="TOC1"/>
        <w:rPr>
          <w:rFonts w:eastAsiaTheme="minorEastAsia"/>
          <w:szCs w:val="22"/>
          <w:lang w:bidi="ar-SA"/>
        </w:rPr>
      </w:pPr>
      <w:hyperlink w:anchor="_Toc12357258" w:history="1">
        <w:r w:rsidR="00DB6A7D" w:rsidRPr="00EC7284">
          <w:rPr>
            <w:rStyle w:val="Hyperlink"/>
            <w:lang w:val="en-GB"/>
          </w:rPr>
          <w:t>Annex – 1: Policies and Measures</w:t>
        </w:r>
        <w:r w:rsidR="00DB6A7D" w:rsidRPr="00EC7284">
          <w:rPr>
            <w:webHidden/>
          </w:rPr>
          <w:tab/>
        </w:r>
        <w:r w:rsidR="00DB6A7D" w:rsidRPr="00EC7284">
          <w:rPr>
            <w:webHidden/>
          </w:rPr>
          <w:fldChar w:fldCharType="begin"/>
        </w:r>
        <w:r w:rsidR="00DB6A7D" w:rsidRPr="00EC7284">
          <w:rPr>
            <w:webHidden/>
          </w:rPr>
          <w:instrText xml:space="preserve"> PAGEREF _Toc12357258 \h </w:instrText>
        </w:r>
        <w:r w:rsidR="00DB6A7D" w:rsidRPr="00EC7284">
          <w:rPr>
            <w:webHidden/>
          </w:rPr>
        </w:r>
        <w:r w:rsidR="00DB6A7D" w:rsidRPr="00EC7284">
          <w:rPr>
            <w:webHidden/>
          </w:rPr>
          <w:fldChar w:fldCharType="separate"/>
        </w:r>
        <w:r w:rsidR="00DB6A7D" w:rsidRPr="00EC7284">
          <w:rPr>
            <w:webHidden/>
          </w:rPr>
          <w:t>54</w:t>
        </w:r>
        <w:r w:rsidR="00DB6A7D" w:rsidRPr="00EC7284">
          <w:rPr>
            <w:webHidden/>
          </w:rPr>
          <w:fldChar w:fldCharType="end"/>
        </w:r>
      </w:hyperlink>
    </w:p>
    <w:p w14:paraId="24817267" w14:textId="73EF4B32" w:rsidR="00DB6A7D" w:rsidRPr="00EC7284" w:rsidRDefault="00732E80">
      <w:pPr>
        <w:pStyle w:val="TOC1"/>
        <w:rPr>
          <w:rFonts w:eastAsiaTheme="minorEastAsia"/>
          <w:szCs w:val="22"/>
          <w:lang w:bidi="ar-SA"/>
        </w:rPr>
      </w:pPr>
      <w:hyperlink w:anchor="_Toc12357259" w:history="1">
        <w:r w:rsidR="00DB6A7D" w:rsidRPr="00EC7284">
          <w:rPr>
            <w:rStyle w:val="Hyperlink"/>
          </w:rPr>
          <w:t>Annex – 2: Summary of consultations for developing the BNRS</w:t>
        </w:r>
        <w:r w:rsidR="00DB6A7D" w:rsidRPr="00EC7284">
          <w:rPr>
            <w:webHidden/>
          </w:rPr>
          <w:tab/>
        </w:r>
        <w:r w:rsidR="00DB6A7D" w:rsidRPr="00EC7284">
          <w:rPr>
            <w:webHidden/>
          </w:rPr>
          <w:fldChar w:fldCharType="begin"/>
        </w:r>
        <w:r w:rsidR="00DB6A7D" w:rsidRPr="00EC7284">
          <w:rPr>
            <w:webHidden/>
          </w:rPr>
          <w:instrText xml:space="preserve"> PAGEREF _Toc12357259 \h </w:instrText>
        </w:r>
        <w:r w:rsidR="00DB6A7D" w:rsidRPr="00EC7284">
          <w:rPr>
            <w:webHidden/>
          </w:rPr>
        </w:r>
        <w:r w:rsidR="00DB6A7D" w:rsidRPr="00EC7284">
          <w:rPr>
            <w:webHidden/>
          </w:rPr>
          <w:fldChar w:fldCharType="separate"/>
        </w:r>
        <w:r w:rsidR="00DB6A7D" w:rsidRPr="00EC7284">
          <w:rPr>
            <w:webHidden/>
          </w:rPr>
          <w:t>76</w:t>
        </w:r>
        <w:r w:rsidR="00DB6A7D" w:rsidRPr="00EC7284">
          <w:rPr>
            <w:webHidden/>
          </w:rPr>
          <w:fldChar w:fldCharType="end"/>
        </w:r>
      </w:hyperlink>
    </w:p>
    <w:p w14:paraId="150E9451" w14:textId="2A5A3307" w:rsidR="00DB6A7D" w:rsidRPr="00EC7284" w:rsidRDefault="00732E80">
      <w:pPr>
        <w:pStyle w:val="TOC1"/>
        <w:rPr>
          <w:rFonts w:eastAsiaTheme="minorEastAsia"/>
          <w:szCs w:val="22"/>
          <w:lang w:bidi="ar-SA"/>
        </w:rPr>
      </w:pPr>
      <w:hyperlink w:anchor="_Toc12357260" w:history="1">
        <w:r w:rsidR="00DB6A7D" w:rsidRPr="00EC7284">
          <w:rPr>
            <w:rStyle w:val="Hyperlink"/>
          </w:rPr>
          <w:t>Annex – 3: Emission Reduction Potential Calculation and Assumptions</w:t>
        </w:r>
        <w:r w:rsidR="00DB6A7D" w:rsidRPr="00EC7284">
          <w:rPr>
            <w:webHidden/>
          </w:rPr>
          <w:tab/>
        </w:r>
        <w:r w:rsidR="00DB6A7D" w:rsidRPr="00EC7284">
          <w:rPr>
            <w:webHidden/>
          </w:rPr>
          <w:fldChar w:fldCharType="begin"/>
        </w:r>
        <w:r w:rsidR="00DB6A7D" w:rsidRPr="00EC7284">
          <w:rPr>
            <w:webHidden/>
          </w:rPr>
          <w:instrText xml:space="preserve"> PAGEREF _Toc12357260 \h </w:instrText>
        </w:r>
        <w:r w:rsidR="00DB6A7D" w:rsidRPr="00EC7284">
          <w:rPr>
            <w:webHidden/>
          </w:rPr>
        </w:r>
        <w:r w:rsidR="00DB6A7D" w:rsidRPr="00EC7284">
          <w:rPr>
            <w:webHidden/>
          </w:rPr>
          <w:fldChar w:fldCharType="separate"/>
        </w:r>
        <w:r w:rsidR="00DB6A7D" w:rsidRPr="00EC7284">
          <w:rPr>
            <w:webHidden/>
          </w:rPr>
          <w:t>79</w:t>
        </w:r>
        <w:r w:rsidR="00DB6A7D" w:rsidRPr="00EC7284">
          <w:rPr>
            <w:webHidden/>
          </w:rPr>
          <w:fldChar w:fldCharType="end"/>
        </w:r>
      </w:hyperlink>
    </w:p>
    <w:p w14:paraId="7223A30C" w14:textId="49BC9A80" w:rsidR="00355B00" w:rsidRPr="009D6F4B" w:rsidRDefault="000654F5" w:rsidP="004A2020">
      <w:pPr>
        <w:spacing w:after="0"/>
        <w:contextualSpacing/>
        <w:rPr>
          <w:rFonts w:ascii="Times New Roman" w:hAnsi="Times New Roman" w:cs="Times New Roman"/>
        </w:rPr>
      </w:pPr>
      <w:r w:rsidRPr="00EC7284">
        <w:rPr>
          <w:rFonts w:ascii="Times New Roman" w:hAnsi="Times New Roman" w:cs="Times New Roman"/>
          <w:b/>
          <w:bCs/>
          <w:noProof/>
          <w:sz w:val="24"/>
          <w:szCs w:val="22"/>
        </w:rPr>
        <w:fldChar w:fldCharType="end"/>
      </w:r>
    </w:p>
    <w:p w14:paraId="5C32F879" w14:textId="77777777" w:rsidR="00355B00" w:rsidRPr="009D6F4B" w:rsidRDefault="000654F5" w:rsidP="004A2020">
      <w:pPr>
        <w:pStyle w:val="Heading1"/>
        <w:spacing w:before="0"/>
        <w:contextualSpacing/>
        <w:rPr>
          <w:rFonts w:ascii="Times New Roman" w:hAnsi="Times New Roman" w:cs="Times New Roman"/>
          <w:sz w:val="24"/>
          <w:szCs w:val="24"/>
          <w:lang w:val="en-GB"/>
        </w:rPr>
      </w:pPr>
      <w:r w:rsidRPr="009D6F4B">
        <w:rPr>
          <w:rFonts w:ascii="Times New Roman" w:hAnsi="Times New Roman" w:cs="Times New Roman"/>
          <w:sz w:val="24"/>
          <w:szCs w:val="24"/>
          <w:lang w:val="en-GB"/>
        </w:rPr>
        <w:br w:type="page"/>
      </w:r>
    </w:p>
    <w:p w14:paraId="2A731033" w14:textId="77777777" w:rsidR="00355B00" w:rsidRPr="007D3DBA" w:rsidRDefault="000654F5" w:rsidP="004A2020">
      <w:pPr>
        <w:pStyle w:val="Heading1"/>
        <w:numPr>
          <w:ilvl w:val="0"/>
          <w:numId w:val="0"/>
        </w:numPr>
        <w:spacing w:before="0"/>
        <w:contextualSpacing/>
        <w:rPr>
          <w:lang w:val="en-GB"/>
        </w:rPr>
      </w:pPr>
      <w:bookmarkStart w:id="17" w:name="_Toc3729447"/>
      <w:bookmarkStart w:id="18" w:name="_Toc12357217"/>
      <w:r w:rsidRPr="007D3DBA">
        <w:rPr>
          <w:lang w:val="en-GB"/>
        </w:rPr>
        <w:lastRenderedPageBreak/>
        <w:t>List of Figures</w:t>
      </w:r>
      <w:bookmarkEnd w:id="16"/>
      <w:bookmarkEnd w:id="17"/>
      <w:bookmarkEnd w:id="18"/>
    </w:p>
    <w:p w14:paraId="637EFA06" w14:textId="09A6460B" w:rsidR="00A70B73" w:rsidRPr="00111887" w:rsidRDefault="000654F5" w:rsidP="004A2020">
      <w:pPr>
        <w:pStyle w:val="TableofFigures"/>
        <w:tabs>
          <w:tab w:val="right" w:leader="dot" w:pos="9019"/>
        </w:tabs>
        <w:rPr>
          <w:rFonts w:ascii="Times New Roman" w:eastAsiaTheme="minorEastAsia" w:hAnsi="Times New Roman" w:cs="Times New Roman"/>
          <w:noProof/>
          <w:szCs w:val="22"/>
          <w:lang w:bidi="ar-SA"/>
        </w:rPr>
      </w:pPr>
      <w:r w:rsidRPr="00111887">
        <w:rPr>
          <w:rFonts w:ascii="Times New Roman" w:hAnsi="Times New Roman" w:cs="Times New Roman"/>
          <w:szCs w:val="22"/>
          <w:lang w:val="en-GB"/>
        </w:rPr>
        <w:fldChar w:fldCharType="begin"/>
      </w:r>
      <w:r w:rsidRPr="00111887">
        <w:rPr>
          <w:rFonts w:ascii="Times New Roman" w:hAnsi="Times New Roman" w:cs="Times New Roman"/>
          <w:szCs w:val="22"/>
          <w:lang w:val="en-GB"/>
        </w:rPr>
        <w:instrText xml:space="preserve"> TOC \h \z \c "Figure" </w:instrText>
      </w:r>
      <w:r w:rsidRPr="00111887">
        <w:rPr>
          <w:rFonts w:ascii="Times New Roman" w:hAnsi="Times New Roman" w:cs="Times New Roman"/>
          <w:szCs w:val="22"/>
          <w:lang w:val="en-GB"/>
        </w:rPr>
        <w:fldChar w:fldCharType="separate"/>
      </w:r>
      <w:hyperlink w:anchor="_Toc11064422" w:history="1">
        <w:r w:rsidR="00A70B73" w:rsidRPr="00111887">
          <w:rPr>
            <w:rStyle w:val="Hyperlink"/>
            <w:rFonts w:ascii="Times New Roman" w:hAnsi="Times New Roman" w:cs="Times New Roman"/>
            <w:noProof/>
          </w:rPr>
          <w:t>Figure 1 Four Elements of REDD+</w:t>
        </w:r>
        <w:r w:rsidR="00A70B73" w:rsidRPr="00111887">
          <w:rPr>
            <w:rFonts w:ascii="Times New Roman" w:hAnsi="Times New Roman" w:cs="Times New Roman"/>
            <w:noProof/>
            <w:webHidden/>
          </w:rPr>
          <w:tab/>
        </w:r>
        <w:r w:rsidR="00A70B73" w:rsidRPr="00111887">
          <w:rPr>
            <w:rFonts w:ascii="Times New Roman" w:hAnsi="Times New Roman" w:cs="Times New Roman"/>
            <w:noProof/>
            <w:webHidden/>
          </w:rPr>
          <w:fldChar w:fldCharType="begin"/>
        </w:r>
        <w:r w:rsidR="00A70B73" w:rsidRPr="00111887">
          <w:rPr>
            <w:rFonts w:ascii="Times New Roman" w:hAnsi="Times New Roman" w:cs="Times New Roman"/>
            <w:noProof/>
            <w:webHidden/>
          </w:rPr>
          <w:instrText xml:space="preserve"> PAGEREF _Toc11064422 \h </w:instrText>
        </w:r>
        <w:r w:rsidR="00A70B73" w:rsidRPr="00111887">
          <w:rPr>
            <w:rFonts w:ascii="Times New Roman" w:hAnsi="Times New Roman" w:cs="Times New Roman"/>
            <w:noProof/>
            <w:webHidden/>
          </w:rPr>
        </w:r>
        <w:r w:rsidR="00A70B73" w:rsidRPr="00111887">
          <w:rPr>
            <w:rFonts w:ascii="Times New Roman" w:hAnsi="Times New Roman" w:cs="Times New Roman"/>
            <w:noProof/>
            <w:webHidden/>
          </w:rPr>
          <w:fldChar w:fldCharType="separate"/>
        </w:r>
        <w:r w:rsidR="00A70B73" w:rsidRPr="00111887">
          <w:rPr>
            <w:rFonts w:ascii="Times New Roman" w:hAnsi="Times New Roman" w:cs="Times New Roman"/>
            <w:noProof/>
            <w:webHidden/>
          </w:rPr>
          <w:t>6</w:t>
        </w:r>
        <w:r w:rsidR="00A70B73" w:rsidRPr="00111887">
          <w:rPr>
            <w:rFonts w:ascii="Times New Roman" w:hAnsi="Times New Roman" w:cs="Times New Roman"/>
            <w:noProof/>
            <w:webHidden/>
          </w:rPr>
          <w:fldChar w:fldCharType="end"/>
        </w:r>
      </w:hyperlink>
    </w:p>
    <w:p w14:paraId="194AAA86" w14:textId="64037643" w:rsidR="00A70B73" w:rsidRPr="00111887" w:rsidRDefault="00732E80" w:rsidP="004A2020">
      <w:pPr>
        <w:pStyle w:val="TableofFigures"/>
        <w:tabs>
          <w:tab w:val="right" w:leader="dot" w:pos="9019"/>
        </w:tabs>
        <w:rPr>
          <w:rFonts w:ascii="Times New Roman" w:eastAsiaTheme="minorEastAsia" w:hAnsi="Times New Roman" w:cs="Times New Roman"/>
          <w:noProof/>
          <w:szCs w:val="22"/>
          <w:lang w:bidi="ar-SA"/>
        </w:rPr>
      </w:pPr>
      <w:hyperlink w:anchor="_Toc11064423" w:history="1">
        <w:r w:rsidR="00A70B73" w:rsidRPr="00111887">
          <w:rPr>
            <w:rStyle w:val="Hyperlink"/>
            <w:rFonts w:ascii="Times New Roman" w:hAnsi="Times New Roman" w:cs="Times New Roman"/>
            <w:noProof/>
          </w:rPr>
          <w:t>Figure 2 Bangladesh National Land Cover Map 2015</w:t>
        </w:r>
        <w:r w:rsidR="00A70B73" w:rsidRPr="00111887">
          <w:rPr>
            <w:rFonts w:ascii="Times New Roman" w:hAnsi="Times New Roman" w:cs="Times New Roman"/>
            <w:noProof/>
            <w:webHidden/>
          </w:rPr>
          <w:tab/>
        </w:r>
        <w:r w:rsidR="00A70B73" w:rsidRPr="00111887">
          <w:rPr>
            <w:rFonts w:ascii="Times New Roman" w:hAnsi="Times New Roman" w:cs="Times New Roman"/>
            <w:noProof/>
            <w:webHidden/>
          </w:rPr>
          <w:fldChar w:fldCharType="begin"/>
        </w:r>
        <w:r w:rsidR="00A70B73" w:rsidRPr="00111887">
          <w:rPr>
            <w:rFonts w:ascii="Times New Roman" w:hAnsi="Times New Roman" w:cs="Times New Roman"/>
            <w:noProof/>
            <w:webHidden/>
          </w:rPr>
          <w:instrText xml:space="preserve"> PAGEREF _Toc11064423 \h </w:instrText>
        </w:r>
        <w:r w:rsidR="00A70B73" w:rsidRPr="00111887">
          <w:rPr>
            <w:rFonts w:ascii="Times New Roman" w:hAnsi="Times New Roman" w:cs="Times New Roman"/>
            <w:noProof/>
            <w:webHidden/>
          </w:rPr>
        </w:r>
        <w:r w:rsidR="00A70B73" w:rsidRPr="00111887">
          <w:rPr>
            <w:rFonts w:ascii="Times New Roman" w:hAnsi="Times New Roman" w:cs="Times New Roman"/>
            <w:noProof/>
            <w:webHidden/>
          </w:rPr>
          <w:fldChar w:fldCharType="separate"/>
        </w:r>
        <w:r w:rsidR="00A70B73" w:rsidRPr="00111887">
          <w:rPr>
            <w:rFonts w:ascii="Times New Roman" w:hAnsi="Times New Roman" w:cs="Times New Roman"/>
            <w:noProof/>
            <w:webHidden/>
          </w:rPr>
          <w:t>11</w:t>
        </w:r>
        <w:r w:rsidR="00A70B73" w:rsidRPr="00111887">
          <w:rPr>
            <w:rFonts w:ascii="Times New Roman" w:hAnsi="Times New Roman" w:cs="Times New Roman"/>
            <w:noProof/>
            <w:webHidden/>
          </w:rPr>
          <w:fldChar w:fldCharType="end"/>
        </w:r>
      </w:hyperlink>
    </w:p>
    <w:p w14:paraId="7FFD3399" w14:textId="77777777" w:rsidR="00A70B73" w:rsidRDefault="000654F5" w:rsidP="004A2020">
      <w:pPr>
        <w:pStyle w:val="Heading1"/>
        <w:numPr>
          <w:ilvl w:val="0"/>
          <w:numId w:val="0"/>
        </w:numPr>
        <w:spacing w:before="0"/>
        <w:ind w:left="432" w:hanging="432"/>
        <w:contextualSpacing/>
        <w:rPr>
          <w:lang w:val="en-GB"/>
        </w:rPr>
      </w:pPr>
      <w:r w:rsidRPr="00111887">
        <w:rPr>
          <w:rFonts w:ascii="Times New Roman" w:hAnsi="Times New Roman" w:cs="Times New Roman"/>
          <w:lang w:val="en-GB"/>
        </w:rPr>
        <w:fldChar w:fldCharType="end"/>
      </w:r>
      <w:bookmarkStart w:id="19" w:name="_Toc2930152"/>
      <w:bookmarkStart w:id="20" w:name="_Toc3729448"/>
    </w:p>
    <w:p w14:paraId="219DC878" w14:textId="5F3499CD" w:rsidR="00355B00" w:rsidRPr="007D3DBA" w:rsidRDefault="000654F5" w:rsidP="004A2020">
      <w:pPr>
        <w:pStyle w:val="Heading1"/>
        <w:numPr>
          <w:ilvl w:val="0"/>
          <w:numId w:val="0"/>
        </w:numPr>
        <w:spacing w:before="0"/>
        <w:ind w:left="432" w:hanging="432"/>
        <w:contextualSpacing/>
        <w:rPr>
          <w:sz w:val="24"/>
          <w:szCs w:val="24"/>
          <w:lang w:val="en-GB"/>
        </w:rPr>
      </w:pPr>
      <w:bookmarkStart w:id="21" w:name="_Toc12357218"/>
      <w:r w:rsidRPr="007D3DBA">
        <w:rPr>
          <w:sz w:val="24"/>
          <w:szCs w:val="24"/>
          <w:lang w:val="en-GB"/>
        </w:rPr>
        <w:t>List of Tables</w:t>
      </w:r>
      <w:bookmarkEnd w:id="19"/>
      <w:bookmarkEnd w:id="20"/>
      <w:bookmarkEnd w:id="21"/>
    </w:p>
    <w:p w14:paraId="4DA5F13D" w14:textId="212A9D16" w:rsidR="00A70B73" w:rsidRPr="00111887" w:rsidRDefault="000654F5" w:rsidP="004A2020">
      <w:pPr>
        <w:pStyle w:val="TableofFigures"/>
        <w:tabs>
          <w:tab w:val="right" w:leader="dot" w:pos="9019"/>
        </w:tabs>
        <w:rPr>
          <w:rFonts w:ascii="Times New Roman" w:eastAsiaTheme="minorEastAsia" w:hAnsi="Times New Roman" w:cs="Times New Roman"/>
          <w:noProof/>
          <w:szCs w:val="22"/>
          <w:lang w:bidi="ar-SA"/>
        </w:rPr>
      </w:pPr>
      <w:r w:rsidRPr="00111887">
        <w:rPr>
          <w:rFonts w:ascii="Times New Roman" w:hAnsi="Times New Roman" w:cs="Times New Roman"/>
          <w:szCs w:val="22"/>
          <w:lang w:val="en-GB"/>
        </w:rPr>
        <w:fldChar w:fldCharType="begin"/>
      </w:r>
      <w:r w:rsidRPr="00111887">
        <w:rPr>
          <w:rFonts w:ascii="Times New Roman" w:hAnsi="Times New Roman" w:cs="Times New Roman"/>
          <w:szCs w:val="22"/>
          <w:lang w:val="en-GB"/>
        </w:rPr>
        <w:instrText xml:space="preserve"> TOC \h \z \c "Table" </w:instrText>
      </w:r>
      <w:r w:rsidRPr="00111887">
        <w:rPr>
          <w:rFonts w:ascii="Times New Roman" w:hAnsi="Times New Roman" w:cs="Times New Roman"/>
          <w:szCs w:val="22"/>
          <w:lang w:val="en-GB"/>
        </w:rPr>
        <w:fldChar w:fldCharType="separate"/>
      </w:r>
      <w:hyperlink w:anchor="_Toc11064440" w:history="1">
        <w:r w:rsidR="00A70B73" w:rsidRPr="00111887">
          <w:rPr>
            <w:rStyle w:val="Hyperlink"/>
            <w:rFonts w:ascii="Times New Roman" w:hAnsi="Times New Roman" w:cs="Times New Roman"/>
            <w:noProof/>
          </w:rPr>
          <w:t>Table 1: Historical timeline of key REDD+ initiatives in Bangladesh</w:t>
        </w:r>
        <w:r w:rsidR="00A70B73" w:rsidRPr="00111887">
          <w:rPr>
            <w:rFonts w:ascii="Times New Roman" w:hAnsi="Times New Roman" w:cs="Times New Roman"/>
            <w:noProof/>
            <w:webHidden/>
          </w:rPr>
          <w:tab/>
        </w:r>
        <w:r w:rsidR="00A70B73" w:rsidRPr="00111887">
          <w:rPr>
            <w:rFonts w:ascii="Times New Roman" w:hAnsi="Times New Roman" w:cs="Times New Roman"/>
            <w:noProof/>
            <w:webHidden/>
          </w:rPr>
          <w:fldChar w:fldCharType="begin"/>
        </w:r>
        <w:r w:rsidR="00A70B73" w:rsidRPr="00111887">
          <w:rPr>
            <w:rFonts w:ascii="Times New Roman" w:hAnsi="Times New Roman" w:cs="Times New Roman"/>
            <w:noProof/>
            <w:webHidden/>
          </w:rPr>
          <w:instrText xml:space="preserve"> PAGEREF _Toc11064440 \h </w:instrText>
        </w:r>
        <w:r w:rsidR="00A70B73" w:rsidRPr="00111887">
          <w:rPr>
            <w:rFonts w:ascii="Times New Roman" w:hAnsi="Times New Roman" w:cs="Times New Roman"/>
            <w:noProof/>
            <w:webHidden/>
          </w:rPr>
        </w:r>
        <w:r w:rsidR="00A70B73" w:rsidRPr="00111887">
          <w:rPr>
            <w:rFonts w:ascii="Times New Roman" w:hAnsi="Times New Roman" w:cs="Times New Roman"/>
            <w:noProof/>
            <w:webHidden/>
          </w:rPr>
          <w:fldChar w:fldCharType="separate"/>
        </w:r>
        <w:r w:rsidR="00A70B73" w:rsidRPr="00111887">
          <w:rPr>
            <w:rFonts w:ascii="Times New Roman" w:hAnsi="Times New Roman" w:cs="Times New Roman"/>
            <w:noProof/>
            <w:webHidden/>
          </w:rPr>
          <w:t>7</w:t>
        </w:r>
        <w:r w:rsidR="00A70B73" w:rsidRPr="00111887">
          <w:rPr>
            <w:rFonts w:ascii="Times New Roman" w:hAnsi="Times New Roman" w:cs="Times New Roman"/>
            <w:noProof/>
            <w:webHidden/>
          </w:rPr>
          <w:fldChar w:fldCharType="end"/>
        </w:r>
      </w:hyperlink>
    </w:p>
    <w:p w14:paraId="72248F91" w14:textId="5EAE0042" w:rsidR="00A70B73" w:rsidRPr="00111887" w:rsidRDefault="00732E80" w:rsidP="004A2020">
      <w:pPr>
        <w:pStyle w:val="TableofFigures"/>
        <w:tabs>
          <w:tab w:val="right" w:leader="dot" w:pos="9019"/>
        </w:tabs>
        <w:rPr>
          <w:rFonts w:ascii="Times New Roman" w:eastAsiaTheme="minorEastAsia" w:hAnsi="Times New Roman" w:cs="Times New Roman"/>
          <w:noProof/>
          <w:szCs w:val="22"/>
          <w:lang w:bidi="ar-SA"/>
        </w:rPr>
      </w:pPr>
      <w:hyperlink w:anchor="_Toc11064441" w:history="1">
        <w:r w:rsidR="00A70B73" w:rsidRPr="00111887">
          <w:rPr>
            <w:rStyle w:val="Hyperlink"/>
            <w:rFonts w:ascii="Times New Roman" w:hAnsi="Times New Roman" w:cs="Times New Roman"/>
            <w:noProof/>
          </w:rPr>
          <w:t>Table 2: Distribution of major forest ecosystem in Bangladesh</w:t>
        </w:r>
        <w:r w:rsidR="00A70B73" w:rsidRPr="00111887">
          <w:rPr>
            <w:rFonts w:ascii="Times New Roman" w:hAnsi="Times New Roman" w:cs="Times New Roman"/>
            <w:noProof/>
            <w:webHidden/>
          </w:rPr>
          <w:tab/>
        </w:r>
        <w:r w:rsidR="00A70B73" w:rsidRPr="00111887">
          <w:rPr>
            <w:rFonts w:ascii="Times New Roman" w:hAnsi="Times New Roman" w:cs="Times New Roman"/>
            <w:noProof/>
            <w:webHidden/>
          </w:rPr>
          <w:fldChar w:fldCharType="begin"/>
        </w:r>
        <w:r w:rsidR="00A70B73" w:rsidRPr="00111887">
          <w:rPr>
            <w:rFonts w:ascii="Times New Roman" w:hAnsi="Times New Roman" w:cs="Times New Roman"/>
            <w:noProof/>
            <w:webHidden/>
          </w:rPr>
          <w:instrText xml:space="preserve"> PAGEREF _Toc11064441 \h </w:instrText>
        </w:r>
        <w:r w:rsidR="00A70B73" w:rsidRPr="00111887">
          <w:rPr>
            <w:rFonts w:ascii="Times New Roman" w:hAnsi="Times New Roman" w:cs="Times New Roman"/>
            <w:noProof/>
            <w:webHidden/>
          </w:rPr>
        </w:r>
        <w:r w:rsidR="00A70B73" w:rsidRPr="00111887">
          <w:rPr>
            <w:rFonts w:ascii="Times New Roman" w:hAnsi="Times New Roman" w:cs="Times New Roman"/>
            <w:noProof/>
            <w:webHidden/>
          </w:rPr>
          <w:fldChar w:fldCharType="separate"/>
        </w:r>
        <w:r w:rsidR="00A70B73" w:rsidRPr="00111887">
          <w:rPr>
            <w:rFonts w:ascii="Times New Roman" w:hAnsi="Times New Roman" w:cs="Times New Roman"/>
            <w:noProof/>
            <w:webHidden/>
          </w:rPr>
          <w:t>10</w:t>
        </w:r>
        <w:r w:rsidR="00A70B73" w:rsidRPr="00111887">
          <w:rPr>
            <w:rFonts w:ascii="Times New Roman" w:hAnsi="Times New Roman" w:cs="Times New Roman"/>
            <w:noProof/>
            <w:webHidden/>
          </w:rPr>
          <w:fldChar w:fldCharType="end"/>
        </w:r>
      </w:hyperlink>
    </w:p>
    <w:p w14:paraId="7FA4A8C8" w14:textId="3C136A87" w:rsidR="00A70B73" w:rsidRPr="00111887" w:rsidRDefault="00732E80" w:rsidP="004A2020">
      <w:pPr>
        <w:pStyle w:val="TableofFigures"/>
        <w:tabs>
          <w:tab w:val="right" w:leader="dot" w:pos="9019"/>
        </w:tabs>
        <w:rPr>
          <w:rFonts w:ascii="Times New Roman" w:eastAsiaTheme="minorEastAsia" w:hAnsi="Times New Roman" w:cs="Times New Roman"/>
          <w:noProof/>
          <w:szCs w:val="22"/>
          <w:lang w:bidi="ar-SA"/>
        </w:rPr>
      </w:pPr>
      <w:hyperlink w:anchor="_Toc11064442" w:history="1">
        <w:r w:rsidR="00A70B73" w:rsidRPr="00111887">
          <w:rPr>
            <w:rStyle w:val="Hyperlink"/>
            <w:rFonts w:ascii="Times New Roman" w:hAnsi="Times New Roman" w:cs="Times New Roman"/>
            <w:noProof/>
          </w:rPr>
          <w:t>Table 3 – State-owned ‘forest land’ legal categorization (BFD 2017)</w:t>
        </w:r>
        <w:r w:rsidR="00A70B73" w:rsidRPr="00111887">
          <w:rPr>
            <w:rFonts w:ascii="Times New Roman" w:hAnsi="Times New Roman" w:cs="Times New Roman"/>
            <w:noProof/>
            <w:webHidden/>
          </w:rPr>
          <w:tab/>
        </w:r>
        <w:r w:rsidR="00A70B73" w:rsidRPr="00111887">
          <w:rPr>
            <w:rFonts w:ascii="Times New Roman" w:hAnsi="Times New Roman" w:cs="Times New Roman"/>
            <w:noProof/>
            <w:webHidden/>
          </w:rPr>
          <w:fldChar w:fldCharType="begin"/>
        </w:r>
        <w:r w:rsidR="00A70B73" w:rsidRPr="00111887">
          <w:rPr>
            <w:rFonts w:ascii="Times New Roman" w:hAnsi="Times New Roman" w:cs="Times New Roman"/>
            <w:noProof/>
            <w:webHidden/>
          </w:rPr>
          <w:instrText xml:space="preserve"> PAGEREF _Toc11064442 \h </w:instrText>
        </w:r>
        <w:r w:rsidR="00A70B73" w:rsidRPr="00111887">
          <w:rPr>
            <w:rFonts w:ascii="Times New Roman" w:hAnsi="Times New Roman" w:cs="Times New Roman"/>
            <w:noProof/>
            <w:webHidden/>
          </w:rPr>
        </w:r>
        <w:r w:rsidR="00A70B73" w:rsidRPr="00111887">
          <w:rPr>
            <w:rFonts w:ascii="Times New Roman" w:hAnsi="Times New Roman" w:cs="Times New Roman"/>
            <w:noProof/>
            <w:webHidden/>
          </w:rPr>
          <w:fldChar w:fldCharType="separate"/>
        </w:r>
        <w:r w:rsidR="00A70B73" w:rsidRPr="00111887">
          <w:rPr>
            <w:rFonts w:ascii="Times New Roman" w:hAnsi="Times New Roman" w:cs="Times New Roman"/>
            <w:noProof/>
            <w:webHidden/>
          </w:rPr>
          <w:t>12</w:t>
        </w:r>
        <w:r w:rsidR="00A70B73" w:rsidRPr="00111887">
          <w:rPr>
            <w:rFonts w:ascii="Times New Roman" w:hAnsi="Times New Roman" w:cs="Times New Roman"/>
            <w:noProof/>
            <w:webHidden/>
          </w:rPr>
          <w:fldChar w:fldCharType="end"/>
        </w:r>
      </w:hyperlink>
    </w:p>
    <w:p w14:paraId="6AEBEB47" w14:textId="0E113C95" w:rsidR="00A70B73" w:rsidRPr="00111887" w:rsidRDefault="00732E80" w:rsidP="004A2020">
      <w:pPr>
        <w:pStyle w:val="TableofFigures"/>
        <w:tabs>
          <w:tab w:val="right" w:leader="dot" w:pos="9019"/>
        </w:tabs>
        <w:rPr>
          <w:rFonts w:ascii="Times New Roman" w:eastAsiaTheme="minorEastAsia" w:hAnsi="Times New Roman" w:cs="Times New Roman"/>
          <w:noProof/>
          <w:szCs w:val="22"/>
          <w:lang w:bidi="ar-SA"/>
        </w:rPr>
      </w:pPr>
      <w:hyperlink w:anchor="_Toc11064443" w:history="1">
        <w:r w:rsidR="00A70B73" w:rsidRPr="00111887">
          <w:rPr>
            <w:rStyle w:val="Hyperlink"/>
            <w:rFonts w:ascii="Times New Roman" w:hAnsi="Times New Roman" w:cs="Times New Roman"/>
            <w:noProof/>
          </w:rPr>
          <w:t>Table 11 Summary of REDD+ PAMs</w:t>
        </w:r>
        <w:r w:rsidR="00A70B73" w:rsidRPr="00111887">
          <w:rPr>
            <w:rFonts w:ascii="Times New Roman" w:hAnsi="Times New Roman" w:cs="Times New Roman"/>
            <w:noProof/>
            <w:webHidden/>
          </w:rPr>
          <w:tab/>
        </w:r>
        <w:r w:rsidR="00A70B73" w:rsidRPr="00111887">
          <w:rPr>
            <w:rFonts w:ascii="Times New Roman" w:hAnsi="Times New Roman" w:cs="Times New Roman"/>
            <w:noProof/>
            <w:webHidden/>
          </w:rPr>
          <w:fldChar w:fldCharType="begin"/>
        </w:r>
        <w:r w:rsidR="00A70B73" w:rsidRPr="00111887">
          <w:rPr>
            <w:rFonts w:ascii="Times New Roman" w:hAnsi="Times New Roman" w:cs="Times New Roman"/>
            <w:noProof/>
            <w:webHidden/>
          </w:rPr>
          <w:instrText xml:space="preserve"> PAGEREF _Toc11064443 \h </w:instrText>
        </w:r>
        <w:r w:rsidR="00A70B73" w:rsidRPr="00111887">
          <w:rPr>
            <w:rFonts w:ascii="Times New Roman" w:hAnsi="Times New Roman" w:cs="Times New Roman"/>
            <w:noProof/>
            <w:webHidden/>
          </w:rPr>
        </w:r>
        <w:r w:rsidR="00A70B73" w:rsidRPr="00111887">
          <w:rPr>
            <w:rFonts w:ascii="Times New Roman" w:hAnsi="Times New Roman" w:cs="Times New Roman"/>
            <w:noProof/>
            <w:webHidden/>
          </w:rPr>
          <w:fldChar w:fldCharType="separate"/>
        </w:r>
        <w:r w:rsidR="00A70B73" w:rsidRPr="00111887">
          <w:rPr>
            <w:rFonts w:ascii="Times New Roman" w:hAnsi="Times New Roman" w:cs="Times New Roman"/>
            <w:noProof/>
            <w:webHidden/>
          </w:rPr>
          <w:t>32</w:t>
        </w:r>
        <w:r w:rsidR="00A70B73" w:rsidRPr="00111887">
          <w:rPr>
            <w:rFonts w:ascii="Times New Roman" w:hAnsi="Times New Roman" w:cs="Times New Roman"/>
            <w:noProof/>
            <w:webHidden/>
          </w:rPr>
          <w:fldChar w:fldCharType="end"/>
        </w:r>
      </w:hyperlink>
    </w:p>
    <w:p w14:paraId="7307AAE4" w14:textId="77777777" w:rsidR="00420861" w:rsidRDefault="000654F5" w:rsidP="004A2020">
      <w:pPr>
        <w:pStyle w:val="Heading1"/>
        <w:numPr>
          <w:ilvl w:val="0"/>
          <w:numId w:val="0"/>
        </w:numPr>
        <w:spacing w:before="0"/>
        <w:contextualSpacing/>
        <w:rPr>
          <w:rFonts w:ascii="Times New Roman" w:hAnsi="Times New Roman" w:cs="Times New Roman"/>
          <w:szCs w:val="22"/>
          <w:lang w:val="en-GB"/>
        </w:rPr>
        <w:sectPr w:rsidR="00420861">
          <w:footerReference w:type="default" r:id="rId20"/>
          <w:pgSz w:w="11909" w:h="16834" w:code="9"/>
          <w:pgMar w:top="1440" w:right="1440" w:bottom="1440" w:left="1440" w:header="720" w:footer="720" w:gutter="0"/>
          <w:pgNumType w:fmt="lowerRoman" w:start="1"/>
          <w:cols w:space="720"/>
          <w:docGrid w:linePitch="360"/>
        </w:sectPr>
      </w:pPr>
      <w:r w:rsidRPr="00111887">
        <w:rPr>
          <w:rFonts w:ascii="Times New Roman" w:hAnsi="Times New Roman" w:cs="Times New Roman"/>
          <w:szCs w:val="22"/>
          <w:lang w:val="en-GB"/>
        </w:rPr>
        <w:fldChar w:fldCharType="end"/>
      </w:r>
      <w:bookmarkStart w:id="22" w:name="_Toc2930153"/>
      <w:bookmarkStart w:id="23" w:name="_Toc3729449"/>
    </w:p>
    <w:p w14:paraId="0833D009" w14:textId="77777777" w:rsidR="00355B00" w:rsidRPr="007D3DBA" w:rsidRDefault="000654F5" w:rsidP="004A2020">
      <w:pPr>
        <w:pStyle w:val="Heading1"/>
        <w:numPr>
          <w:ilvl w:val="0"/>
          <w:numId w:val="0"/>
        </w:numPr>
        <w:spacing w:before="0"/>
        <w:ind w:left="432" w:hanging="432"/>
        <w:contextualSpacing/>
        <w:rPr>
          <w:lang w:val="en-GB"/>
        </w:rPr>
      </w:pPr>
      <w:bookmarkStart w:id="24" w:name="_Toc12357219"/>
      <w:r w:rsidRPr="007D3DBA">
        <w:rPr>
          <w:lang w:val="en-GB"/>
        </w:rPr>
        <w:lastRenderedPageBreak/>
        <w:t>Executive Summary</w:t>
      </w:r>
      <w:bookmarkStart w:id="25" w:name="_Toc466192994"/>
      <w:bookmarkStart w:id="26" w:name="_Toc469413279"/>
      <w:bookmarkEnd w:id="22"/>
      <w:bookmarkEnd w:id="23"/>
      <w:bookmarkEnd w:id="24"/>
    </w:p>
    <w:p w14:paraId="5A9F30C5" w14:textId="66FD3714" w:rsidR="00E80ECF" w:rsidRDefault="00E80ECF" w:rsidP="004A2020">
      <w:pPr>
        <w:spacing w:after="0"/>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Bangladesh is committed </w:t>
      </w:r>
      <w:r w:rsidR="003C61C7" w:rsidRPr="003C61C7">
        <w:rPr>
          <w:rFonts w:ascii="Times New Roman" w:hAnsi="Times New Roman" w:cs="Times New Roman"/>
          <w:sz w:val="24"/>
          <w:szCs w:val="24"/>
          <w:lang w:val="en-GB"/>
        </w:rPr>
        <w:t>to achieving a sustainable</w:t>
      </w:r>
      <w:r w:rsidR="003C61C7">
        <w:rPr>
          <w:rFonts w:ascii="Times New Roman" w:hAnsi="Times New Roman" w:cs="Times New Roman"/>
          <w:sz w:val="24"/>
          <w:szCs w:val="24"/>
          <w:lang w:val="en-GB"/>
        </w:rPr>
        <w:t xml:space="preserve"> </w:t>
      </w:r>
      <w:r w:rsidR="003C61C7" w:rsidRPr="003C61C7">
        <w:rPr>
          <w:rFonts w:ascii="Times New Roman" w:hAnsi="Times New Roman" w:cs="Times New Roman"/>
          <w:sz w:val="24"/>
          <w:szCs w:val="24"/>
          <w:lang w:val="en-GB"/>
        </w:rPr>
        <w:t>development pathway that delivers broad based economic growth while also contributing to the global fight against climate change. As part of this approach, and with support from the UN-REDD Programme</w:t>
      </w:r>
      <w:r w:rsidR="003C61C7">
        <w:rPr>
          <w:rStyle w:val="FootnoteReference"/>
          <w:rFonts w:ascii="Times New Roman" w:hAnsi="Times New Roman" w:cs="Times New Roman"/>
          <w:sz w:val="24"/>
          <w:szCs w:val="24"/>
          <w:lang w:val="en-GB"/>
        </w:rPr>
        <w:footnoteReference w:id="1"/>
      </w:r>
      <w:r w:rsidR="003C61C7" w:rsidRPr="003C61C7">
        <w:rPr>
          <w:rFonts w:ascii="Times New Roman" w:hAnsi="Times New Roman" w:cs="Times New Roman"/>
          <w:sz w:val="24"/>
          <w:szCs w:val="24"/>
          <w:lang w:val="en-GB"/>
        </w:rPr>
        <w:t xml:space="preserve"> </w:t>
      </w:r>
      <w:r w:rsidR="003C61C7">
        <w:rPr>
          <w:rFonts w:ascii="Times New Roman" w:hAnsi="Times New Roman" w:cs="Times New Roman"/>
          <w:sz w:val="24"/>
          <w:szCs w:val="24"/>
          <w:lang w:val="en-GB"/>
        </w:rPr>
        <w:t>Bangladesh</w:t>
      </w:r>
      <w:r w:rsidR="003C61C7" w:rsidRPr="003C61C7">
        <w:rPr>
          <w:rFonts w:ascii="Times New Roman" w:hAnsi="Times New Roman" w:cs="Times New Roman"/>
          <w:sz w:val="24"/>
          <w:szCs w:val="24"/>
          <w:lang w:val="en-GB"/>
        </w:rPr>
        <w:t xml:space="preserve"> has been working, since 201</w:t>
      </w:r>
      <w:r w:rsidR="003C61C7">
        <w:rPr>
          <w:rFonts w:ascii="Times New Roman" w:hAnsi="Times New Roman" w:cs="Times New Roman"/>
          <w:sz w:val="24"/>
          <w:szCs w:val="24"/>
          <w:lang w:val="en-GB"/>
        </w:rPr>
        <w:t>0</w:t>
      </w:r>
      <w:r w:rsidR="003C61C7" w:rsidRPr="003C61C7">
        <w:rPr>
          <w:rFonts w:ascii="Times New Roman" w:hAnsi="Times New Roman" w:cs="Times New Roman"/>
          <w:sz w:val="24"/>
          <w:szCs w:val="24"/>
          <w:lang w:val="en-GB"/>
        </w:rPr>
        <w:t>, to build capacity for and develop a comprehensive approach to reducing Greenhouse Gas (</w:t>
      </w:r>
      <w:proofErr w:type="spellStart"/>
      <w:r w:rsidR="003C61C7" w:rsidRPr="003C61C7">
        <w:rPr>
          <w:rFonts w:ascii="Times New Roman" w:hAnsi="Times New Roman" w:cs="Times New Roman"/>
          <w:sz w:val="24"/>
          <w:szCs w:val="24"/>
          <w:lang w:val="en-GB"/>
        </w:rPr>
        <w:t>GHG</w:t>
      </w:r>
      <w:proofErr w:type="spellEnd"/>
      <w:r w:rsidR="003C61C7" w:rsidRPr="003C61C7">
        <w:rPr>
          <w:rFonts w:ascii="Times New Roman" w:hAnsi="Times New Roman" w:cs="Times New Roman"/>
          <w:sz w:val="24"/>
          <w:szCs w:val="24"/>
          <w:lang w:val="en-GB"/>
        </w:rPr>
        <w:t xml:space="preserve">) emissions from the country’s forests as well as increasing their capacity for </w:t>
      </w:r>
      <w:proofErr w:type="spellStart"/>
      <w:r w:rsidR="003C61C7" w:rsidRPr="003C61C7">
        <w:rPr>
          <w:rFonts w:ascii="Times New Roman" w:hAnsi="Times New Roman" w:cs="Times New Roman"/>
          <w:sz w:val="24"/>
          <w:szCs w:val="24"/>
          <w:lang w:val="en-GB"/>
        </w:rPr>
        <w:t>GHG</w:t>
      </w:r>
      <w:proofErr w:type="spellEnd"/>
      <w:r w:rsidR="003C61C7" w:rsidRPr="003C61C7">
        <w:rPr>
          <w:rFonts w:ascii="Times New Roman" w:hAnsi="Times New Roman" w:cs="Times New Roman"/>
          <w:sz w:val="24"/>
          <w:szCs w:val="24"/>
          <w:lang w:val="en-GB"/>
        </w:rPr>
        <w:t xml:space="preserve"> absorption. This approach will form part of </w:t>
      </w:r>
      <w:r w:rsidR="003C61C7">
        <w:rPr>
          <w:rFonts w:ascii="Times New Roman" w:hAnsi="Times New Roman" w:cs="Times New Roman"/>
          <w:sz w:val="24"/>
          <w:szCs w:val="24"/>
          <w:lang w:val="en-GB"/>
        </w:rPr>
        <w:t>Bangladesh’s</w:t>
      </w:r>
      <w:r w:rsidR="003C61C7" w:rsidRPr="003C61C7">
        <w:rPr>
          <w:rFonts w:ascii="Times New Roman" w:hAnsi="Times New Roman" w:cs="Times New Roman"/>
          <w:sz w:val="24"/>
          <w:szCs w:val="24"/>
          <w:lang w:val="en-GB"/>
        </w:rPr>
        <w:t xml:space="preserve"> efforts under the United Nations Framework Convention on Climate Change (UNFCCC) Paris Agreement. Specifically it will allow </w:t>
      </w:r>
      <w:r w:rsidR="003C61C7">
        <w:rPr>
          <w:rFonts w:ascii="Times New Roman" w:hAnsi="Times New Roman" w:cs="Times New Roman"/>
          <w:sz w:val="24"/>
          <w:szCs w:val="24"/>
          <w:lang w:val="en-GB"/>
        </w:rPr>
        <w:t>Bangladesh</w:t>
      </w:r>
      <w:r w:rsidR="003C61C7" w:rsidRPr="003C61C7">
        <w:rPr>
          <w:rFonts w:ascii="Times New Roman" w:hAnsi="Times New Roman" w:cs="Times New Roman"/>
          <w:sz w:val="24"/>
          <w:szCs w:val="24"/>
          <w:lang w:val="en-GB"/>
        </w:rPr>
        <w:t xml:space="preserve"> to participate in a results</w:t>
      </w:r>
      <w:r w:rsidR="003C61C7">
        <w:rPr>
          <w:rFonts w:ascii="Times New Roman" w:hAnsi="Times New Roman" w:cs="Times New Roman"/>
          <w:sz w:val="24"/>
          <w:szCs w:val="24"/>
          <w:lang w:val="en-GB"/>
        </w:rPr>
        <w:t>-</w:t>
      </w:r>
      <w:r w:rsidR="003C61C7" w:rsidRPr="003C61C7">
        <w:rPr>
          <w:rFonts w:ascii="Times New Roman" w:hAnsi="Times New Roman" w:cs="Times New Roman"/>
          <w:sz w:val="24"/>
          <w:szCs w:val="24"/>
          <w:lang w:val="en-GB"/>
        </w:rPr>
        <w:t xml:space="preserve">based financing mechanism under the UNFCCC, which is designed to </w:t>
      </w:r>
      <w:r w:rsidR="003F0F30">
        <w:rPr>
          <w:rFonts w:ascii="Times New Roman" w:hAnsi="Times New Roman" w:cs="Times New Roman"/>
          <w:sz w:val="24"/>
          <w:szCs w:val="24"/>
          <w:lang w:val="en-GB"/>
        </w:rPr>
        <w:t>provide positive incentives for</w:t>
      </w:r>
      <w:r w:rsidR="003F0F30" w:rsidRPr="003C61C7">
        <w:rPr>
          <w:rFonts w:ascii="Times New Roman" w:hAnsi="Times New Roman" w:cs="Times New Roman"/>
          <w:sz w:val="24"/>
          <w:szCs w:val="24"/>
          <w:lang w:val="en-GB"/>
        </w:rPr>
        <w:t xml:space="preserve"> </w:t>
      </w:r>
      <w:r w:rsidR="003C61C7" w:rsidRPr="003C61C7">
        <w:rPr>
          <w:rFonts w:ascii="Times New Roman" w:hAnsi="Times New Roman" w:cs="Times New Roman"/>
          <w:sz w:val="24"/>
          <w:szCs w:val="24"/>
          <w:lang w:val="en-GB"/>
        </w:rPr>
        <w:t>the reduction of emissions from deforestation and forest degradation in developing countries, as well as support to the role of conservation of forests, sustainable management of forests, and enhancement of forest carbon stocks in those countries – this mechanism is commonly referred to as REDD+</w:t>
      </w:r>
      <w:r w:rsidR="003C61C7">
        <w:rPr>
          <w:rFonts w:ascii="Times New Roman" w:hAnsi="Times New Roman" w:cs="Times New Roman"/>
          <w:sz w:val="24"/>
          <w:szCs w:val="24"/>
          <w:lang w:val="en-GB"/>
        </w:rPr>
        <w:t>.</w:t>
      </w:r>
    </w:p>
    <w:p w14:paraId="7A0D5201" w14:textId="77777777" w:rsidR="006D0C42" w:rsidRDefault="006D0C42" w:rsidP="004A2020">
      <w:pPr>
        <w:spacing w:after="0"/>
        <w:contextualSpacing/>
        <w:jc w:val="both"/>
        <w:rPr>
          <w:rFonts w:ascii="Times New Roman" w:hAnsi="Times New Roman" w:cs="Times New Roman"/>
          <w:sz w:val="24"/>
          <w:szCs w:val="24"/>
          <w:lang w:val="en-GB"/>
        </w:rPr>
      </w:pPr>
    </w:p>
    <w:p w14:paraId="78448CA9" w14:textId="38B115A1" w:rsidR="00DF5BC3" w:rsidRDefault="0077542A" w:rsidP="004A2020">
      <w:pPr>
        <w:spacing w:after="0"/>
        <w:contextualSpacing/>
        <w:jc w:val="both"/>
        <w:rPr>
          <w:rFonts w:ascii="Times New Roman" w:hAnsi="Times New Roman" w:cs="Times New Roman"/>
          <w:sz w:val="24"/>
          <w:szCs w:val="24"/>
        </w:rPr>
      </w:pPr>
      <w:r>
        <w:rPr>
          <w:rFonts w:ascii="Times New Roman" w:hAnsi="Times New Roman" w:cs="Times New Roman"/>
          <w:sz w:val="24"/>
          <w:szCs w:val="24"/>
          <w:lang w:val="en-GB"/>
        </w:rPr>
        <w:t xml:space="preserve">During </w:t>
      </w:r>
      <w:r w:rsidR="00DF5BC3">
        <w:rPr>
          <w:rFonts w:ascii="Times New Roman" w:hAnsi="Times New Roman" w:cs="Times New Roman"/>
          <w:sz w:val="24"/>
          <w:szCs w:val="24"/>
          <w:lang w:val="en-GB"/>
        </w:rPr>
        <w:t>the</w:t>
      </w:r>
      <w:r w:rsidR="000654F5" w:rsidRPr="009D6F4B">
        <w:rPr>
          <w:rFonts w:ascii="Times New Roman" w:hAnsi="Times New Roman" w:cs="Times New Roman"/>
          <w:sz w:val="24"/>
          <w:szCs w:val="24"/>
          <w:lang w:val="en-GB"/>
        </w:rPr>
        <w:t xml:space="preserve"> REDD+ readiness</w:t>
      </w:r>
      <w:r>
        <w:rPr>
          <w:rFonts w:ascii="Times New Roman" w:hAnsi="Times New Roman" w:cs="Times New Roman"/>
          <w:sz w:val="24"/>
          <w:szCs w:val="24"/>
          <w:lang w:val="en-GB"/>
        </w:rPr>
        <w:t xml:space="preserve"> phase</w:t>
      </w:r>
      <w:r w:rsidR="000654F5" w:rsidRPr="009D6F4B">
        <w:rPr>
          <w:rFonts w:ascii="Times New Roman" w:hAnsi="Times New Roman" w:cs="Times New Roman"/>
          <w:sz w:val="24"/>
          <w:szCs w:val="24"/>
          <w:lang w:val="en-GB"/>
        </w:rPr>
        <w:t xml:space="preserve">, the country has formulated </w:t>
      </w:r>
      <w:r>
        <w:rPr>
          <w:rFonts w:ascii="Times New Roman" w:hAnsi="Times New Roman" w:cs="Times New Roman"/>
          <w:sz w:val="24"/>
          <w:szCs w:val="24"/>
          <w:lang w:val="en-GB"/>
        </w:rPr>
        <w:t xml:space="preserve">the present Bangladesh </w:t>
      </w:r>
      <w:r w:rsidR="000654F5" w:rsidRPr="009D6F4B">
        <w:rPr>
          <w:rFonts w:ascii="Times New Roman" w:hAnsi="Times New Roman" w:cs="Times New Roman"/>
          <w:sz w:val="24"/>
          <w:szCs w:val="24"/>
          <w:lang w:val="en-GB"/>
        </w:rPr>
        <w:t>National REDD+ Strategy</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BNRS</w:t>
      </w:r>
      <w:proofErr w:type="spellEnd"/>
      <w:r>
        <w:rPr>
          <w:rFonts w:ascii="Times New Roman" w:hAnsi="Times New Roman" w:cs="Times New Roman"/>
          <w:sz w:val="24"/>
          <w:szCs w:val="24"/>
          <w:lang w:val="en-GB"/>
        </w:rPr>
        <w:t>)</w:t>
      </w:r>
      <w:r w:rsidR="000654F5" w:rsidRPr="009D6F4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its </w:t>
      </w:r>
      <w:r w:rsidR="000654F5" w:rsidRPr="009D6F4B">
        <w:rPr>
          <w:rFonts w:ascii="Times New Roman" w:hAnsi="Times New Roman" w:cs="Times New Roman"/>
          <w:sz w:val="24"/>
          <w:szCs w:val="24"/>
          <w:lang w:val="en-GB"/>
        </w:rPr>
        <w:t xml:space="preserve">Forest Reference </w:t>
      </w:r>
      <w:r>
        <w:rPr>
          <w:rFonts w:ascii="Times New Roman" w:hAnsi="Times New Roman" w:cs="Times New Roman"/>
          <w:sz w:val="24"/>
          <w:szCs w:val="24"/>
          <w:lang w:val="en-GB"/>
        </w:rPr>
        <w:t xml:space="preserve">(emission) </w:t>
      </w:r>
      <w:r w:rsidR="000654F5" w:rsidRPr="009D6F4B">
        <w:rPr>
          <w:rFonts w:ascii="Times New Roman" w:hAnsi="Times New Roman" w:cs="Times New Roman"/>
          <w:sz w:val="24"/>
          <w:szCs w:val="24"/>
          <w:lang w:val="en-GB"/>
        </w:rPr>
        <w:t>Level (</w:t>
      </w:r>
      <w:proofErr w:type="spellStart"/>
      <w:r>
        <w:rPr>
          <w:rFonts w:ascii="Times New Roman" w:hAnsi="Times New Roman" w:cs="Times New Roman"/>
          <w:sz w:val="24"/>
          <w:szCs w:val="24"/>
          <w:lang w:val="en-GB"/>
        </w:rPr>
        <w:t>FREL</w:t>
      </w:r>
      <w:proofErr w:type="spellEnd"/>
      <w:r>
        <w:rPr>
          <w:rFonts w:ascii="Times New Roman" w:hAnsi="Times New Roman" w:cs="Times New Roman"/>
          <w:sz w:val="24"/>
          <w:szCs w:val="24"/>
          <w:lang w:val="en-GB"/>
        </w:rPr>
        <w:t>/</w:t>
      </w:r>
      <w:proofErr w:type="spellStart"/>
      <w:r w:rsidR="000654F5" w:rsidRPr="009D6F4B">
        <w:rPr>
          <w:rFonts w:ascii="Times New Roman" w:hAnsi="Times New Roman" w:cs="Times New Roman"/>
          <w:sz w:val="24"/>
          <w:szCs w:val="24"/>
          <w:lang w:val="en-GB"/>
        </w:rPr>
        <w:t>FRL</w:t>
      </w:r>
      <w:proofErr w:type="spellEnd"/>
      <w:r w:rsidR="000654F5" w:rsidRPr="009D6F4B">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its </w:t>
      </w:r>
      <w:r w:rsidR="000654F5" w:rsidRPr="009D6F4B">
        <w:rPr>
          <w:rFonts w:ascii="Times New Roman" w:hAnsi="Times New Roman" w:cs="Times New Roman"/>
          <w:sz w:val="24"/>
          <w:szCs w:val="24"/>
          <w:lang w:val="en-GB"/>
        </w:rPr>
        <w:t xml:space="preserve">National Forest Monitoring System (NFMS). </w:t>
      </w:r>
      <w:r w:rsidR="003F0F30">
        <w:rPr>
          <w:rFonts w:ascii="Times New Roman" w:hAnsi="Times New Roman" w:cs="Times New Roman"/>
          <w:sz w:val="24"/>
          <w:szCs w:val="24"/>
          <w:lang w:val="en-GB"/>
        </w:rPr>
        <w:t>A</w:t>
      </w:r>
      <w:r w:rsidR="003F0F30" w:rsidRPr="00A10AFC">
        <w:rPr>
          <w:rFonts w:ascii="Times New Roman" w:hAnsi="Times New Roman" w:cs="Times New Roman"/>
          <w:sz w:val="24"/>
          <w:szCs w:val="24"/>
          <w:lang w:val="en-GB"/>
        </w:rPr>
        <w:t xml:space="preserve"> plan to </w:t>
      </w:r>
      <w:r w:rsidR="003F0F30">
        <w:rPr>
          <w:rFonts w:ascii="Times New Roman" w:hAnsi="Times New Roman" w:cs="Times New Roman"/>
          <w:sz w:val="24"/>
          <w:szCs w:val="24"/>
          <w:lang w:val="en-GB"/>
        </w:rPr>
        <w:t>set-up a</w:t>
      </w:r>
      <w:r w:rsidR="003F0F30" w:rsidRPr="00A10AFC">
        <w:rPr>
          <w:rFonts w:ascii="Times New Roman" w:hAnsi="Times New Roman" w:cs="Times New Roman"/>
          <w:sz w:val="24"/>
          <w:szCs w:val="24"/>
          <w:lang w:val="en-GB"/>
        </w:rPr>
        <w:t xml:space="preserve"> </w:t>
      </w:r>
      <w:r w:rsidR="003F0F30">
        <w:rPr>
          <w:rFonts w:ascii="Times New Roman" w:hAnsi="Times New Roman" w:cs="Times New Roman"/>
          <w:sz w:val="24"/>
          <w:szCs w:val="24"/>
          <w:lang w:val="en-GB"/>
        </w:rPr>
        <w:t>Safeguards Information System (</w:t>
      </w:r>
      <w:r w:rsidR="003F0F30" w:rsidRPr="00A10AFC">
        <w:rPr>
          <w:rFonts w:ascii="Times New Roman" w:hAnsi="Times New Roman" w:cs="Times New Roman"/>
          <w:sz w:val="24"/>
          <w:szCs w:val="24"/>
          <w:lang w:val="en-GB"/>
        </w:rPr>
        <w:t>SIS</w:t>
      </w:r>
      <w:r w:rsidR="003F0F30">
        <w:rPr>
          <w:rFonts w:ascii="Times New Roman" w:hAnsi="Times New Roman" w:cs="Times New Roman"/>
          <w:sz w:val="24"/>
          <w:szCs w:val="24"/>
          <w:lang w:val="en-GB"/>
        </w:rPr>
        <w:t>)</w:t>
      </w:r>
      <w:r w:rsidR="003F0F30" w:rsidRPr="00A10AFC">
        <w:rPr>
          <w:rFonts w:ascii="Times New Roman" w:hAnsi="Times New Roman" w:cs="Times New Roman"/>
          <w:sz w:val="24"/>
          <w:szCs w:val="24"/>
          <w:lang w:val="en-GB"/>
        </w:rPr>
        <w:t xml:space="preserve"> element has been developed and will be implemented in parallel to the </w:t>
      </w:r>
      <w:proofErr w:type="spellStart"/>
      <w:r w:rsidR="003F0F30" w:rsidRPr="00A10AFC">
        <w:rPr>
          <w:rFonts w:ascii="Times New Roman" w:hAnsi="Times New Roman" w:cs="Times New Roman"/>
          <w:sz w:val="24"/>
          <w:szCs w:val="24"/>
          <w:lang w:val="en-GB"/>
        </w:rPr>
        <w:t>BNRS</w:t>
      </w:r>
      <w:proofErr w:type="spellEnd"/>
      <w:r w:rsidR="003F0F30" w:rsidRPr="00A10AFC">
        <w:rPr>
          <w:rFonts w:ascii="Times New Roman" w:hAnsi="Times New Roman" w:cs="Times New Roman"/>
          <w:sz w:val="24"/>
          <w:szCs w:val="24"/>
          <w:lang w:val="en-GB"/>
        </w:rPr>
        <w:t xml:space="preserve"> implementation</w:t>
      </w:r>
      <w:r w:rsidR="00DF5BC3" w:rsidRPr="007D3DBA">
        <w:rPr>
          <w:rFonts w:ascii="Times New Roman" w:hAnsi="Times New Roman" w:cs="Times New Roman"/>
          <w:sz w:val="24"/>
          <w:szCs w:val="24"/>
          <w:lang w:val="en-GB"/>
        </w:rPr>
        <w:t>.</w:t>
      </w:r>
      <w:r w:rsidR="00DF5BC3" w:rsidRPr="007D3DBA" w:rsidDel="00802D54">
        <w:rPr>
          <w:rFonts w:ascii="Times New Roman" w:hAnsi="Times New Roman" w:cs="Times New Roman"/>
          <w:sz w:val="24"/>
          <w:szCs w:val="24"/>
          <w:lang w:val="en-GB"/>
        </w:rPr>
        <w:t xml:space="preserve"> </w:t>
      </w:r>
    </w:p>
    <w:p w14:paraId="13322DA6" w14:textId="59F677A4" w:rsidR="0077542A" w:rsidRDefault="0077542A" w:rsidP="004A2020">
      <w:pPr>
        <w:spacing w:after="0"/>
        <w:contextualSpacing/>
        <w:jc w:val="both"/>
        <w:rPr>
          <w:rFonts w:ascii="Times New Roman" w:hAnsi="Times New Roman" w:cs="Times New Roman"/>
          <w:sz w:val="24"/>
          <w:szCs w:val="24"/>
          <w:lang w:val="en-GB"/>
        </w:rPr>
      </w:pPr>
    </w:p>
    <w:p w14:paraId="7FFE1B31" w14:textId="0FAFF066" w:rsidR="0077542A" w:rsidRDefault="0077542A" w:rsidP="004A2020">
      <w:pPr>
        <w:spacing w:after="0"/>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w:t>
      </w:r>
      <w:proofErr w:type="spellStart"/>
      <w:r>
        <w:rPr>
          <w:rFonts w:ascii="Times New Roman" w:hAnsi="Times New Roman" w:cs="Times New Roman"/>
          <w:sz w:val="24"/>
          <w:szCs w:val="24"/>
          <w:lang w:val="en-GB"/>
        </w:rPr>
        <w:t>BNRS</w:t>
      </w:r>
      <w:proofErr w:type="spellEnd"/>
      <w:r>
        <w:rPr>
          <w:rFonts w:ascii="Times New Roman" w:hAnsi="Times New Roman" w:cs="Times New Roman"/>
          <w:sz w:val="24"/>
          <w:szCs w:val="24"/>
          <w:lang w:val="en-GB"/>
        </w:rPr>
        <w:t xml:space="preserve"> </w:t>
      </w:r>
      <w:r w:rsidRPr="009D6F4B">
        <w:rPr>
          <w:rFonts w:ascii="Times New Roman" w:hAnsi="Times New Roman" w:cs="Times New Roman"/>
          <w:sz w:val="24"/>
          <w:szCs w:val="24"/>
          <w:lang w:val="en-GB"/>
        </w:rPr>
        <w:t>is based on a multi-sectoral approach to reduce deforestation and forest degradation</w:t>
      </w:r>
      <w:r>
        <w:rPr>
          <w:rFonts w:ascii="Times New Roman" w:hAnsi="Times New Roman" w:cs="Times New Roman"/>
          <w:sz w:val="24"/>
          <w:szCs w:val="24"/>
          <w:lang w:val="en-GB"/>
        </w:rPr>
        <w:t xml:space="preserve"> and to enhance forest carbon stock and </w:t>
      </w:r>
      <w:r w:rsidRPr="0077542A">
        <w:rPr>
          <w:rFonts w:ascii="Times New Roman" w:hAnsi="Times New Roman" w:cs="Times New Roman"/>
          <w:sz w:val="24"/>
          <w:szCs w:val="24"/>
          <w:lang w:val="en-GB"/>
        </w:rPr>
        <w:t>represents the culmination of this readiness phase</w:t>
      </w:r>
      <w:r>
        <w:rPr>
          <w:rFonts w:ascii="Times New Roman" w:hAnsi="Times New Roman" w:cs="Times New Roman"/>
          <w:sz w:val="24"/>
          <w:szCs w:val="24"/>
          <w:lang w:val="en-GB"/>
        </w:rPr>
        <w:t xml:space="preserve">. It </w:t>
      </w:r>
      <w:r w:rsidRPr="0077542A">
        <w:rPr>
          <w:rFonts w:ascii="Times New Roman" w:hAnsi="Times New Roman" w:cs="Times New Roman"/>
          <w:sz w:val="24"/>
          <w:szCs w:val="24"/>
          <w:lang w:val="en-GB"/>
        </w:rPr>
        <w:t xml:space="preserve">provides a summary of both the work already achieved in </w:t>
      </w:r>
      <w:r>
        <w:rPr>
          <w:rFonts w:ascii="Times New Roman" w:hAnsi="Times New Roman" w:cs="Times New Roman"/>
          <w:sz w:val="24"/>
          <w:szCs w:val="24"/>
          <w:lang w:val="en-GB"/>
        </w:rPr>
        <w:t>Bangladesh</w:t>
      </w:r>
      <w:r w:rsidRPr="0077542A">
        <w:rPr>
          <w:rFonts w:ascii="Times New Roman" w:hAnsi="Times New Roman" w:cs="Times New Roman"/>
          <w:sz w:val="24"/>
          <w:szCs w:val="24"/>
          <w:lang w:val="en-GB"/>
        </w:rPr>
        <w:t xml:space="preserve"> and what actions will be taken in the future. It will act as the central guidance document for </w:t>
      </w:r>
      <w:r>
        <w:rPr>
          <w:rFonts w:ascii="Times New Roman" w:hAnsi="Times New Roman" w:cs="Times New Roman"/>
          <w:sz w:val="24"/>
          <w:szCs w:val="24"/>
          <w:lang w:val="en-GB"/>
        </w:rPr>
        <w:t xml:space="preserve">the Government of Bangladesh, </w:t>
      </w:r>
      <w:r w:rsidRPr="0077542A">
        <w:rPr>
          <w:rFonts w:ascii="Times New Roman" w:hAnsi="Times New Roman" w:cs="Times New Roman"/>
          <w:sz w:val="24"/>
          <w:szCs w:val="24"/>
          <w:lang w:val="en-GB"/>
        </w:rPr>
        <w:t xml:space="preserve">who will lead its implementation through the </w:t>
      </w:r>
      <w:r w:rsidRPr="007D3DBA">
        <w:rPr>
          <w:rFonts w:ascii="Times New Roman" w:hAnsi="Times New Roman" w:cs="Times New Roman"/>
          <w:sz w:val="24"/>
          <w:szCs w:val="24"/>
          <w:lang w:val="en-GB"/>
        </w:rPr>
        <w:t>Ministry of Environment, Forests and Climate Change</w:t>
      </w:r>
      <w:r w:rsidRPr="0077542A">
        <w:rPr>
          <w:rFonts w:ascii="Times New Roman" w:hAnsi="Times New Roman" w:cs="Times New Roman"/>
          <w:sz w:val="24"/>
          <w:szCs w:val="24"/>
          <w:lang w:val="en-GB"/>
        </w:rPr>
        <w:t xml:space="preserve"> (</w:t>
      </w:r>
      <w:proofErr w:type="spellStart"/>
      <w:r w:rsidRPr="0077542A">
        <w:rPr>
          <w:rFonts w:ascii="Times New Roman" w:hAnsi="Times New Roman" w:cs="Times New Roman"/>
          <w:sz w:val="24"/>
          <w:szCs w:val="24"/>
          <w:lang w:val="en-GB"/>
        </w:rPr>
        <w:t>M</w:t>
      </w:r>
      <w:r>
        <w:rPr>
          <w:rFonts w:ascii="Times New Roman" w:hAnsi="Times New Roman" w:cs="Times New Roman"/>
          <w:sz w:val="24"/>
          <w:szCs w:val="24"/>
          <w:lang w:val="en-GB"/>
        </w:rPr>
        <w:t>oEFCC</w:t>
      </w:r>
      <w:proofErr w:type="spellEnd"/>
      <w:r w:rsidRPr="0077542A">
        <w:rPr>
          <w:rFonts w:ascii="Times New Roman" w:hAnsi="Times New Roman" w:cs="Times New Roman"/>
          <w:sz w:val="24"/>
          <w:szCs w:val="24"/>
          <w:lang w:val="en-GB"/>
        </w:rPr>
        <w:t xml:space="preserve">), as well as other stakeholders, as the country moves towards implementing actions on REDD+. </w:t>
      </w:r>
    </w:p>
    <w:p w14:paraId="5199DE49" w14:textId="687E9B8A" w:rsidR="00355B00" w:rsidRPr="009D6F4B" w:rsidRDefault="00355B00" w:rsidP="004A2020">
      <w:pPr>
        <w:spacing w:after="0"/>
        <w:contextualSpacing/>
        <w:jc w:val="both"/>
        <w:rPr>
          <w:rFonts w:ascii="Times New Roman" w:hAnsi="Times New Roman" w:cs="Times New Roman"/>
          <w:sz w:val="24"/>
          <w:szCs w:val="24"/>
          <w:lang w:val="en-GB"/>
        </w:rPr>
      </w:pPr>
    </w:p>
    <w:p w14:paraId="4F186811" w14:textId="77777777" w:rsidR="003F0F30" w:rsidRPr="009D6F4B" w:rsidRDefault="000654F5"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Extensive consultations with stakeholders from national down to grass root level took place to develop the </w:t>
      </w:r>
      <w:proofErr w:type="spellStart"/>
      <w:r w:rsidRPr="009D6F4B">
        <w:rPr>
          <w:rFonts w:ascii="Times New Roman" w:hAnsi="Times New Roman" w:cs="Times New Roman"/>
          <w:sz w:val="24"/>
          <w:szCs w:val="24"/>
          <w:lang w:val="en-GB"/>
        </w:rPr>
        <w:t>BNRS</w:t>
      </w:r>
      <w:proofErr w:type="spellEnd"/>
      <w:r w:rsidR="003F0F30">
        <w:rPr>
          <w:rFonts w:ascii="Times New Roman" w:hAnsi="Times New Roman" w:cs="Times New Roman"/>
          <w:sz w:val="24"/>
          <w:szCs w:val="24"/>
          <w:lang w:val="en-GB"/>
        </w:rPr>
        <w:t>,</w:t>
      </w:r>
      <w:r w:rsidRPr="009D6F4B">
        <w:rPr>
          <w:rFonts w:ascii="Times New Roman" w:hAnsi="Times New Roman" w:cs="Times New Roman"/>
          <w:sz w:val="24"/>
          <w:szCs w:val="24"/>
          <w:lang w:val="en-GB"/>
        </w:rPr>
        <w:t xml:space="preserve"> supported by recent data and </w:t>
      </w:r>
      <w:r w:rsidR="003F0F30">
        <w:rPr>
          <w:rFonts w:ascii="Times New Roman" w:hAnsi="Times New Roman" w:cs="Times New Roman"/>
          <w:sz w:val="24"/>
          <w:szCs w:val="24"/>
          <w:lang w:val="en-GB"/>
        </w:rPr>
        <w:t xml:space="preserve">a systematic </w:t>
      </w:r>
      <w:r w:rsidR="003F0F30" w:rsidRPr="009D6F4B">
        <w:rPr>
          <w:rFonts w:ascii="Times New Roman" w:hAnsi="Times New Roman" w:cs="Times New Roman"/>
          <w:sz w:val="24"/>
          <w:szCs w:val="24"/>
          <w:lang w:val="en-GB"/>
        </w:rPr>
        <w:t>align</w:t>
      </w:r>
      <w:r w:rsidR="003F0F30">
        <w:rPr>
          <w:rFonts w:ascii="Times New Roman" w:hAnsi="Times New Roman" w:cs="Times New Roman"/>
          <w:sz w:val="24"/>
          <w:szCs w:val="24"/>
          <w:lang w:val="en-GB"/>
        </w:rPr>
        <w:t>ment</w:t>
      </w:r>
      <w:r w:rsidR="003F0F30" w:rsidRPr="009D6F4B">
        <w:rPr>
          <w:rFonts w:ascii="Times New Roman" w:hAnsi="Times New Roman" w:cs="Times New Roman"/>
          <w:sz w:val="24"/>
          <w:szCs w:val="24"/>
          <w:lang w:val="en-GB"/>
        </w:rPr>
        <w:t xml:space="preserve"> with existing national policy framework. </w:t>
      </w:r>
    </w:p>
    <w:p w14:paraId="685F9451" w14:textId="02AA01EC" w:rsidR="003B6BC4" w:rsidRPr="003F0F30" w:rsidRDefault="003B6BC4" w:rsidP="004A2020">
      <w:pPr>
        <w:spacing w:after="0"/>
        <w:contextualSpacing/>
        <w:jc w:val="both"/>
        <w:rPr>
          <w:rFonts w:ascii="Times New Roman" w:eastAsia="Calibri" w:hAnsi="Times New Roman" w:cs="Times New Roman"/>
          <w:sz w:val="24"/>
          <w:szCs w:val="24"/>
          <w:lang w:val="en-GB" w:bidi="ar-SA"/>
        </w:rPr>
      </w:pPr>
    </w:p>
    <w:p w14:paraId="4859209E" w14:textId="17DF30CB" w:rsidR="00355B00" w:rsidRPr="009D6F4B" w:rsidRDefault="000654F5" w:rsidP="004A2020">
      <w:pPr>
        <w:autoSpaceDE w:val="0"/>
        <w:autoSpaceDN w:val="0"/>
        <w:adjustRightInd w:val="0"/>
        <w:spacing w:after="0"/>
        <w:contextualSpacing/>
        <w:jc w:val="both"/>
        <w:rPr>
          <w:rFonts w:ascii="Times New Roman" w:eastAsia="Calibri" w:hAnsi="Times New Roman" w:cs="Times New Roman"/>
          <w:sz w:val="24"/>
          <w:szCs w:val="24"/>
          <w:lang w:bidi="ar-SA"/>
        </w:rPr>
      </w:pPr>
      <w:r w:rsidRPr="009D6F4B">
        <w:rPr>
          <w:rFonts w:ascii="Times New Roman" w:eastAsia="Calibri" w:hAnsi="Times New Roman" w:cs="Times New Roman"/>
          <w:sz w:val="24"/>
          <w:szCs w:val="24"/>
          <w:lang w:bidi="ar-SA"/>
        </w:rPr>
        <w:t xml:space="preserve">The country’s vision for REDD+ is: </w:t>
      </w:r>
    </w:p>
    <w:p w14:paraId="1E453241" w14:textId="77777777" w:rsidR="00355B00" w:rsidRPr="009D6F4B" w:rsidRDefault="00355B00" w:rsidP="004A2020">
      <w:pPr>
        <w:autoSpaceDE w:val="0"/>
        <w:autoSpaceDN w:val="0"/>
        <w:adjustRightInd w:val="0"/>
        <w:spacing w:after="0"/>
        <w:contextualSpacing/>
        <w:jc w:val="both"/>
        <w:rPr>
          <w:rFonts w:ascii="Times New Roman" w:eastAsia="Calibri" w:hAnsi="Times New Roman" w:cs="Times New Roman"/>
          <w:sz w:val="24"/>
          <w:szCs w:val="24"/>
          <w:lang w:bidi="ar-SA"/>
        </w:rPr>
      </w:pPr>
    </w:p>
    <w:p w14:paraId="5FA5ADD2" w14:textId="2326451E" w:rsidR="00355B00" w:rsidRPr="009D6F4B" w:rsidRDefault="000654F5" w:rsidP="004A2020">
      <w:pPr>
        <w:autoSpaceDE w:val="0"/>
        <w:autoSpaceDN w:val="0"/>
        <w:adjustRightInd w:val="0"/>
        <w:spacing w:after="0"/>
        <w:contextualSpacing/>
        <w:jc w:val="both"/>
        <w:rPr>
          <w:rFonts w:ascii="Times New Roman" w:eastAsia="Calibri" w:hAnsi="Times New Roman" w:cs="Times New Roman"/>
          <w:b/>
          <w:i/>
          <w:sz w:val="24"/>
          <w:szCs w:val="24"/>
          <w:lang w:bidi="ar-SA"/>
        </w:rPr>
      </w:pPr>
      <w:r w:rsidRPr="009D6F4B">
        <w:rPr>
          <w:rFonts w:ascii="Times New Roman" w:eastAsia="Calibri" w:hAnsi="Times New Roman" w:cs="Times New Roman"/>
          <w:b/>
          <w:i/>
          <w:sz w:val="24"/>
          <w:szCs w:val="24"/>
          <w:lang w:bidi="ar-SA"/>
        </w:rPr>
        <w:t xml:space="preserve">‘To facilitate and catalyze transformational change in the forest sector </w:t>
      </w:r>
      <w:r w:rsidR="003F0F30">
        <w:rPr>
          <w:rFonts w:ascii="Times New Roman" w:eastAsia="Calibri" w:hAnsi="Times New Roman" w:cs="Times New Roman"/>
          <w:b/>
          <w:i/>
          <w:sz w:val="24"/>
          <w:szCs w:val="24"/>
          <w:lang w:bidi="ar-SA"/>
        </w:rPr>
        <w:t>to</w:t>
      </w:r>
      <w:r w:rsidRPr="009D6F4B">
        <w:rPr>
          <w:rFonts w:ascii="Times New Roman" w:eastAsia="Calibri" w:hAnsi="Times New Roman" w:cs="Times New Roman"/>
          <w:b/>
          <w:i/>
          <w:sz w:val="24"/>
          <w:szCs w:val="24"/>
          <w:lang w:bidi="ar-SA"/>
        </w:rPr>
        <w:t xml:space="preserve"> lower </w:t>
      </w:r>
      <w:proofErr w:type="spellStart"/>
      <w:r w:rsidRPr="009D6F4B">
        <w:rPr>
          <w:rFonts w:ascii="Times New Roman" w:eastAsia="Calibri" w:hAnsi="Times New Roman" w:cs="Times New Roman"/>
          <w:b/>
          <w:i/>
          <w:sz w:val="24"/>
          <w:szCs w:val="24"/>
          <w:lang w:bidi="ar-SA"/>
        </w:rPr>
        <w:t>GHG</w:t>
      </w:r>
      <w:proofErr w:type="spellEnd"/>
      <w:r w:rsidRPr="009D6F4B">
        <w:rPr>
          <w:rFonts w:ascii="Times New Roman" w:eastAsia="Calibri" w:hAnsi="Times New Roman" w:cs="Times New Roman"/>
          <w:b/>
          <w:i/>
          <w:sz w:val="24"/>
          <w:szCs w:val="24"/>
          <w:lang w:bidi="ar-SA"/>
        </w:rPr>
        <w:t xml:space="preserve"> emissions, </w:t>
      </w:r>
      <w:r w:rsidR="003F0F30">
        <w:rPr>
          <w:rFonts w:ascii="Times New Roman" w:eastAsia="Calibri" w:hAnsi="Times New Roman" w:cs="Times New Roman"/>
          <w:b/>
          <w:i/>
          <w:sz w:val="24"/>
          <w:szCs w:val="24"/>
          <w:lang w:bidi="ar-SA"/>
        </w:rPr>
        <w:t>en</w:t>
      </w:r>
      <w:r w:rsidR="00700F6A">
        <w:rPr>
          <w:rFonts w:ascii="Times New Roman" w:eastAsia="Calibri" w:hAnsi="Times New Roman" w:cs="Times New Roman"/>
          <w:b/>
          <w:i/>
          <w:sz w:val="24"/>
          <w:szCs w:val="24"/>
          <w:lang w:bidi="ar-SA"/>
        </w:rPr>
        <w:t>han</w:t>
      </w:r>
      <w:r w:rsidR="003F0F30">
        <w:rPr>
          <w:rFonts w:ascii="Times New Roman" w:eastAsia="Calibri" w:hAnsi="Times New Roman" w:cs="Times New Roman"/>
          <w:b/>
          <w:i/>
          <w:sz w:val="24"/>
          <w:szCs w:val="24"/>
          <w:lang w:bidi="ar-SA"/>
        </w:rPr>
        <w:t>ce</w:t>
      </w:r>
      <w:r w:rsidRPr="009D6F4B">
        <w:rPr>
          <w:rFonts w:ascii="Times New Roman" w:eastAsia="Calibri" w:hAnsi="Times New Roman" w:cs="Times New Roman"/>
          <w:b/>
          <w:i/>
          <w:sz w:val="24"/>
          <w:szCs w:val="24"/>
          <w:lang w:bidi="ar-SA"/>
        </w:rPr>
        <w:t xml:space="preserve"> conservation of biodiversity and ecosystems, sustain community livelihoods, and stronger long</w:t>
      </w:r>
      <w:r w:rsidR="0077542A">
        <w:rPr>
          <w:rFonts w:ascii="Times New Roman" w:eastAsia="Calibri" w:hAnsi="Times New Roman" w:cs="Times New Roman"/>
          <w:b/>
          <w:i/>
          <w:sz w:val="24"/>
          <w:szCs w:val="24"/>
          <w:lang w:bidi="ar-SA"/>
        </w:rPr>
        <w:t>-</w:t>
      </w:r>
      <w:r w:rsidRPr="009D6F4B">
        <w:rPr>
          <w:rFonts w:ascii="Times New Roman" w:eastAsia="Calibri" w:hAnsi="Times New Roman" w:cs="Times New Roman"/>
          <w:b/>
          <w:i/>
          <w:sz w:val="24"/>
          <w:szCs w:val="24"/>
          <w:lang w:bidi="ar-SA"/>
        </w:rPr>
        <w:t>term economic growth’</w:t>
      </w:r>
    </w:p>
    <w:p w14:paraId="720A32B1" w14:textId="77777777" w:rsidR="00355B00" w:rsidRPr="009D6F4B" w:rsidRDefault="00355B00"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p>
    <w:p w14:paraId="0C47B59A" w14:textId="1870C5B8" w:rsidR="00355B00" w:rsidRPr="009D6F4B" w:rsidRDefault="000654F5" w:rsidP="004A2020">
      <w:pPr>
        <w:spacing w:after="0"/>
        <w:contextualSpacing/>
        <w:jc w:val="both"/>
        <w:rPr>
          <w:rFonts w:ascii="Times New Roman" w:eastAsia="Times New Roman" w:hAnsi="Times New Roman" w:cs="Times New Roman"/>
          <w:color w:val="000000"/>
          <w:szCs w:val="22"/>
          <w:lang w:bidi="ar-SA"/>
        </w:rPr>
      </w:pPr>
      <w:r w:rsidRPr="009D6F4B">
        <w:rPr>
          <w:rFonts w:ascii="Times New Roman" w:hAnsi="Times New Roman" w:cs="Times New Roman"/>
          <w:sz w:val="24"/>
          <w:szCs w:val="24"/>
          <w:lang w:val="en-GB"/>
        </w:rPr>
        <w:t xml:space="preserve">Based on land use change analysis between 2000 and 2015, </w:t>
      </w:r>
      <w:proofErr w:type="spellStart"/>
      <w:r w:rsidRPr="009D6F4B">
        <w:rPr>
          <w:rFonts w:ascii="Times New Roman" w:hAnsi="Times New Roman" w:cs="Times New Roman"/>
          <w:sz w:val="24"/>
          <w:szCs w:val="24"/>
          <w:lang w:val="en-GB"/>
        </w:rPr>
        <w:t>GHG</w:t>
      </w:r>
      <w:proofErr w:type="spellEnd"/>
      <w:r w:rsidRPr="009D6F4B">
        <w:rPr>
          <w:rFonts w:ascii="Times New Roman" w:hAnsi="Times New Roman" w:cs="Times New Roman"/>
          <w:sz w:val="24"/>
          <w:szCs w:val="24"/>
          <w:lang w:val="en-GB"/>
        </w:rPr>
        <w:t xml:space="preserve"> emission (</w:t>
      </w:r>
      <w:r w:rsidRPr="009D6F4B">
        <w:rPr>
          <w:rFonts w:ascii="Times New Roman" w:hAnsi="Times New Roman" w:cs="Times New Roman"/>
          <w:sz w:val="24"/>
          <w:szCs w:val="24"/>
        </w:rPr>
        <w:t>CO</w:t>
      </w:r>
      <w:r w:rsidRPr="009D6F4B">
        <w:rPr>
          <w:rFonts w:ascii="Times New Roman" w:hAnsi="Times New Roman" w:cs="Times New Roman"/>
          <w:sz w:val="24"/>
          <w:szCs w:val="24"/>
          <w:vertAlign w:val="subscript"/>
        </w:rPr>
        <w:t>2</w:t>
      </w:r>
      <w:r w:rsidRPr="009D6F4B">
        <w:rPr>
          <w:rFonts w:ascii="Times New Roman" w:hAnsi="Times New Roman" w:cs="Times New Roman"/>
          <w:sz w:val="24"/>
          <w:szCs w:val="24"/>
          <w:lang w:val="en-GB"/>
        </w:rPr>
        <w:t xml:space="preserve">) at the national level from </w:t>
      </w:r>
      <w:r w:rsidR="0077542A">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 xml:space="preserve">forestry sector is </w:t>
      </w:r>
      <w:r w:rsidR="00DE343C">
        <w:rPr>
          <w:rFonts w:ascii="Times New Roman" w:hAnsi="Times New Roman" w:cs="Times New Roman"/>
          <w:sz w:val="24"/>
          <w:szCs w:val="24"/>
          <w:lang w:val="en-GB"/>
        </w:rPr>
        <w:t>1,188,971</w:t>
      </w:r>
      <w:r w:rsidRPr="009D6F4B">
        <w:rPr>
          <w:rFonts w:ascii="Times New Roman" w:hAnsi="Times New Roman" w:cs="Times New Roman"/>
          <w:sz w:val="24"/>
          <w:szCs w:val="24"/>
          <w:lang w:val="en-GB"/>
        </w:rPr>
        <w:t xml:space="preserve"> </w:t>
      </w:r>
      <w:r w:rsidRPr="009D6F4B">
        <w:rPr>
          <w:rFonts w:ascii="Times New Roman" w:hAnsi="Times New Roman" w:cs="Times New Roman"/>
          <w:sz w:val="24"/>
          <w:szCs w:val="24"/>
        </w:rPr>
        <w:t>tCO</w:t>
      </w:r>
      <w:r w:rsidRPr="009D6F4B">
        <w:rPr>
          <w:rFonts w:ascii="Times New Roman" w:hAnsi="Times New Roman" w:cs="Times New Roman"/>
          <w:sz w:val="24"/>
          <w:szCs w:val="24"/>
          <w:vertAlign w:val="subscript"/>
        </w:rPr>
        <w:t>2</w:t>
      </w:r>
      <w:r w:rsidRPr="009D6F4B">
        <w:rPr>
          <w:rFonts w:ascii="Times New Roman" w:hAnsi="Times New Roman" w:cs="Times New Roman"/>
          <w:sz w:val="24"/>
          <w:szCs w:val="24"/>
        </w:rPr>
        <w:t>-eq/year and removal is -</w:t>
      </w:r>
      <w:r w:rsidR="00DE343C">
        <w:rPr>
          <w:rFonts w:ascii="Times New Roman" w:hAnsi="Times New Roman" w:cs="Times New Roman"/>
          <w:sz w:val="24"/>
          <w:szCs w:val="24"/>
        </w:rPr>
        <w:t>814,718</w:t>
      </w:r>
      <w:r w:rsidRPr="009D6F4B">
        <w:rPr>
          <w:rFonts w:ascii="Times New Roman" w:hAnsi="Times New Roman" w:cs="Times New Roman"/>
          <w:sz w:val="24"/>
          <w:szCs w:val="24"/>
        </w:rPr>
        <w:t xml:space="preserve"> tCO</w:t>
      </w:r>
      <w:r w:rsidRPr="009D6F4B">
        <w:rPr>
          <w:rFonts w:ascii="Times New Roman" w:hAnsi="Times New Roman" w:cs="Times New Roman"/>
          <w:sz w:val="24"/>
          <w:szCs w:val="24"/>
          <w:vertAlign w:val="subscript"/>
        </w:rPr>
        <w:t>2</w:t>
      </w:r>
      <w:r w:rsidRPr="009D6F4B">
        <w:rPr>
          <w:rFonts w:ascii="Times New Roman" w:hAnsi="Times New Roman" w:cs="Times New Roman"/>
          <w:sz w:val="24"/>
          <w:szCs w:val="24"/>
        </w:rPr>
        <w:t>-</w:t>
      </w:r>
      <w:r w:rsidRPr="009D6F4B">
        <w:rPr>
          <w:rFonts w:ascii="Times New Roman" w:hAnsi="Times New Roman" w:cs="Times New Roman"/>
          <w:sz w:val="24"/>
          <w:szCs w:val="24"/>
        </w:rPr>
        <w:lastRenderedPageBreak/>
        <w:t xml:space="preserve">eq/year. </w:t>
      </w:r>
      <w:r w:rsidR="0077542A">
        <w:rPr>
          <w:rFonts w:ascii="Times New Roman" w:eastAsia="Times New Roman" w:hAnsi="Times New Roman" w:cs="Times New Roman"/>
          <w:color w:val="000000"/>
          <w:sz w:val="24"/>
          <w:szCs w:val="22"/>
          <w:lang w:bidi="ar-SA"/>
        </w:rPr>
        <w:t>This</w:t>
      </w:r>
      <w:r w:rsidRPr="009D6F4B">
        <w:rPr>
          <w:rFonts w:ascii="Times New Roman" w:eastAsia="Times New Roman" w:hAnsi="Times New Roman" w:cs="Times New Roman"/>
          <w:color w:val="000000"/>
          <w:sz w:val="24"/>
          <w:szCs w:val="22"/>
          <w:lang w:bidi="ar-SA"/>
        </w:rPr>
        <w:t xml:space="preserve"> </w:t>
      </w:r>
      <w:proofErr w:type="spellStart"/>
      <w:r w:rsidRPr="009D6F4B">
        <w:rPr>
          <w:rFonts w:ascii="Times New Roman" w:eastAsia="Times New Roman" w:hAnsi="Times New Roman" w:cs="Times New Roman"/>
          <w:color w:val="000000"/>
          <w:sz w:val="24"/>
          <w:szCs w:val="22"/>
          <w:lang w:bidi="ar-SA"/>
        </w:rPr>
        <w:t>FRL</w:t>
      </w:r>
      <w:proofErr w:type="spellEnd"/>
      <w:r w:rsidRPr="009D6F4B">
        <w:rPr>
          <w:rFonts w:ascii="Times New Roman" w:eastAsia="Times New Roman" w:hAnsi="Times New Roman" w:cs="Times New Roman"/>
          <w:color w:val="000000"/>
          <w:sz w:val="24"/>
          <w:szCs w:val="22"/>
          <w:lang w:bidi="ar-SA"/>
        </w:rPr>
        <w:t xml:space="preserve"> will be monitored, measured, reported and verified </w:t>
      </w:r>
      <w:r w:rsidR="00E72E2B">
        <w:rPr>
          <w:rFonts w:ascii="Times New Roman" w:eastAsia="Times New Roman" w:hAnsi="Times New Roman" w:cs="Times New Roman"/>
          <w:color w:val="000000"/>
          <w:sz w:val="24"/>
          <w:szCs w:val="22"/>
          <w:lang w:bidi="ar-SA"/>
        </w:rPr>
        <w:t>during the</w:t>
      </w:r>
      <w:r w:rsidR="00E72E2B" w:rsidRPr="009D6F4B">
        <w:rPr>
          <w:rFonts w:ascii="Times New Roman" w:eastAsia="Times New Roman" w:hAnsi="Times New Roman" w:cs="Times New Roman"/>
          <w:color w:val="000000"/>
          <w:sz w:val="24"/>
          <w:szCs w:val="22"/>
          <w:lang w:bidi="ar-SA"/>
        </w:rPr>
        <w:t xml:space="preserve"> </w:t>
      </w:r>
      <w:proofErr w:type="spellStart"/>
      <w:r w:rsidR="00E72E2B" w:rsidRPr="009D6F4B">
        <w:rPr>
          <w:rFonts w:ascii="Times New Roman" w:eastAsia="Times New Roman" w:hAnsi="Times New Roman" w:cs="Times New Roman"/>
          <w:color w:val="000000"/>
          <w:sz w:val="24"/>
          <w:szCs w:val="22"/>
          <w:lang w:bidi="ar-SA"/>
        </w:rPr>
        <w:t>BNRS</w:t>
      </w:r>
      <w:proofErr w:type="spellEnd"/>
      <w:r w:rsidR="00E72E2B" w:rsidRPr="009D6F4B">
        <w:rPr>
          <w:rFonts w:ascii="Times New Roman" w:eastAsia="Times New Roman" w:hAnsi="Times New Roman" w:cs="Times New Roman"/>
          <w:color w:val="000000"/>
          <w:sz w:val="24"/>
          <w:szCs w:val="22"/>
          <w:lang w:bidi="ar-SA"/>
        </w:rPr>
        <w:t xml:space="preserve"> implementation </w:t>
      </w:r>
      <w:r w:rsidRPr="009D6F4B">
        <w:rPr>
          <w:rFonts w:ascii="Times New Roman" w:eastAsia="Times New Roman" w:hAnsi="Times New Roman" w:cs="Times New Roman"/>
          <w:color w:val="000000"/>
          <w:sz w:val="24"/>
          <w:szCs w:val="22"/>
          <w:lang w:bidi="ar-SA"/>
        </w:rPr>
        <w:t xml:space="preserve">for </w:t>
      </w:r>
      <w:r w:rsidR="00E72E2B">
        <w:rPr>
          <w:rFonts w:ascii="Times New Roman" w:eastAsia="Times New Roman" w:hAnsi="Times New Roman" w:cs="Times New Roman"/>
          <w:color w:val="000000"/>
          <w:sz w:val="24"/>
          <w:szCs w:val="22"/>
          <w:lang w:bidi="ar-SA"/>
        </w:rPr>
        <w:t>potential</w:t>
      </w:r>
      <w:r w:rsidRPr="009D6F4B">
        <w:rPr>
          <w:rFonts w:ascii="Times New Roman" w:eastAsia="Times New Roman" w:hAnsi="Times New Roman" w:cs="Times New Roman"/>
          <w:color w:val="000000"/>
          <w:sz w:val="24"/>
          <w:szCs w:val="22"/>
          <w:lang w:bidi="ar-SA"/>
        </w:rPr>
        <w:t xml:space="preserve"> result</w:t>
      </w:r>
      <w:r w:rsidR="00E72E2B">
        <w:rPr>
          <w:rFonts w:ascii="Times New Roman" w:eastAsia="Times New Roman" w:hAnsi="Times New Roman" w:cs="Times New Roman"/>
          <w:color w:val="000000"/>
          <w:sz w:val="24"/>
          <w:szCs w:val="22"/>
          <w:lang w:bidi="ar-SA"/>
        </w:rPr>
        <w:t>s</w:t>
      </w:r>
      <w:r w:rsidRPr="009D6F4B">
        <w:rPr>
          <w:rFonts w:ascii="Times New Roman" w:eastAsia="Times New Roman" w:hAnsi="Times New Roman" w:cs="Times New Roman"/>
          <w:color w:val="000000"/>
          <w:sz w:val="24"/>
          <w:szCs w:val="22"/>
          <w:lang w:bidi="ar-SA"/>
        </w:rPr>
        <w:t>-based payment</w:t>
      </w:r>
      <w:r w:rsidR="00E72E2B">
        <w:rPr>
          <w:rFonts w:ascii="Times New Roman" w:eastAsia="Times New Roman" w:hAnsi="Times New Roman" w:cs="Times New Roman"/>
          <w:color w:val="000000"/>
          <w:sz w:val="24"/>
          <w:szCs w:val="22"/>
          <w:lang w:bidi="ar-SA"/>
        </w:rPr>
        <w:t>s</w:t>
      </w:r>
      <w:r w:rsidRPr="009D6F4B">
        <w:rPr>
          <w:rFonts w:ascii="Times New Roman" w:eastAsia="Times New Roman" w:hAnsi="Times New Roman" w:cs="Times New Roman"/>
          <w:color w:val="000000"/>
          <w:sz w:val="24"/>
          <w:szCs w:val="22"/>
          <w:lang w:bidi="ar-SA"/>
        </w:rPr>
        <w:t xml:space="preserve">. </w:t>
      </w:r>
    </w:p>
    <w:p w14:paraId="360E8DD1" w14:textId="77777777" w:rsidR="00355B00" w:rsidRPr="007D3DBA" w:rsidRDefault="00355B00" w:rsidP="004A2020">
      <w:pPr>
        <w:spacing w:after="0"/>
        <w:contextualSpacing/>
        <w:jc w:val="both"/>
        <w:rPr>
          <w:rFonts w:ascii="Times New Roman" w:eastAsia="Times New Roman" w:hAnsi="Times New Roman" w:cs="Times New Roman"/>
          <w:color w:val="000000"/>
          <w:szCs w:val="22"/>
          <w:lang w:bidi="ar-SA"/>
        </w:rPr>
      </w:pPr>
    </w:p>
    <w:p w14:paraId="1E358F81" w14:textId="474EBF3F" w:rsidR="00E72E2B" w:rsidRDefault="00E72E2B" w:rsidP="004A2020">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sidR="000654F5" w:rsidRPr="009D6F4B">
        <w:rPr>
          <w:rFonts w:ascii="Times New Roman" w:hAnsi="Times New Roman" w:cs="Times New Roman"/>
          <w:sz w:val="24"/>
          <w:szCs w:val="24"/>
        </w:rPr>
        <w:t>BNRS</w:t>
      </w:r>
      <w:proofErr w:type="spellEnd"/>
      <w:r w:rsidR="000654F5" w:rsidRPr="009D6F4B">
        <w:rPr>
          <w:rFonts w:ascii="Times New Roman" w:hAnsi="Times New Roman" w:cs="Times New Roman"/>
          <w:sz w:val="24"/>
          <w:szCs w:val="24"/>
        </w:rPr>
        <w:t xml:space="preserve"> aligns with </w:t>
      </w:r>
      <w:r>
        <w:rPr>
          <w:rFonts w:ascii="Times New Roman" w:hAnsi="Times New Roman" w:cs="Times New Roman"/>
          <w:sz w:val="24"/>
          <w:szCs w:val="24"/>
        </w:rPr>
        <w:t xml:space="preserve">the </w:t>
      </w:r>
      <w:r w:rsidR="000654F5" w:rsidRPr="009D6F4B">
        <w:rPr>
          <w:rFonts w:ascii="Times New Roman" w:hAnsi="Times New Roman" w:cs="Times New Roman"/>
          <w:sz w:val="24"/>
          <w:szCs w:val="24"/>
        </w:rPr>
        <w:t>Country’s SDG target of achieving 16% forest cover by 2030. To reach th</w:t>
      </w:r>
      <w:r>
        <w:rPr>
          <w:rFonts w:ascii="Times New Roman" w:hAnsi="Times New Roman" w:cs="Times New Roman"/>
          <w:sz w:val="24"/>
          <w:szCs w:val="24"/>
        </w:rPr>
        <w:t>is</w:t>
      </w:r>
      <w:r w:rsidR="000654F5" w:rsidRPr="009D6F4B">
        <w:rPr>
          <w:rFonts w:ascii="Times New Roman" w:hAnsi="Times New Roman" w:cs="Times New Roman"/>
          <w:sz w:val="24"/>
          <w:szCs w:val="24"/>
        </w:rPr>
        <w:t xml:space="preserve"> national goal, </w:t>
      </w:r>
      <w:r>
        <w:rPr>
          <w:rFonts w:ascii="Times New Roman" w:hAnsi="Times New Roman" w:cs="Times New Roman"/>
          <w:sz w:val="24"/>
          <w:szCs w:val="24"/>
        </w:rPr>
        <w:t xml:space="preserve">the </w:t>
      </w:r>
      <w:proofErr w:type="spellStart"/>
      <w:r w:rsidR="000654F5" w:rsidRPr="009D6F4B">
        <w:rPr>
          <w:rFonts w:ascii="Times New Roman" w:hAnsi="Times New Roman" w:cs="Times New Roman"/>
          <w:sz w:val="24"/>
          <w:szCs w:val="24"/>
        </w:rPr>
        <w:t>BNRS</w:t>
      </w:r>
      <w:proofErr w:type="spellEnd"/>
      <w:r w:rsidR="000654F5" w:rsidRPr="009D6F4B">
        <w:rPr>
          <w:rFonts w:ascii="Times New Roman" w:hAnsi="Times New Roman" w:cs="Times New Roman"/>
          <w:sz w:val="24"/>
          <w:szCs w:val="24"/>
        </w:rPr>
        <w:t xml:space="preserve"> aims to protect and conserve 1</w:t>
      </w:r>
      <w:r>
        <w:rPr>
          <w:rFonts w:ascii="Times New Roman" w:hAnsi="Times New Roman" w:cs="Times New Roman"/>
          <w:sz w:val="24"/>
          <w:szCs w:val="24"/>
        </w:rPr>
        <w:t>,</w:t>
      </w:r>
      <w:r w:rsidR="000654F5" w:rsidRPr="009D6F4B">
        <w:rPr>
          <w:rFonts w:ascii="Times New Roman" w:hAnsi="Times New Roman" w:cs="Times New Roman"/>
          <w:sz w:val="24"/>
          <w:szCs w:val="24"/>
        </w:rPr>
        <w:t xml:space="preserve">269,070 ha of existing forest, reforest 637,259 ha and restore/enrich </w:t>
      </w:r>
      <w:r w:rsidR="00CE61FA">
        <w:rPr>
          <w:rFonts w:ascii="Times New Roman" w:hAnsi="Times New Roman" w:cs="Times New Roman"/>
          <w:sz w:val="24"/>
          <w:szCs w:val="24"/>
        </w:rPr>
        <w:t>173,498</w:t>
      </w:r>
      <w:r w:rsidR="000654F5" w:rsidRPr="009D6F4B">
        <w:rPr>
          <w:rFonts w:ascii="Times New Roman" w:hAnsi="Times New Roman" w:cs="Times New Roman"/>
          <w:sz w:val="24"/>
          <w:szCs w:val="24"/>
        </w:rPr>
        <w:t xml:space="preserve"> </w:t>
      </w:r>
      <w:r>
        <w:rPr>
          <w:rFonts w:ascii="Times New Roman" w:hAnsi="Times New Roman" w:cs="Times New Roman"/>
          <w:sz w:val="24"/>
          <w:szCs w:val="24"/>
        </w:rPr>
        <w:t xml:space="preserve">ha of </w:t>
      </w:r>
      <w:r w:rsidR="000654F5" w:rsidRPr="009D6F4B">
        <w:rPr>
          <w:rFonts w:ascii="Times New Roman" w:hAnsi="Times New Roman" w:cs="Times New Roman"/>
          <w:sz w:val="24"/>
          <w:szCs w:val="24"/>
        </w:rPr>
        <w:t>degraded forest</w:t>
      </w:r>
      <w:r>
        <w:rPr>
          <w:rFonts w:ascii="Times New Roman" w:hAnsi="Times New Roman" w:cs="Times New Roman"/>
          <w:sz w:val="24"/>
          <w:szCs w:val="24"/>
        </w:rPr>
        <w:t>s</w:t>
      </w:r>
      <w:r w:rsidR="000654F5" w:rsidRPr="009D6F4B">
        <w:rPr>
          <w:rFonts w:ascii="Times New Roman" w:hAnsi="Times New Roman" w:cs="Times New Roman"/>
          <w:sz w:val="24"/>
          <w:szCs w:val="24"/>
        </w:rPr>
        <w:t xml:space="preserve">.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BNRS</w:t>
      </w:r>
      <w:proofErr w:type="spellEnd"/>
      <w:r>
        <w:rPr>
          <w:rFonts w:ascii="Times New Roman" w:hAnsi="Times New Roman" w:cs="Times New Roman"/>
          <w:sz w:val="24"/>
          <w:szCs w:val="24"/>
        </w:rPr>
        <w:t xml:space="preserve"> also intends to </w:t>
      </w:r>
      <w:r w:rsidRPr="007D3DBA">
        <w:rPr>
          <w:rFonts w:ascii="Times New Roman" w:hAnsi="Times New Roman" w:cs="Times New Roman"/>
          <w:sz w:val="24"/>
          <w:szCs w:val="24"/>
        </w:rPr>
        <w:t xml:space="preserve">increase </w:t>
      </w:r>
      <w:r>
        <w:rPr>
          <w:rFonts w:ascii="Times New Roman" w:hAnsi="Times New Roman" w:cs="Times New Roman"/>
          <w:sz w:val="24"/>
          <w:szCs w:val="24"/>
        </w:rPr>
        <w:t xml:space="preserve">in-country </w:t>
      </w:r>
      <w:r w:rsidRPr="007D3DBA">
        <w:rPr>
          <w:rFonts w:ascii="Times New Roman" w:hAnsi="Times New Roman" w:cs="Times New Roman"/>
          <w:sz w:val="24"/>
          <w:szCs w:val="24"/>
        </w:rPr>
        <w:t>capacity for forest management, improve livelihood of forest dependent communities, reduce illegal encroachment into natural forests and reduce pressure of fuelwood collection and timber harvesting</w:t>
      </w:r>
      <w:r>
        <w:rPr>
          <w:rFonts w:ascii="Times New Roman" w:hAnsi="Times New Roman" w:cs="Times New Roman"/>
          <w:sz w:val="24"/>
          <w:szCs w:val="24"/>
        </w:rPr>
        <w:t>.</w:t>
      </w:r>
    </w:p>
    <w:p w14:paraId="74AA0B89" w14:textId="77777777" w:rsidR="00254118" w:rsidRPr="007D3DBA" w:rsidRDefault="00254118" w:rsidP="004A2020">
      <w:pPr>
        <w:spacing w:after="0"/>
        <w:contextualSpacing/>
        <w:jc w:val="both"/>
        <w:rPr>
          <w:rFonts w:ascii="Times New Roman" w:hAnsi="Times New Roman" w:cs="Times New Roman"/>
          <w:sz w:val="24"/>
          <w:szCs w:val="24"/>
        </w:rPr>
      </w:pPr>
    </w:p>
    <w:p w14:paraId="4C7BBD79" w14:textId="6E461D83" w:rsidR="00966507" w:rsidRDefault="00966507" w:rsidP="004A2020">
      <w:pPr>
        <w:spacing w:after="0"/>
        <w:contextualSpacing/>
        <w:jc w:val="both"/>
        <w:rPr>
          <w:rFonts w:ascii="Times New Roman" w:eastAsia="Times New Roman" w:hAnsi="Times New Roman" w:cs="Times New Roman"/>
          <w:sz w:val="24"/>
          <w:szCs w:val="24"/>
          <w:lang w:val="en-GB"/>
        </w:rPr>
      </w:pPr>
      <w:r w:rsidRPr="008C7AE6">
        <w:rPr>
          <w:rFonts w:ascii="Times New Roman" w:eastAsia="Times New Roman" w:hAnsi="Times New Roman" w:cs="Times New Roman"/>
          <w:sz w:val="24"/>
          <w:szCs w:val="24"/>
          <w:lang w:val="en-GB"/>
        </w:rPr>
        <w:t xml:space="preserve">To realize </w:t>
      </w:r>
      <w:r w:rsidRPr="009D6F4B">
        <w:rPr>
          <w:rFonts w:ascii="Times New Roman" w:eastAsia="Times New Roman" w:hAnsi="Times New Roman" w:cs="Times New Roman"/>
          <w:sz w:val="24"/>
          <w:szCs w:val="24"/>
          <w:lang w:val="en-GB"/>
        </w:rPr>
        <w:t>Bangladesh’s</w:t>
      </w:r>
      <w:r w:rsidRPr="008C7AE6">
        <w:rPr>
          <w:rFonts w:ascii="Times New Roman" w:eastAsia="Times New Roman" w:hAnsi="Times New Roman" w:cs="Times New Roman"/>
          <w:sz w:val="24"/>
          <w:szCs w:val="24"/>
          <w:lang w:val="en-GB"/>
        </w:rPr>
        <w:t xml:space="preserve"> REDD+ vision and goal</w:t>
      </w:r>
      <w:r w:rsidRPr="009D6F4B">
        <w:rPr>
          <w:rFonts w:ascii="Times New Roman" w:eastAsia="Times New Roman" w:hAnsi="Times New Roman" w:cs="Times New Roman"/>
          <w:sz w:val="24"/>
          <w:szCs w:val="24"/>
          <w:lang w:val="en-GB"/>
        </w:rPr>
        <w:t xml:space="preserve">s and to effectively address key drivers </w:t>
      </w:r>
      <w:r>
        <w:rPr>
          <w:rFonts w:ascii="Times New Roman" w:eastAsia="Times New Roman" w:hAnsi="Times New Roman" w:cs="Times New Roman"/>
          <w:sz w:val="24"/>
          <w:szCs w:val="24"/>
          <w:lang w:val="en-GB"/>
        </w:rPr>
        <w:t xml:space="preserve">of </w:t>
      </w:r>
      <w:r w:rsidRPr="009D6F4B">
        <w:rPr>
          <w:rFonts w:ascii="Times New Roman" w:eastAsia="Times New Roman" w:hAnsi="Times New Roman" w:cs="Times New Roman"/>
          <w:sz w:val="24"/>
          <w:szCs w:val="24"/>
          <w:lang w:val="en-GB"/>
        </w:rPr>
        <w:t xml:space="preserve">deforestation and forest degradation, </w:t>
      </w:r>
      <w:r w:rsidRPr="008C7AE6">
        <w:rPr>
          <w:rFonts w:ascii="Times New Roman" w:eastAsia="Times New Roman" w:hAnsi="Times New Roman" w:cs="Times New Roman"/>
          <w:sz w:val="24"/>
          <w:szCs w:val="24"/>
          <w:lang w:val="en-GB"/>
        </w:rPr>
        <w:t xml:space="preserve">the </w:t>
      </w:r>
      <w:proofErr w:type="spellStart"/>
      <w:r>
        <w:rPr>
          <w:rFonts w:ascii="Times New Roman" w:eastAsia="Times New Roman" w:hAnsi="Times New Roman" w:cs="Times New Roman"/>
          <w:sz w:val="24"/>
          <w:szCs w:val="24"/>
          <w:lang w:val="en-GB"/>
        </w:rPr>
        <w:t>BNRS</w:t>
      </w:r>
      <w:proofErr w:type="spellEnd"/>
      <w:r w:rsidRPr="008C7AE6">
        <w:rPr>
          <w:rFonts w:ascii="Times New Roman" w:eastAsia="Times New Roman" w:hAnsi="Times New Roman" w:cs="Times New Roman"/>
          <w:sz w:val="24"/>
          <w:szCs w:val="24"/>
          <w:lang w:val="en-GB"/>
        </w:rPr>
        <w:t xml:space="preserve"> aims to implement </w:t>
      </w:r>
      <w:r>
        <w:rPr>
          <w:rFonts w:ascii="Times New Roman" w:eastAsia="Times New Roman" w:hAnsi="Times New Roman" w:cs="Times New Roman"/>
          <w:sz w:val="24"/>
          <w:szCs w:val="24"/>
          <w:lang w:val="en-GB"/>
        </w:rPr>
        <w:t>17</w:t>
      </w:r>
      <w:r w:rsidRPr="008C7AE6">
        <w:rPr>
          <w:rFonts w:ascii="Times New Roman" w:eastAsia="Times New Roman" w:hAnsi="Times New Roman" w:cs="Times New Roman"/>
          <w:sz w:val="24"/>
          <w:szCs w:val="24"/>
          <w:lang w:val="en-GB"/>
        </w:rPr>
        <w:t xml:space="preserve"> </w:t>
      </w:r>
      <w:r w:rsidR="00D25703">
        <w:rPr>
          <w:rFonts w:ascii="Times New Roman" w:eastAsia="Times New Roman" w:hAnsi="Times New Roman" w:cs="Times New Roman"/>
          <w:sz w:val="24"/>
          <w:szCs w:val="24"/>
          <w:lang w:val="en-GB"/>
        </w:rPr>
        <w:t>policies and measures (</w:t>
      </w:r>
      <w:r w:rsidRPr="009D6F4B">
        <w:rPr>
          <w:rFonts w:ascii="Times New Roman" w:eastAsia="Times New Roman" w:hAnsi="Times New Roman" w:cs="Times New Roman"/>
          <w:sz w:val="24"/>
          <w:szCs w:val="24"/>
          <w:lang w:val="en-GB"/>
        </w:rPr>
        <w:t>PAMs</w:t>
      </w:r>
      <w:r w:rsidR="00D25703">
        <w:rPr>
          <w:rFonts w:ascii="Times New Roman" w:eastAsia="Times New Roman" w:hAnsi="Times New Roman" w:cs="Times New Roman"/>
          <w:sz w:val="24"/>
          <w:szCs w:val="24"/>
          <w:lang w:val="en-GB"/>
        </w:rPr>
        <w:t>)</w:t>
      </w:r>
      <w:r w:rsidRPr="008C7AE6">
        <w:rPr>
          <w:rFonts w:ascii="Times New Roman" w:eastAsia="Times New Roman" w:hAnsi="Times New Roman" w:cs="Times New Roman"/>
          <w:sz w:val="24"/>
          <w:szCs w:val="24"/>
          <w:lang w:val="en-GB"/>
        </w:rPr>
        <w:t xml:space="preserve"> </w:t>
      </w:r>
      <w:r w:rsidRPr="009D6F4B">
        <w:rPr>
          <w:rFonts w:ascii="Times New Roman" w:eastAsia="Times New Roman" w:hAnsi="Times New Roman" w:cs="Times New Roman"/>
          <w:sz w:val="24"/>
          <w:szCs w:val="24"/>
          <w:lang w:val="en-GB"/>
        </w:rPr>
        <w:t xml:space="preserve">under two </w:t>
      </w:r>
      <w:r>
        <w:rPr>
          <w:rFonts w:ascii="Times New Roman" w:eastAsia="Times New Roman" w:hAnsi="Times New Roman" w:cs="Times New Roman"/>
          <w:sz w:val="24"/>
          <w:szCs w:val="24"/>
          <w:lang w:val="en-GB"/>
        </w:rPr>
        <w:t>S</w:t>
      </w:r>
      <w:r w:rsidRPr="009D6F4B">
        <w:rPr>
          <w:rFonts w:ascii="Times New Roman" w:eastAsia="Times New Roman" w:hAnsi="Times New Roman" w:cs="Times New Roman"/>
          <w:sz w:val="24"/>
          <w:szCs w:val="24"/>
          <w:lang w:val="en-GB"/>
        </w:rPr>
        <w:t xml:space="preserve">trategic </w:t>
      </w:r>
      <w:r>
        <w:rPr>
          <w:rFonts w:ascii="Times New Roman" w:eastAsia="Times New Roman" w:hAnsi="Times New Roman" w:cs="Times New Roman"/>
          <w:sz w:val="24"/>
          <w:szCs w:val="24"/>
          <w:lang w:val="en-GB"/>
        </w:rPr>
        <w:t>A</w:t>
      </w:r>
      <w:r w:rsidRPr="009D6F4B">
        <w:rPr>
          <w:rFonts w:ascii="Times New Roman" w:eastAsia="Times New Roman" w:hAnsi="Times New Roman" w:cs="Times New Roman"/>
          <w:sz w:val="24"/>
          <w:szCs w:val="24"/>
          <w:lang w:val="en-GB"/>
        </w:rPr>
        <w:t xml:space="preserve">reas – reduce deforestation and forest degradation and enhance forest carbon stock – divided into </w:t>
      </w:r>
      <w:r w:rsidRPr="008C7AE6">
        <w:rPr>
          <w:rFonts w:ascii="Times New Roman" w:eastAsia="Times New Roman" w:hAnsi="Times New Roman" w:cs="Times New Roman"/>
          <w:sz w:val="24"/>
          <w:szCs w:val="24"/>
          <w:lang w:val="en-GB"/>
        </w:rPr>
        <w:t xml:space="preserve">in </w:t>
      </w:r>
      <w:r w:rsidRPr="009D6F4B">
        <w:rPr>
          <w:rFonts w:ascii="Times New Roman" w:eastAsia="Times New Roman" w:hAnsi="Times New Roman" w:cs="Times New Roman"/>
          <w:sz w:val="24"/>
          <w:szCs w:val="24"/>
          <w:lang w:val="en-GB"/>
        </w:rPr>
        <w:t>six</w:t>
      </w:r>
      <w:r w:rsidRPr="008C7AE6">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T</w:t>
      </w:r>
      <w:r w:rsidRPr="009D6F4B">
        <w:rPr>
          <w:rFonts w:ascii="Times New Roman" w:eastAsia="Times New Roman" w:hAnsi="Times New Roman" w:cs="Times New Roman"/>
          <w:sz w:val="24"/>
          <w:szCs w:val="24"/>
          <w:lang w:val="en-GB"/>
        </w:rPr>
        <w:t xml:space="preserve">hematic </w:t>
      </w:r>
      <w:r>
        <w:rPr>
          <w:rFonts w:ascii="Times New Roman" w:eastAsia="Times New Roman" w:hAnsi="Times New Roman" w:cs="Times New Roman"/>
          <w:sz w:val="24"/>
          <w:szCs w:val="24"/>
          <w:lang w:val="en-GB"/>
        </w:rPr>
        <w:t>A</w:t>
      </w:r>
      <w:r w:rsidRPr="008C7AE6">
        <w:rPr>
          <w:rFonts w:ascii="Times New Roman" w:eastAsia="Times New Roman" w:hAnsi="Times New Roman" w:cs="Times New Roman"/>
          <w:sz w:val="24"/>
          <w:szCs w:val="24"/>
          <w:lang w:val="en-GB"/>
        </w:rPr>
        <w:t xml:space="preserve">reas: </w:t>
      </w:r>
    </w:p>
    <w:p w14:paraId="4220B7AE" w14:textId="7C4DD284" w:rsidR="00966507" w:rsidRDefault="00966507" w:rsidP="005F7B4A">
      <w:pPr>
        <w:spacing w:after="0"/>
        <w:ind w:left="360"/>
        <w:contextualSpacing/>
        <w:jc w:val="both"/>
        <w:rPr>
          <w:rFonts w:ascii="Times New Roman" w:eastAsia="Times New Roman" w:hAnsi="Times New Roman" w:cs="Times New Roman"/>
          <w:sz w:val="24"/>
          <w:szCs w:val="24"/>
          <w:lang w:val="en-GB"/>
        </w:rPr>
      </w:pPr>
      <w:r w:rsidRPr="008C7AE6">
        <w:rPr>
          <w:rFonts w:ascii="Times New Roman" w:eastAsia="Times New Roman" w:hAnsi="Times New Roman" w:cs="Times New Roman"/>
          <w:sz w:val="24"/>
          <w:szCs w:val="24"/>
          <w:lang w:val="en-GB"/>
        </w:rPr>
        <w:t>1)</w:t>
      </w:r>
      <w:r w:rsidR="00EF2B06" w:rsidRPr="00EF2B06">
        <w:rPr>
          <w:rFonts w:ascii="Times New Roman" w:eastAsia="Times New Roman" w:hAnsi="Times New Roman" w:cs="Times New Roman"/>
          <w:sz w:val="24"/>
          <w:szCs w:val="24"/>
          <w:lang w:val="en-GB"/>
        </w:rPr>
        <w:t xml:space="preserve"> </w:t>
      </w:r>
      <w:r w:rsidR="00EF2B06">
        <w:rPr>
          <w:rFonts w:ascii="Times New Roman" w:eastAsia="Times New Roman" w:hAnsi="Times New Roman" w:cs="Times New Roman"/>
          <w:sz w:val="24"/>
          <w:szCs w:val="24"/>
          <w:lang w:val="en-GB"/>
        </w:rPr>
        <w:t>Promote supply of alternatives energy, energy efficient technologies and timber substitutes</w:t>
      </w:r>
      <w:r w:rsidRPr="009D6F4B">
        <w:rPr>
          <w:rFonts w:ascii="Times New Roman" w:eastAsia="Times New Roman" w:hAnsi="Times New Roman" w:cs="Times New Roman"/>
          <w:sz w:val="24"/>
          <w:szCs w:val="24"/>
          <w:lang w:val="en-GB"/>
        </w:rPr>
        <w:t>;</w:t>
      </w:r>
      <w:r w:rsidRPr="008C7AE6">
        <w:rPr>
          <w:rFonts w:ascii="Times New Roman" w:eastAsia="Times New Roman" w:hAnsi="Times New Roman" w:cs="Times New Roman"/>
          <w:sz w:val="24"/>
          <w:szCs w:val="24"/>
          <w:lang w:val="en-GB"/>
        </w:rPr>
        <w:t xml:space="preserve"> </w:t>
      </w:r>
    </w:p>
    <w:p w14:paraId="7C335730" w14:textId="77777777" w:rsidR="00966507" w:rsidRDefault="00966507" w:rsidP="005F7B4A">
      <w:pPr>
        <w:spacing w:after="0"/>
        <w:ind w:left="360"/>
        <w:contextualSpacing/>
        <w:jc w:val="both"/>
        <w:rPr>
          <w:rFonts w:ascii="Times New Roman" w:eastAsia="Times New Roman" w:hAnsi="Times New Roman" w:cs="Times New Roman"/>
          <w:sz w:val="24"/>
          <w:szCs w:val="24"/>
          <w:lang w:val="en-GB"/>
        </w:rPr>
      </w:pPr>
      <w:r w:rsidRPr="008C7AE6">
        <w:rPr>
          <w:rFonts w:ascii="Times New Roman" w:eastAsia="Times New Roman" w:hAnsi="Times New Roman" w:cs="Times New Roman"/>
          <w:sz w:val="24"/>
          <w:szCs w:val="24"/>
          <w:lang w:val="en-GB"/>
        </w:rPr>
        <w:t>2</w:t>
      </w:r>
      <w:r w:rsidRPr="009D6F4B">
        <w:rPr>
          <w:rFonts w:ascii="Times New Roman" w:eastAsia="Times New Roman" w:hAnsi="Times New Roman" w:cs="Times New Roman"/>
          <w:sz w:val="24"/>
          <w:szCs w:val="24"/>
          <w:lang w:val="en-GB"/>
        </w:rPr>
        <w:t>) Increase fuelwood supply in forested Districts</w:t>
      </w:r>
      <w:r w:rsidRPr="008C7AE6">
        <w:rPr>
          <w:rFonts w:ascii="Times New Roman" w:eastAsia="Times New Roman" w:hAnsi="Times New Roman" w:cs="Times New Roman"/>
          <w:sz w:val="24"/>
          <w:szCs w:val="24"/>
          <w:lang w:val="en-GB"/>
        </w:rPr>
        <w:t xml:space="preserve">; </w:t>
      </w:r>
    </w:p>
    <w:p w14:paraId="58A4C97E" w14:textId="77777777" w:rsidR="00966507" w:rsidRDefault="00966507" w:rsidP="005F7B4A">
      <w:pPr>
        <w:spacing w:after="0"/>
        <w:ind w:left="360"/>
        <w:contextualSpacing/>
        <w:jc w:val="both"/>
        <w:rPr>
          <w:rFonts w:ascii="Times New Roman" w:eastAsia="Times New Roman" w:hAnsi="Times New Roman" w:cs="Times New Roman"/>
          <w:sz w:val="24"/>
          <w:szCs w:val="24"/>
          <w:lang w:val="en-GB"/>
        </w:rPr>
      </w:pPr>
      <w:r w:rsidRPr="008C7AE6">
        <w:rPr>
          <w:rFonts w:ascii="Times New Roman" w:eastAsia="Times New Roman" w:hAnsi="Times New Roman" w:cs="Times New Roman"/>
          <w:sz w:val="24"/>
          <w:szCs w:val="24"/>
          <w:lang w:val="en-GB"/>
        </w:rPr>
        <w:t xml:space="preserve">3) Improve livelihoods of forest dependent communities; </w:t>
      </w:r>
    </w:p>
    <w:p w14:paraId="44D2C6C2" w14:textId="77777777" w:rsidR="00966507" w:rsidRDefault="00966507" w:rsidP="005F7B4A">
      <w:pPr>
        <w:spacing w:after="0"/>
        <w:ind w:left="360"/>
        <w:contextualSpacing/>
        <w:jc w:val="both"/>
        <w:rPr>
          <w:rFonts w:ascii="Times New Roman" w:eastAsia="Times New Roman" w:hAnsi="Times New Roman" w:cs="Times New Roman"/>
          <w:sz w:val="24"/>
          <w:szCs w:val="24"/>
          <w:lang w:val="en-GB"/>
        </w:rPr>
      </w:pPr>
      <w:r w:rsidRPr="008C7AE6">
        <w:rPr>
          <w:rFonts w:ascii="Times New Roman" w:eastAsia="Times New Roman" w:hAnsi="Times New Roman" w:cs="Times New Roman"/>
          <w:sz w:val="24"/>
          <w:szCs w:val="24"/>
          <w:lang w:val="en-GB"/>
        </w:rPr>
        <w:t xml:space="preserve">4) Resolve forest </w:t>
      </w:r>
      <w:r w:rsidRPr="009D6F4B">
        <w:rPr>
          <w:rFonts w:ascii="Times New Roman" w:eastAsia="Times New Roman" w:hAnsi="Times New Roman" w:cs="Times New Roman"/>
          <w:sz w:val="24"/>
          <w:szCs w:val="24"/>
          <w:lang w:val="en-GB"/>
        </w:rPr>
        <w:t>l</w:t>
      </w:r>
      <w:r w:rsidRPr="008C7AE6">
        <w:rPr>
          <w:rFonts w:ascii="Times New Roman" w:eastAsia="Times New Roman" w:hAnsi="Times New Roman" w:cs="Times New Roman"/>
          <w:sz w:val="24"/>
          <w:szCs w:val="24"/>
          <w:lang w:val="en-GB"/>
        </w:rPr>
        <w:t>and tenure issues</w:t>
      </w:r>
      <w:r w:rsidRPr="009D6F4B">
        <w:rPr>
          <w:rFonts w:ascii="Times New Roman" w:eastAsia="Times New Roman" w:hAnsi="Times New Roman" w:cs="Times New Roman"/>
          <w:sz w:val="24"/>
          <w:szCs w:val="24"/>
          <w:lang w:val="en-GB"/>
        </w:rPr>
        <w:t xml:space="preserve">; </w:t>
      </w:r>
    </w:p>
    <w:p w14:paraId="651FCE1A" w14:textId="77777777" w:rsidR="00966507" w:rsidRDefault="00966507" w:rsidP="005F7B4A">
      <w:pPr>
        <w:spacing w:after="0"/>
        <w:ind w:left="36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5) </w:t>
      </w:r>
      <w:r w:rsidRPr="008C7AE6">
        <w:rPr>
          <w:rFonts w:ascii="Times New Roman" w:eastAsia="Times New Roman" w:hAnsi="Times New Roman" w:cs="Times New Roman"/>
          <w:sz w:val="24"/>
          <w:szCs w:val="24"/>
          <w:lang w:val="en-GB"/>
        </w:rPr>
        <w:t>Improve institutional capacity</w:t>
      </w:r>
      <w:r w:rsidRPr="009D6F4B">
        <w:rPr>
          <w:rFonts w:ascii="Times New Roman" w:eastAsia="Times New Roman" w:hAnsi="Times New Roman" w:cs="Times New Roman"/>
          <w:sz w:val="24"/>
          <w:szCs w:val="24"/>
          <w:lang w:val="en-GB"/>
        </w:rPr>
        <w:t xml:space="preserve">; and </w:t>
      </w:r>
    </w:p>
    <w:p w14:paraId="10329C2E" w14:textId="77777777" w:rsidR="00966507" w:rsidRDefault="00966507" w:rsidP="005F7B4A">
      <w:pPr>
        <w:spacing w:after="0"/>
        <w:ind w:left="36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6) </w:t>
      </w:r>
      <w:r w:rsidRPr="008C7AE6">
        <w:rPr>
          <w:rFonts w:ascii="Times New Roman" w:eastAsia="Times New Roman" w:hAnsi="Times New Roman" w:cs="Times New Roman"/>
          <w:sz w:val="24"/>
          <w:szCs w:val="24"/>
          <w:lang w:val="en-GB"/>
        </w:rPr>
        <w:t>Reforest/Afforest, restore and conserve</w:t>
      </w:r>
      <w:r w:rsidRPr="009D6F4B">
        <w:rPr>
          <w:rFonts w:ascii="Times New Roman" w:eastAsia="Times New Roman" w:hAnsi="Times New Roman" w:cs="Times New Roman"/>
          <w:sz w:val="24"/>
          <w:szCs w:val="24"/>
          <w:lang w:val="en-GB"/>
        </w:rPr>
        <w:t xml:space="preserve">. </w:t>
      </w:r>
    </w:p>
    <w:p w14:paraId="009E574C" w14:textId="77777777" w:rsidR="00966507" w:rsidRDefault="00966507" w:rsidP="004A2020">
      <w:pPr>
        <w:spacing w:after="0"/>
        <w:contextualSpacing/>
        <w:jc w:val="both"/>
        <w:rPr>
          <w:rFonts w:ascii="Times New Roman" w:eastAsia="Times New Roman" w:hAnsi="Times New Roman" w:cs="Times New Roman"/>
          <w:sz w:val="24"/>
          <w:szCs w:val="24"/>
          <w:lang w:val="en-GB"/>
        </w:rPr>
      </w:pPr>
    </w:p>
    <w:p w14:paraId="5BD1B570" w14:textId="2FCB878C" w:rsidR="00355B00" w:rsidRPr="009D6F4B" w:rsidRDefault="00966507" w:rsidP="004A2020">
      <w:pPr>
        <w:spacing w:after="0"/>
        <w:contextualSpacing/>
        <w:jc w:val="both"/>
        <w:rPr>
          <w:rFonts w:ascii="Times New Roman" w:hAnsi="Times New Roman" w:cs="Times New Roman"/>
          <w:sz w:val="24"/>
          <w:szCs w:val="24"/>
        </w:rPr>
      </w:pPr>
      <w:r w:rsidRPr="008C7AE6">
        <w:rPr>
          <w:rFonts w:ascii="Times New Roman" w:eastAsia="Times New Roman" w:hAnsi="Times New Roman" w:cs="Times New Roman"/>
          <w:sz w:val="24"/>
          <w:szCs w:val="24"/>
          <w:lang w:val="en-GB"/>
        </w:rPr>
        <w:t xml:space="preserve">These </w:t>
      </w:r>
      <w:r w:rsidRPr="00344E87">
        <w:rPr>
          <w:rFonts w:ascii="Times New Roman" w:eastAsia="Times New Roman" w:hAnsi="Times New Roman" w:cs="Times New Roman"/>
          <w:sz w:val="24"/>
          <w:szCs w:val="24"/>
          <w:lang w:val="en-GB"/>
        </w:rPr>
        <w:t xml:space="preserve">thematic </w:t>
      </w:r>
      <w:r w:rsidRPr="008C7AE6">
        <w:rPr>
          <w:rFonts w:ascii="Times New Roman" w:eastAsia="Times New Roman" w:hAnsi="Times New Roman" w:cs="Times New Roman"/>
          <w:sz w:val="24"/>
          <w:szCs w:val="24"/>
          <w:lang w:val="en-GB"/>
        </w:rPr>
        <w:t xml:space="preserve">areas are by no means mutually independent, and thus effective </w:t>
      </w:r>
      <w:r w:rsidRPr="00344E87">
        <w:rPr>
          <w:rFonts w:ascii="Times New Roman" w:eastAsia="Times New Roman" w:hAnsi="Times New Roman" w:cs="Times New Roman"/>
          <w:sz w:val="24"/>
          <w:szCs w:val="24"/>
          <w:lang w:val="en-GB"/>
        </w:rPr>
        <w:t xml:space="preserve">cross-sectoral </w:t>
      </w:r>
      <w:r w:rsidRPr="008C7AE6">
        <w:rPr>
          <w:rFonts w:ascii="Times New Roman" w:eastAsia="Times New Roman" w:hAnsi="Times New Roman" w:cs="Times New Roman"/>
          <w:sz w:val="24"/>
          <w:szCs w:val="24"/>
          <w:lang w:val="en-GB"/>
        </w:rPr>
        <w:t>coordination is essential to ensuring and maximizing their collective outcomes.</w:t>
      </w:r>
      <w:r>
        <w:rPr>
          <w:rFonts w:ascii="Times New Roman" w:eastAsia="Times New Roman" w:hAnsi="Times New Roman" w:cs="Times New Roman"/>
          <w:sz w:val="24"/>
          <w:szCs w:val="24"/>
          <w:lang w:val="en-GB"/>
        </w:rPr>
        <w:t xml:space="preserve"> </w:t>
      </w:r>
    </w:p>
    <w:p w14:paraId="7AEC4F87" w14:textId="77777777" w:rsidR="00966507" w:rsidRDefault="00966507" w:rsidP="004A2020">
      <w:pPr>
        <w:spacing w:after="0"/>
        <w:contextualSpacing/>
        <w:jc w:val="both"/>
        <w:rPr>
          <w:rFonts w:ascii="Times New Roman" w:hAnsi="Times New Roman" w:cs="Times New Roman"/>
          <w:b/>
          <w:sz w:val="24"/>
          <w:szCs w:val="24"/>
          <w:lang w:val="en-GB"/>
        </w:rPr>
      </w:pPr>
    </w:p>
    <w:p w14:paraId="43ABDCE4" w14:textId="2E1BC89F" w:rsidR="00966507" w:rsidRPr="008C7AE6" w:rsidRDefault="00966507" w:rsidP="004A2020">
      <w:pPr>
        <w:spacing w:after="0"/>
        <w:contextualSpacing/>
        <w:jc w:val="both"/>
        <w:rPr>
          <w:rFonts w:ascii="Times New Roman" w:hAnsi="Times New Roman" w:cs="Times New Roman"/>
          <w:b/>
          <w:sz w:val="24"/>
          <w:szCs w:val="24"/>
          <w:lang w:val="en-GB"/>
        </w:rPr>
      </w:pPr>
      <w:r w:rsidRPr="008C7AE6">
        <w:rPr>
          <w:rFonts w:ascii="Times New Roman" w:hAnsi="Times New Roman" w:cs="Times New Roman"/>
          <w:b/>
          <w:sz w:val="24"/>
          <w:szCs w:val="24"/>
          <w:lang w:val="en-GB"/>
        </w:rPr>
        <w:t xml:space="preserve">Strategic Area 1 - </w:t>
      </w:r>
      <w:r w:rsidRPr="008C7AE6">
        <w:rPr>
          <w:rFonts w:ascii="Times New Roman" w:eastAsia="Times New Roman" w:hAnsi="Times New Roman" w:cs="Times New Roman"/>
          <w:b/>
          <w:sz w:val="24"/>
          <w:szCs w:val="24"/>
          <w:lang w:val="en-GB"/>
        </w:rPr>
        <w:t>Reduce deforestation and forest degradation</w:t>
      </w:r>
    </w:p>
    <w:p w14:paraId="3346019A" w14:textId="77777777" w:rsidR="00966507" w:rsidRDefault="00966507" w:rsidP="004A2020">
      <w:pPr>
        <w:spacing w:after="0"/>
        <w:contextualSpacing/>
        <w:jc w:val="both"/>
        <w:rPr>
          <w:rFonts w:ascii="Times New Roman" w:hAnsi="Times New Roman" w:cs="Times New Roman"/>
          <w:sz w:val="24"/>
          <w:szCs w:val="24"/>
          <w:lang w:val="en-GB"/>
        </w:rPr>
      </w:pPr>
    </w:p>
    <w:p w14:paraId="1FB84491" w14:textId="49007C4E" w:rsidR="00966507" w:rsidRPr="008C7AE6" w:rsidRDefault="00966507" w:rsidP="004A2020">
      <w:pPr>
        <w:spacing w:after="0"/>
        <w:contextualSpacing/>
        <w:jc w:val="both"/>
        <w:rPr>
          <w:rFonts w:ascii="Times New Roman" w:hAnsi="Times New Roman" w:cs="Times New Roman"/>
          <w:sz w:val="24"/>
          <w:szCs w:val="24"/>
          <w:u w:val="single"/>
          <w:lang w:val="en-GB"/>
        </w:rPr>
      </w:pPr>
      <w:r w:rsidRPr="008C7AE6">
        <w:rPr>
          <w:rFonts w:ascii="Times New Roman" w:hAnsi="Times New Roman" w:cs="Times New Roman"/>
          <w:sz w:val="24"/>
          <w:szCs w:val="24"/>
          <w:u w:val="single"/>
          <w:lang w:val="en-GB"/>
        </w:rPr>
        <w:t xml:space="preserve">Thematic area 1 - </w:t>
      </w:r>
      <w:r w:rsidR="00306717">
        <w:rPr>
          <w:rFonts w:ascii="Times New Roman" w:eastAsia="Times New Roman" w:hAnsi="Times New Roman" w:cs="Times New Roman"/>
          <w:sz w:val="24"/>
          <w:szCs w:val="24"/>
          <w:lang w:val="en-GB"/>
        </w:rPr>
        <w:t>Promote supply of alternatives energy, energy efficient technologies and timber substitutes</w:t>
      </w:r>
    </w:p>
    <w:p w14:paraId="61D82CF5" w14:textId="77777777" w:rsidR="00CE61FA" w:rsidRDefault="00CE61FA"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p>
    <w:p w14:paraId="683309D5" w14:textId="330BAC27" w:rsidR="00966507" w:rsidRPr="008C7AE6" w:rsidRDefault="00966507"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 xml:space="preserve">The targets are to supply 6,500,000 </w:t>
      </w:r>
      <w:r w:rsidRPr="008C7AE6">
        <w:rPr>
          <w:rFonts w:ascii="Times New Roman" w:hAnsi="Times New Roman" w:cs="Times New Roman"/>
          <w:color w:val="000000"/>
          <w:sz w:val="24"/>
          <w:szCs w:val="24"/>
        </w:rPr>
        <w:t xml:space="preserve">cooking stoves and other devices </w:t>
      </w:r>
      <w:r w:rsidRPr="009D6F4B">
        <w:rPr>
          <w:rFonts w:ascii="Times New Roman" w:hAnsi="Times New Roman" w:cs="Times New Roman"/>
          <w:color w:val="000000"/>
          <w:sz w:val="24"/>
          <w:szCs w:val="24"/>
        </w:rPr>
        <w:t xml:space="preserve">to poor households (of which 2,000,000 in the Hill zone), 10,000 units to institutions i.e., restaurants, mess, hostels (of which 5,000 in </w:t>
      </w:r>
      <w:proofErr w:type="spellStart"/>
      <w:r w:rsidRPr="009D6F4B">
        <w:rPr>
          <w:rFonts w:ascii="Times New Roman" w:hAnsi="Times New Roman" w:cs="Times New Roman"/>
          <w:color w:val="000000"/>
          <w:sz w:val="24"/>
          <w:szCs w:val="24"/>
        </w:rPr>
        <w:t>CHT</w:t>
      </w:r>
      <w:proofErr w:type="spellEnd"/>
      <w:r w:rsidRPr="009D6F4B">
        <w:rPr>
          <w:rFonts w:ascii="Times New Roman" w:hAnsi="Times New Roman" w:cs="Times New Roman"/>
          <w:color w:val="000000"/>
          <w:sz w:val="24"/>
          <w:szCs w:val="24"/>
        </w:rPr>
        <w:t xml:space="preserve">) and as well as LPG for all forcibly displaced Myanmar Citizen </w:t>
      </w:r>
      <w:r w:rsidR="009C6737">
        <w:rPr>
          <w:rFonts w:ascii="Times New Roman" w:hAnsi="Times New Roman" w:cs="Times New Roman"/>
          <w:color w:val="000000"/>
          <w:sz w:val="24"/>
          <w:szCs w:val="24"/>
        </w:rPr>
        <w:t xml:space="preserve"> households </w:t>
      </w:r>
      <w:r w:rsidRPr="009D6F4B">
        <w:rPr>
          <w:rFonts w:ascii="Times New Roman" w:hAnsi="Times New Roman" w:cs="Times New Roman"/>
          <w:color w:val="000000"/>
          <w:sz w:val="24"/>
          <w:szCs w:val="24"/>
        </w:rPr>
        <w:t>in camps (209,225 - as per UNHCR</w:t>
      </w:r>
      <w:r>
        <w:rPr>
          <w:rStyle w:val="FootnoteReference"/>
          <w:rFonts w:ascii="Times New Roman" w:hAnsi="Times New Roman" w:cs="Times New Roman"/>
          <w:color w:val="000000"/>
          <w:sz w:val="24"/>
          <w:szCs w:val="24"/>
        </w:rPr>
        <w:footnoteReference w:id="2"/>
      </w:r>
      <w:r w:rsidRPr="009D6F4B">
        <w:rPr>
          <w:rFonts w:ascii="Times New Roman" w:hAnsi="Times New Roman" w:cs="Times New Roman"/>
          <w:color w:val="000000"/>
          <w:sz w:val="24"/>
          <w:szCs w:val="24"/>
        </w:rPr>
        <w:t xml:space="preserve"> January data)</w:t>
      </w:r>
      <w:r>
        <w:rPr>
          <w:rFonts w:ascii="Times New Roman" w:hAnsi="Times New Roman" w:cs="Times New Roman"/>
          <w:color w:val="000000"/>
          <w:sz w:val="24"/>
          <w:szCs w:val="24"/>
        </w:rPr>
        <w:t xml:space="preserve">; </w:t>
      </w:r>
      <w:r w:rsidRPr="009D6F4B">
        <w:rPr>
          <w:rFonts w:ascii="Times New Roman" w:hAnsi="Times New Roman" w:cs="Times New Roman"/>
          <w:color w:val="000000"/>
          <w:sz w:val="24"/>
          <w:szCs w:val="24"/>
        </w:rPr>
        <w:t>to promote environment friendly technology to 1,359 brickfields (out of a total 3,724 in forested areas)</w:t>
      </w:r>
      <w:r>
        <w:rPr>
          <w:rFonts w:ascii="Times New Roman" w:hAnsi="Times New Roman" w:cs="Times New Roman"/>
          <w:color w:val="000000"/>
          <w:sz w:val="24"/>
          <w:szCs w:val="24"/>
        </w:rPr>
        <w:t xml:space="preserve">; </w:t>
      </w:r>
      <w:r w:rsidRPr="008C7AE6">
        <w:rPr>
          <w:rFonts w:ascii="Times New Roman" w:hAnsi="Times New Roman" w:cs="Times New Roman"/>
          <w:color w:val="000000"/>
          <w:sz w:val="24"/>
          <w:szCs w:val="24"/>
        </w:rPr>
        <w:t>to promote alternative to fuelwood</w:t>
      </w:r>
      <w:r w:rsidRPr="009D6F4B">
        <w:rPr>
          <w:rFonts w:ascii="Times New Roman" w:hAnsi="Times New Roman" w:cs="Times New Roman"/>
          <w:color w:val="000000"/>
          <w:sz w:val="24"/>
          <w:szCs w:val="24"/>
        </w:rPr>
        <w:t xml:space="preserve"> for 5,000 barns for tobacco curing</w:t>
      </w:r>
      <w:r>
        <w:rPr>
          <w:rFonts w:ascii="Times New Roman" w:hAnsi="Times New Roman" w:cs="Times New Roman"/>
          <w:color w:val="000000"/>
          <w:sz w:val="24"/>
          <w:szCs w:val="24"/>
        </w:rPr>
        <w:t xml:space="preserve"> and to</w:t>
      </w:r>
      <w:r w:rsidRPr="008C7AE6">
        <w:rPr>
          <w:rFonts w:ascii="Times New Roman" w:hAnsi="Times New Roman" w:cs="Times New Roman"/>
          <w:color w:val="000000"/>
          <w:sz w:val="24"/>
          <w:szCs w:val="24"/>
        </w:rPr>
        <w:t xml:space="preserve"> increase the use of processed timber and laminated wood to decrease the </w:t>
      </w:r>
      <w:r w:rsidRPr="009D6F4B">
        <w:rPr>
          <w:rFonts w:ascii="Times New Roman" w:hAnsi="Times New Roman" w:cs="Times New Roman"/>
          <w:color w:val="000000"/>
          <w:sz w:val="24"/>
          <w:szCs w:val="24"/>
        </w:rPr>
        <w:t>demand for</w:t>
      </w:r>
      <w:r w:rsidRPr="008C7AE6">
        <w:rPr>
          <w:rFonts w:ascii="Times New Roman" w:hAnsi="Times New Roman" w:cs="Times New Roman"/>
          <w:color w:val="000000"/>
          <w:sz w:val="24"/>
          <w:szCs w:val="24"/>
        </w:rPr>
        <w:t xml:space="preserve"> solid wood.</w:t>
      </w:r>
    </w:p>
    <w:p w14:paraId="090D1469" w14:textId="77777777" w:rsidR="00966507" w:rsidRPr="009D6F4B" w:rsidRDefault="00966507"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p>
    <w:p w14:paraId="55D4C66D" w14:textId="77777777" w:rsidR="00966507" w:rsidRPr="009D6F4B" w:rsidRDefault="00966507"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Specific PAMs:</w:t>
      </w:r>
    </w:p>
    <w:p w14:paraId="5ECD2BF9" w14:textId="77777777" w:rsidR="00966507" w:rsidRPr="008C7AE6" w:rsidRDefault="00966507" w:rsidP="004A2020">
      <w:pPr>
        <w:pStyle w:val="ListParagraph"/>
        <w:autoSpaceDE w:val="0"/>
        <w:autoSpaceDN w:val="0"/>
        <w:adjustRightInd w:val="0"/>
        <w:spacing w:after="0" w:line="276" w:lineRule="auto"/>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 xml:space="preserve">PAM 1 - </w:t>
      </w:r>
      <w:r w:rsidRPr="008C7AE6">
        <w:rPr>
          <w:rFonts w:ascii="Times New Roman" w:hAnsi="Times New Roman" w:cs="Times New Roman"/>
          <w:color w:val="000000"/>
          <w:sz w:val="24"/>
          <w:szCs w:val="24"/>
        </w:rPr>
        <w:t>Promotion of improved cooking stoves &amp; other devices to households,</w:t>
      </w:r>
      <w:r>
        <w:rPr>
          <w:rFonts w:ascii="Times New Roman" w:hAnsi="Times New Roman" w:cs="Times New Roman"/>
          <w:color w:val="000000"/>
          <w:sz w:val="24"/>
          <w:szCs w:val="24"/>
        </w:rPr>
        <w:t xml:space="preserve"> </w:t>
      </w:r>
      <w:r w:rsidRPr="008C7AE6">
        <w:rPr>
          <w:rFonts w:ascii="Times New Roman" w:hAnsi="Times New Roman" w:cs="Times New Roman"/>
          <w:color w:val="000000"/>
          <w:sz w:val="24"/>
          <w:szCs w:val="24"/>
        </w:rPr>
        <w:t>small businesses and institutions</w:t>
      </w:r>
    </w:p>
    <w:p w14:paraId="001CCA46" w14:textId="5A4916CF" w:rsidR="00966507" w:rsidRPr="008C7AE6" w:rsidRDefault="00966507" w:rsidP="004A2020">
      <w:pPr>
        <w:pStyle w:val="ListParagraph"/>
        <w:autoSpaceDE w:val="0"/>
        <w:autoSpaceDN w:val="0"/>
        <w:adjustRightInd w:val="0"/>
        <w:spacing w:after="0" w:line="276" w:lineRule="auto"/>
        <w:jc w:val="both"/>
        <w:rPr>
          <w:rFonts w:ascii="Times New Roman" w:hAnsi="Times New Roman" w:cs="Times New Roman"/>
          <w:color w:val="000000"/>
          <w:sz w:val="24"/>
          <w:szCs w:val="24"/>
        </w:rPr>
      </w:pPr>
      <w:r w:rsidRPr="008C7AE6">
        <w:rPr>
          <w:rFonts w:ascii="Times New Roman" w:hAnsi="Times New Roman" w:cs="Times New Roman"/>
          <w:color w:val="000000"/>
          <w:sz w:val="24"/>
          <w:szCs w:val="24"/>
        </w:rPr>
        <w:lastRenderedPageBreak/>
        <w:t xml:space="preserve">PAM 2 - Emergency supply of improved cooking stoves &amp; other devices to </w:t>
      </w:r>
      <w:r w:rsidR="00306717">
        <w:rPr>
          <w:rFonts w:ascii="Times New Roman" w:hAnsi="Times New Roman" w:cs="Times New Roman"/>
          <w:color w:val="000000"/>
          <w:sz w:val="24"/>
          <w:szCs w:val="24"/>
        </w:rPr>
        <w:t>f</w:t>
      </w:r>
      <w:r w:rsidR="00306717" w:rsidRPr="008C7AE6">
        <w:rPr>
          <w:rFonts w:ascii="Times New Roman" w:hAnsi="Times New Roman" w:cs="Times New Roman"/>
          <w:color w:val="000000"/>
          <w:sz w:val="24"/>
          <w:szCs w:val="24"/>
        </w:rPr>
        <w:t xml:space="preserve">orcibly </w:t>
      </w:r>
      <w:r w:rsidRPr="008C7AE6">
        <w:rPr>
          <w:rFonts w:ascii="Times New Roman" w:hAnsi="Times New Roman" w:cs="Times New Roman"/>
          <w:color w:val="000000"/>
          <w:sz w:val="24"/>
          <w:szCs w:val="24"/>
        </w:rPr>
        <w:t>displaced Myanmar citizen camp</w:t>
      </w:r>
    </w:p>
    <w:p w14:paraId="6B889899" w14:textId="77777777" w:rsidR="00966507" w:rsidRPr="008C7AE6" w:rsidRDefault="00966507" w:rsidP="004A2020">
      <w:pPr>
        <w:pStyle w:val="ListParagraph"/>
        <w:autoSpaceDE w:val="0"/>
        <w:autoSpaceDN w:val="0"/>
        <w:adjustRightInd w:val="0"/>
        <w:spacing w:after="0" w:line="276" w:lineRule="auto"/>
        <w:jc w:val="both"/>
        <w:rPr>
          <w:rFonts w:ascii="Times New Roman" w:hAnsi="Times New Roman" w:cs="Times New Roman"/>
          <w:color w:val="000000"/>
          <w:sz w:val="24"/>
          <w:szCs w:val="24"/>
        </w:rPr>
      </w:pPr>
      <w:r w:rsidRPr="008C7AE6">
        <w:rPr>
          <w:rFonts w:ascii="Times New Roman" w:hAnsi="Times New Roman" w:cs="Times New Roman"/>
          <w:color w:val="000000"/>
          <w:sz w:val="24"/>
          <w:szCs w:val="24"/>
        </w:rPr>
        <w:t>PAM 3 - Sustainable supply of alternative fuel and environment friendly technology for replacing traditional bricks kilns</w:t>
      </w:r>
    </w:p>
    <w:p w14:paraId="7253161F" w14:textId="77777777" w:rsidR="00966507" w:rsidRPr="008C7AE6" w:rsidRDefault="00966507" w:rsidP="004A2020">
      <w:pPr>
        <w:pStyle w:val="ListParagraph"/>
        <w:autoSpaceDE w:val="0"/>
        <w:autoSpaceDN w:val="0"/>
        <w:adjustRightInd w:val="0"/>
        <w:spacing w:after="0" w:line="276" w:lineRule="auto"/>
        <w:jc w:val="both"/>
        <w:rPr>
          <w:rFonts w:ascii="Times New Roman" w:hAnsi="Times New Roman" w:cs="Times New Roman"/>
          <w:color w:val="000000"/>
          <w:sz w:val="24"/>
          <w:szCs w:val="24"/>
        </w:rPr>
      </w:pPr>
      <w:r w:rsidRPr="008C7AE6">
        <w:rPr>
          <w:rFonts w:ascii="Times New Roman" w:hAnsi="Times New Roman" w:cs="Times New Roman"/>
          <w:color w:val="000000"/>
          <w:sz w:val="24"/>
          <w:szCs w:val="24"/>
        </w:rPr>
        <w:t>PAM 4 - Sustainable supply of alternative fuel for tobacco curing</w:t>
      </w:r>
    </w:p>
    <w:p w14:paraId="5E3FA35E" w14:textId="4FE329D5" w:rsidR="00966507" w:rsidRPr="008C7AE6" w:rsidRDefault="00966507" w:rsidP="004A2020">
      <w:pPr>
        <w:pStyle w:val="ListParagraph"/>
        <w:autoSpaceDE w:val="0"/>
        <w:autoSpaceDN w:val="0"/>
        <w:adjustRightInd w:val="0"/>
        <w:spacing w:after="0" w:line="276" w:lineRule="auto"/>
        <w:jc w:val="both"/>
        <w:rPr>
          <w:rFonts w:ascii="Times New Roman" w:hAnsi="Times New Roman" w:cs="Times New Roman"/>
          <w:color w:val="000000"/>
          <w:sz w:val="24"/>
          <w:szCs w:val="24"/>
        </w:rPr>
      </w:pPr>
      <w:r w:rsidRPr="008C7AE6">
        <w:rPr>
          <w:rFonts w:ascii="Times New Roman" w:hAnsi="Times New Roman" w:cs="Times New Roman"/>
          <w:color w:val="000000"/>
          <w:sz w:val="24"/>
          <w:szCs w:val="24"/>
        </w:rPr>
        <w:t xml:space="preserve">PAM </w:t>
      </w:r>
      <w:r w:rsidRPr="009D6F4B">
        <w:rPr>
          <w:rFonts w:ascii="Times New Roman" w:hAnsi="Times New Roman" w:cs="Times New Roman"/>
          <w:color w:val="000000"/>
          <w:sz w:val="24"/>
          <w:szCs w:val="24"/>
        </w:rPr>
        <w:t>5</w:t>
      </w:r>
      <w:r w:rsidRPr="008C7AE6">
        <w:rPr>
          <w:rFonts w:ascii="Times New Roman" w:hAnsi="Times New Roman" w:cs="Times New Roman"/>
          <w:color w:val="000000"/>
          <w:sz w:val="24"/>
          <w:szCs w:val="24"/>
        </w:rPr>
        <w:t xml:space="preserve"> - Increase the use of processed timber, laminated wood, cane, bamboo and </w:t>
      </w:r>
      <w:r w:rsidRPr="00486960">
        <w:rPr>
          <w:rFonts w:ascii="Times New Roman" w:hAnsi="Times New Roman" w:cs="Times New Roman"/>
          <w:color w:val="000000"/>
          <w:sz w:val="24"/>
          <w:szCs w:val="24"/>
        </w:rPr>
        <w:t>r</w:t>
      </w:r>
      <w:r w:rsidRPr="008C7AE6">
        <w:rPr>
          <w:rFonts w:ascii="Times New Roman" w:hAnsi="Times New Roman" w:cs="Times New Roman"/>
          <w:color w:val="000000"/>
          <w:sz w:val="24"/>
          <w:szCs w:val="24"/>
        </w:rPr>
        <w:t>attan products</w:t>
      </w:r>
    </w:p>
    <w:p w14:paraId="4A6B2D95" w14:textId="77777777" w:rsidR="00966507" w:rsidRPr="007D3DBA" w:rsidRDefault="00966507" w:rsidP="004A2020">
      <w:pPr>
        <w:pStyle w:val="ListParagraph"/>
        <w:autoSpaceDE w:val="0"/>
        <w:autoSpaceDN w:val="0"/>
        <w:adjustRightInd w:val="0"/>
        <w:spacing w:after="0" w:line="276" w:lineRule="auto"/>
        <w:ind w:left="360"/>
        <w:jc w:val="both"/>
        <w:rPr>
          <w:rFonts w:ascii="Times New Roman" w:hAnsi="Times New Roman" w:cs="Times New Roman"/>
          <w:color w:val="000000"/>
          <w:sz w:val="24"/>
          <w:szCs w:val="24"/>
        </w:rPr>
      </w:pPr>
    </w:p>
    <w:p w14:paraId="0CC07E34" w14:textId="77777777" w:rsidR="00966507" w:rsidRPr="007D3DBA" w:rsidRDefault="00966507"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r w:rsidRPr="007D3DBA">
        <w:rPr>
          <w:rFonts w:ascii="Times New Roman" w:eastAsia="Calibri" w:hAnsi="Times New Roman" w:cs="Times New Roman"/>
          <w:color w:val="000000"/>
          <w:sz w:val="24"/>
          <w:szCs w:val="24"/>
          <w:lang w:bidi="ar-SA"/>
        </w:rPr>
        <w:t>Thematic area 2 - Increase fuelwood supply in forested Districts</w:t>
      </w:r>
    </w:p>
    <w:p w14:paraId="4FB658E5" w14:textId="77777777" w:rsidR="00966507" w:rsidRPr="007D3DBA" w:rsidRDefault="00966507"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p>
    <w:p w14:paraId="5BE8F6B8" w14:textId="40709207" w:rsidR="00966507" w:rsidRPr="009D6F4B" w:rsidRDefault="00966507" w:rsidP="004A2020">
      <w:pPr>
        <w:autoSpaceDE w:val="0"/>
        <w:autoSpaceDN w:val="0"/>
        <w:adjustRightInd w:val="0"/>
        <w:spacing w:after="0"/>
        <w:contextualSpacing/>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T</w:t>
      </w:r>
      <w:r w:rsidRPr="008C7AE6">
        <w:rPr>
          <w:rFonts w:ascii="Times New Roman" w:eastAsia="Calibri" w:hAnsi="Times New Roman" w:cs="Times New Roman"/>
          <w:sz w:val="24"/>
          <w:szCs w:val="24"/>
          <w:lang w:bidi="ar-SA"/>
        </w:rPr>
        <w:t>he target is to increase availability and quality (i.e., fast growing, high calorific value) of fuelwood seedlings (th</w:t>
      </w:r>
      <w:r>
        <w:rPr>
          <w:rFonts w:ascii="Times New Roman" w:eastAsia="Calibri" w:hAnsi="Times New Roman" w:cs="Times New Roman"/>
          <w:sz w:val="24"/>
          <w:szCs w:val="24"/>
          <w:lang w:bidi="ar-SA"/>
        </w:rPr>
        <w:t>r</w:t>
      </w:r>
      <w:r w:rsidRPr="008C7AE6">
        <w:rPr>
          <w:rFonts w:ascii="Times New Roman" w:eastAsia="Calibri" w:hAnsi="Times New Roman" w:cs="Times New Roman"/>
          <w:sz w:val="24"/>
          <w:szCs w:val="24"/>
          <w:lang w:bidi="ar-SA"/>
        </w:rPr>
        <w:t xml:space="preserve">ough conventional nurseries and tissue culture), to develop alternative fuelwood sources outside natural forest (10,000 km of </w:t>
      </w:r>
      <w:r w:rsidR="00306717">
        <w:rPr>
          <w:rFonts w:ascii="Times New Roman" w:eastAsia="Calibri" w:hAnsi="Times New Roman" w:cs="Times New Roman"/>
          <w:sz w:val="24"/>
          <w:szCs w:val="24"/>
          <w:lang w:bidi="ar-SA"/>
        </w:rPr>
        <w:t>stirp plantation</w:t>
      </w:r>
      <w:r w:rsidRPr="008C7AE6">
        <w:rPr>
          <w:rFonts w:ascii="Times New Roman" w:eastAsia="Calibri" w:hAnsi="Times New Roman" w:cs="Times New Roman"/>
          <w:sz w:val="24"/>
          <w:szCs w:val="24"/>
          <w:lang w:bidi="ar-SA"/>
        </w:rPr>
        <w:t>) and to develop integrated forestry models (incl. alternative fuelwood sources) at the homestead level (700,000 households)</w:t>
      </w:r>
      <w:r w:rsidRPr="009D6F4B">
        <w:rPr>
          <w:rFonts w:ascii="Times New Roman" w:eastAsia="Calibri" w:hAnsi="Times New Roman" w:cs="Times New Roman"/>
          <w:sz w:val="24"/>
          <w:szCs w:val="24"/>
          <w:lang w:bidi="ar-SA"/>
        </w:rPr>
        <w:t>.</w:t>
      </w:r>
    </w:p>
    <w:p w14:paraId="134DD8FF" w14:textId="77777777" w:rsidR="00966507" w:rsidRPr="009D6F4B" w:rsidRDefault="00966507" w:rsidP="004A2020">
      <w:pPr>
        <w:autoSpaceDE w:val="0"/>
        <w:autoSpaceDN w:val="0"/>
        <w:adjustRightInd w:val="0"/>
        <w:spacing w:after="0"/>
        <w:contextualSpacing/>
        <w:jc w:val="both"/>
        <w:rPr>
          <w:rFonts w:ascii="Times New Roman" w:eastAsia="Calibri" w:hAnsi="Times New Roman" w:cs="Times New Roman"/>
          <w:sz w:val="24"/>
          <w:szCs w:val="24"/>
          <w:lang w:bidi="ar-SA"/>
        </w:rPr>
      </w:pPr>
    </w:p>
    <w:p w14:paraId="2C8A748C" w14:textId="77777777" w:rsidR="00966507" w:rsidRPr="008C7AE6" w:rsidRDefault="00966507" w:rsidP="004A2020">
      <w:pPr>
        <w:autoSpaceDE w:val="0"/>
        <w:autoSpaceDN w:val="0"/>
        <w:adjustRightInd w:val="0"/>
        <w:spacing w:after="0"/>
        <w:contextualSpacing/>
        <w:jc w:val="both"/>
        <w:rPr>
          <w:rFonts w:ascii="Times New Roman" w:hAnsi="Times New Roman" w:cs="Times New Roman"/>
          <w:color w:val="000000"/>
          <w:sz w:val="24"/>
          <w:szCs w:val="24"/>
        </w:rPr>
      </w:pPr>
      <w:r w:rsidRPr="008C7AE6">
        <w:rPr>
          <w:rFonts w:ascii="Times New Roman" w:eastAsia="Calibri" w:hAnsi="Times New Roman" w:cs="Times New Roman"/>
          <w:color w:val="000000"/>
          <w:sz w:val="24"/>
          <w:szCs w:val="24"/>
          <w:lang w:bidi="ar-SA"/>
        </w:rPr>
        <w:t>Specific PAMs:</w:t>
      </w:r>
    </w:p>
    <w:p w14:paraId="56A5E464" w14:textId="77777777" w:rsidR="00966507" w:rsidRPr="008C7AE6" w:rsidRDefault="00966507" w:rsidP="004A2020">
      <w:pPr>
        <w:autoSpaceDE w:val="0"/>
        <w:autoSpaceDN w:val="0"/>
        <w:adjustRightInd w:val="0"/>
        <w:spacing w:after="0"/>
        <w:ind w:left="720"/>
        <w:contextualSpacing/>
        <w:jc w:val="both"/>
        <w:rPr>
          <w:rFonts w:ascii="Times New Roman" w:eastAsia="Calibri" w:hAnsi="Times New Roman" w:cs="Times New Roman"/>
          <w:color w:val="000000"/>
          <w:sz w:val="24"/>
          <w:szCs w:val="24"/>
          <w:lang w:bidi="ar-SA"/>
        </w:rPr>
      </w:pPr>
      <w:r w:rsidRPr="008C7AE6">
        <w:rPr>
          <w:rFonts w:ascii="Times New Roman" w:eastAsia="Calibri" w:hAnsi="Times New Roman" w:cs="Times New Roman"/>
          <w:color w:val="000000"/>
          <w:sz w:val="24"/>
          <w:szCs w:val="24"/>
          <w:lang w:bidi="ar-SA"/>
        </w:rPr>
        <w:t xml:space="preserve">PAM </w:t>
      </w:r>
      <w:r w:rsidRPr="009D6F4B">
        <w:rPr>
          <w:rFonts w:ascii="Times New Roman" w:eastAsia="Calibri" w:hAnsi="Times New Roman" w:cs="Times New Roman"/>
          <w:color w:val="000000"/>
          <w:sz w:val="24"/>
          <w:szCs w:val="24"/>
          <w:lang w:bidi="ar-SA"/>
        </w:rPr>
        <w:t>6</w:t>
      </w:r>
      <w:r w:rsidRPr="008C7AE6">
        <w:rPr>
          <w:rFonts w:ascii="Times New Roman" w:eastAsia="Calibri" w:hAnsi="Times New Roman" w:cs="Times New Roman"/>
          <w:color w:val="000000"/>
          <w:sz w:val="24"/>
          <w:szCs w:val="24"/>
          <w:lang w:bidi="ar-SA"/>
        </w:rPr>
        <w:t xml:space="preserve"> - Establish structures (nurseries &amp; tissue culture facilities) for increasing fuelwood seedlings stock</w:t>
      </w:r>
    </w:p>
    <w:p w14:paraId="3537BFBF" w14:textId="77777777" w:rsidR="00966507" w:rsidRPr="009D6F4B" w:rsidRDefault="00966507" w:rsidP="004A2020">
      <w:pPr>
        <w:autoSpaceDE w:val="0"/>
        <w:autoSpaceDN w:val="0"/>
        <w:adjustRightInd w:val="0"/>
        <w:spacing w:after="0"/>
        <w:ind w:left="720"/>
        <w:contextualSpacing/>
        <w:jc w:val="both"/>
        <w:rPr>
          <w:rFonts w:ascii="Times New Roman" w:eastAsia="Calibri" w:hAnsi="Times New Roman" w:cs="Times New Roman"/>
          <w:color w:val="000000"/>
          <w:sz w:val="24"/>
          <w:szCs w:val="24"/>
          <w:lang w:bidi="ar-SA"/>
        </w:rPr>
      </w:pPr>
      <w:r w:rsidRPr="008C7AE6">
        <w:rPr>
          <w:rFonts w:ascii="Times New Roman" w:eastAsia="Calibri" w:hAnsi="Times New Roman" w:cs="Times New Roman"/>
          <w:color w:val="000000"/>
          <w:sz w:val="24"/>
          <w:szCs w:val="24"/>
          <w:lang w:bidi="ar-SA"/>
        </w:rPr>
        <w:t xml:space="preserve">PAM </w:t>
      </w:r>
      <w:r w:rsidRPr="009D6F4B">
        <w:rPr>
          <w:rFonts w:ascii="Times New Roman" w:eastAsia="Calibri" w:hAnsi="Times New Roman" w:cs="Times New Roman"/>
          <w:color w:val="000000"/>
          <w:sz w:val="24"/>
          <w:szCs w:val="24"/>
          <w:lang w:bidi="ar-SA"/>
        </w:rPr>
        <w:t>7</w:t>
      </w:r>
      <w:r w:rsidRPr="008C7AE6">
        <w:rPr>
          <w:rFonts w:ascii="Times New Roman" w:eastAsia="Calibri" w:hAnsi="Times New Roman" w:cs="Times New Roman"/>
          <w:color w:val="000000"/>
          <w:sz w:val="24"/>
          <w:szCs w:val="24"/>
          <w:lang w:bidi="ar-SA"/>
        </w:rPr>
        <w:t xml:space="preserve"> - Establish fuelwood plantation on marginal land under the social forestry </w:t>
      </w:r>
      <w:proofErr w:type="spellStart"/>
      <w:r w:rsidRPr="009D6F4B">
        <w:rPr>
          <w:rFonts w:ascii="Times New Roman" w:eastAsia="Calibri" w:hAnsi="Times New Roman" w:cs="Times New Roman"/>
          <w:color w:val="000000"/>
          <w:sz w:val="24"/>
          <w:szCs w:val="24"/>
          <w:lang w:bidi="ar-SA"/>
        </w:rPr>
        <w:t>programme</w:t>
      </w:r>
      <w:proofErr w:type="spellEnd"/>
    </w:p>
    <w:p w14:paraId="36C3E00C" w14:textId="77777777" w:rsidR="00966507" w:rsidRPr="008C7AE6" w:rsidRDefault="00966507" w:rsidP="004A2020">
      <w:pPr>
        <w:autoSpaceDE w:val="0"/>
        <w:autoSpaceDN w:val="0"/>
        <w:adjustRightInd w:val="0"/>
        <w:spacing w:after="0"/>
        <w:ind w:left="720"/>
        <w:contextualSpacing/>
        <w:jc w:val="both"/>
        <w:rPr>
          <w:rFonts w:ascii="Times New Roman" w:eastAsia="Calibri" w:hAnsi="Times New Roman" w:cs="Times New Roman"/>
          <w:color w:val="000000"/>
          <w:sz w:val="24"/>
          <w:szCs w:val="24"/>
          <w:lang w:bidi="ar-SA"/>
        </w:rPr>
      </w:pPr>
      <w:r w:rsidRPr="009D6F4B">
        <w:rPr>
          <w:rFonts w:ascii="Times New Roman" w:eastAsia="Calibri" w:hAnsi="Times New Roman" w:cs="Times New Roman"/>
          <w:color w:val="000000"/>
          <w:sz w:val="24"/>
          <w:szCs w:val="24"/>
          <w:lang w:bidi="ar-SA"/>
        </w:rPr>
        <w:t xml:space="preserve">PAM 8 - </w:t>
      </w:r>
      <w:r w:rsidRPr="008C7AE6">
        <w:rPr>
          <w:rFonts w:ascii="Times New Roman" w:eastAsia="Calibri" w:hAnsi="Times New Roman" w:cs="Times New Roman"/>
          <w:color w:val="000000"/>
          <w:sz w:val="24"/>
          <w:szCs w:val="24"/>
          <w:lang w:bidi="ar-SA"/>
        </w:rPr>
        <w:t>Promotion of integrated homestead forestry models</w:t>
      </w:r>
    </w:p>
    <w:p w14:paraId="500FD313" w14:textId="77777777" w:rsidR="00966507" w:rsidRPr="009D6F4B" w:rsidRDefault="00966507" w:rsidP="004A2020">
      <w:pPr>
        <w:autoSpaceDE w:val="0"/>
        <w:autoSpaceDN w:val="0"/>
        <w:adjustRightInd w:val="0"/>
        <w:spacing w:after="0"/>
        <w:contextualSpacing/>
        <w:jc w:val="both"/>
        <w:rPr>
          <w:rFonts w:ascii="Times New Roman" w:hAnsi="Times New Roman" w:cs="Times New Roman"/>
          <w:color w:val="000000"/>
          <w:sz w:val="24"/>
          <w:szCs w:val="24"/>
        </w:rPr>
      </w:pPr>
    </w:p>
    <w:p w14:paraId="0A2157DF" w14:textId="77777777" w:rsidR="00966507" w:rsidRPr="008C7AE6" w:rsidRDefault="00966507" w:rsidP="004A2020">
      <w:pPr>
        <w:autoSpaceDE w:val="0"/>
        <w:autoSpaceDN w:val="0"/>
        <w:adjustRightInd w:val="0"/>
        <w:spacing w:after="0"/>
        <w:contextualSpacing/>
        <w:jc w:val="both"/>
        <w:rPr>
          <w:rFonts w:ascii="Times New Roman" w:eastAsia="Times New Roman" w:hAnsi="Times New Roman" w:cs="Times New Roman"/>
          <w:sz w:val="24"/>
          <w:szCs w:val="24"/>
          <w:u w:val="single"/>
          <w:lang w:val="en-GB"/>
        </w:rPr>
      </w:pPr>
      <w:r w:rsidRPr="008C7AE6">
        <w:rPr>
          <w:rFonts w:ascii="Times New Roman" w:hAnsi="Times New Roman" w:cs="Times New Roman"/>
          <w:color w:val="000000"/>
          <w:sz w:val="24"/>
          <w:szCs w:val="24"/>
          <w:u w:val="single"/>
        </w:rPr>
        <w:t xml:space="preserve">Thematic area 3 - </w:t>
      </w:r>
      <w:r w:rsidRPr="008C7AE6">
        <w:rPr>
          <w:rFonts w:ascii="Times New Roman" w:eastAsia="Times New Roman" w:hAnsi="Times New Roman" w:cs="Times New Roman"/>
          <w:sz w:val="24"/>
          <w:szCs w:val="24"/>
          <w:u w:val="single"/>
          <w:lang w:val="en-GB"/>
        </w:rPr>
        <w:t>Improve livelihoods of forest dependent communities</w:t>
      </w:r>
    </w:p>
    <w:p w14:paraId="3C34C2EE" w14:textId="77777777" w:rsidR="00966507" w:rsidRPr="009D6F4B" w:rsidRDefault="00966507" w:rsidP="004A2020">
      <w:pPr>
        <w:autoSpaceDE w:val="0"/>
        <w:autoSpaceDN w:val="0"/>
        <w:adjustRightInd w:val="0"/>
        <w:spacing w:after="0"/>
        <w:contextualSpacing/>
        <w:jc w:val="both"/>
        <w:rPr>
          <w:rFonts w:ascii="Times New Roman" w:eastAsia="Times New Roman" w:hAnsi="Times New Roman" w:cs="Times New Roman"/>
          <w:sz w:val="24"/>
          <w:szCs w:val="24"/>
          <w:lang w:val="en-GB"/>
        </w:rPr>
      </w:pPr>
    </w:p>
    <w:p w14:paraId="11B4FC98" w14:textId="5D064680" w:rsidR="00966507" w:rsidRPr="008C7AE6" w:rsidRDefault="00966507" w:rsidP="004A2020">
      <w:pPr>
        <w:autoSpaceDE w:val="0"/>
        <w:autoSpaceDN w:val="0"/>
        <w:adjustRightInd w:val="0"/>
        <w:spacing w:after="0"/>
        <w:contextualSpacing/>
        <w:jc w:val="both"/>
        <w:rPr>
          <w:rFonts w:ascii="Times New Roman" w:eastAsia="Calibri" w:hAnsi="Times New Roman" w:cs="Times New Roman"/>
          <w:sz w:val="24"/>
          <w:szCs w:val="24"/>
          <w:lang w:bidi="ar-SA"/>
        </w:rPr>
      </w:pPr>
      <w:r w:rsidRPr="008C7AE6">
        <w:rPr>
          <w:rFonts w:ascii="Times New Roman" w:eastAsia="Calibri" w:hAnsi="Times New Roman" w:cs="Times New Roman"/>
          <w:sz w:val="24"/>
          <w:szCs w:val="24"/>
          <w:lang w:bidi="ar-SA"/>
        </w:rPr>
        <w:t>The target</w:t>
      </w:r>
      <w:r w:rsidRPr="009D6F4B">
        <w:rPr>
          <w:rFonts w:ascii="Times New Roman" w:eastAsia="Calibri" w:hAnsi="Times New Roman" w:cs="Times New Roman"/>
          <w:sz w:val="24"/>
          <w:szCs w:val="24"/>
          <w:lang w:bidi="ar-SA"/>
        </w:rPr>
        <w:t>s are</w:t>
      </w:r>
      <w:r>
        <w:rPr>
          <w:rFonts w:ascii="Times New Roman" w:eastAsia="Calibri" w:hAnsi="Times New Roman" w:cs="Times New Roman"/>
          <w:sz w:val="24"/>
          <w:szCs w:val="24"/>
          <w:lang w:bidi="ar-SA"/>
        </w:rPr>
        <w:t xml:space="preserve"> </w:t>
      </w:r>
      <w:r w:rsidRPr="008C7AE6">
        <w:rPr>
          <w:rFonts w:ascii="Times New Roman" w:eastAsia="Calibri" w:hAnsi="Times New Roman" w:cs="Times New Roman"/>
          <w:sz w:val="24"/>
          <w:szCs w:val="24"/>
          <w:lang w:bidi="ar-SA"/>
        </w:rPr>
        <w:t xml:space="preserve">to support at least 500,000 poor households (with emphasis on </w:t>
      </w:r>
      <w:proofErr w:type="spellStart"/>
      <w:r w:rsidRPr="008C7AE6">
        <w:rPr>
          <w:rFonts w:ascii="Times New Roman" w:eastAsia="Calibri" w:hAnsi="Times New Roman" w:cs="Times New Roman"/>
          <w:sz w:val="24"/>
          <w:szCs w:val="24"/>
          <w:lang w:bidi="ar-SA"/>
        </w:rPr>
        <w:t>CHT</w:t>
      </w:r>
      <w:proofErr w:type="spellEnd"/>
      <w:r w:rsidRPr="008C7AE6">
        <w:rPr>
          <w:rFonts w:ascii="Times New Roman" w:eastAsia="Calibri" w:hAnsi="Times New Roman" w:cs="Times New Roman"/>
          <w:sz w:val="24"/>
          <w:szCs w:val="24"/>
          <w:lang w:bidi="ar-SA"/>
        </w:rPr>
        <w:t>) with Alternative Income Generating Activity (</w:t>
      </w:r>
      <w:proofErr w:type="spellStart"/>
      <w:r w:rsidRPr="008C7AE6">
        <w:rPr>
          <w:rFonts w:ascii="Times New Roman" w:eastAsia="Calibri" w:hAnsi="Times New Roman" w:cs="Times New Roman"/>
          <w:sz w:val="24"/>
          <w:szCs w:val="24"/>
          <w:lang w:bidi="ar-SA"/>
        </w:rPr>
        <w:t>AIGA</w:t>
      </w:r>
      <w:proofErr w:type="spellEnd"/>
      <w:r w:rsidRPr="008C7AE6">
        <w:rPr>
          <w:rFonts w:ascii="Times New Roman" w:eastAsia="Calibri" w:hAnsi="Times New Roman" w:cs="Times New Roman"/>
          <w:sz w:val="24"/>
          <w:szCs w:val="24"/>
          <w:lang w:bidi="ar-SA"/>
        </w:rPr>
        <w:t xml:space="preserve">), </w:t>
      </w:r>
      <w:r w:rsidR="00DE343C">
        <w:rPr>
          <w:rFonts w:ascii="Times New Roman" w:eastAsia="Calibri" w:hAnsi="Times New Roman" w:cs="Times New Roman"/>
          <w:sz w:val="24"/>
          <w:szCs w:val="24"/>
          <w:lang w:bidi="ar-SA"/>
        </w:rPr>
        <w:t>and 500,000 households</w:t>
      </w:r>
      <w:r w:rsidRPr="008C7AE6">
        <w:rPr>
          <w:rFonts w:ascii="Times New Roman" w:eastAsia="Calibri" w:hAnsi="Times New Roman" w:cs="Times New Roman"/>
          <w:sz w:val="24"/>
          <w:szCs w:val="24"/>
          <w:lang w:bidi="ar-SA"/>
        </w:rPr>
        <w:t xml:space="preserve"> though improved accessibility to government </w:t>
      </w:r>
      <w:proofErr w:type="spellStart"/>
      <w:r w:rsidRPr="008C7AE6">
        <w:rPr>
          <w:rFonts w:ascii="Times New Roman" w:eastAsia="Calibri" w:hAnsi="Times New Roman" w:cs="Times New Roman"/>
          <w:sz w:val="24"/>
          <w:szCs w:val="24"/>
          <w:lang w:bidi="ar-SA"/>
        </w:rPr>
        <w:t>programmes</w:t>
      </w:r>
      <w:proofErr w:type="spellEnd"/>
      <w:r w:rsidRPr="009D6F4B">
        <w:rPr>
          <w:rFonts w:ascii="Times New Roman" w:eastAsia="Calibri" w:hAnsi="Times New Roman" w:cs="Times New Roman"/>
          <w:sz w:val="24"/>
          <w:szCs w:val="24"/>
          <w:lang w:bidi="ar-SA"/>
        </w:rPr>
        <w:t xml:space="preserve"> and to support </w:t>
      </w:r>
      <w:r w:rsidRPr="008C7AE6">
        <w:rPr>
          <w:rFonts w:ascii="Times New Roman" w:eastAsia="Calibri" w:hAnsi="Times New Roman" w:cs="Times New Roman"/>
          <w:sz w:val="24"/>
          <w:szCs w:val="24"/>
          <w:lang w:bidi="ar-SA"/>
        </w:rPr>
        <w:t xml:space="preserve">community engagement </w:t>
      </w:r>
      <w:r w:rsidRPr="009D6F4B">
        <w:rPr>
          <w:rFonts w:ascii="Times New Roman" w:eastAsia="Calibri" w:hAnsi="Times New Roman" w:cs="Times New Roman"/>
          <w:sz w:val="24"/>
          <w:szCs w:val="24"/>
          <w:lang w:bidi="ar-SA"/>
        </w:rPr>
        <w:t xml:space="preserve">in forest management </w:t>
      </w:r>
      <w:r w:rsidRPr="008C7AE6">
        <w:rPr>
          <w:rFonts w:ascii="Times New Roman" w:eastAsia="Calibri" w:hAnsi="Times New Roman" w:cs="Times New Roman"/>
          <w:sz w:val="24"/>
          <w:szCs w:val="24"/>
          <w:lang w:bidi="ar-SA"/>
        </w:rPr>
        <w:t>through</w:t>
      </w:r>
      <w:r w:rsidRPr="009D6F4B">
        <w:rPr>
          <w:rFonts w:ascii="Times New Roman" w:eastAsia="Calibri" w:hAnsi="Times New Roman" w:cs="Times New Roman"/>
          <w:sz w:val="24"/>
          <w:szCs w:val="24"/>
          <w:lang w:bidi="ar-SA"/>
        </w:rPr>
        <w:t xml:space="preserve"> establishment of sustainable integrated </w:t>
      </w:r>
      <w:proofErr w:type="spellStart"/>
      <w:r w:rsidRPr="009D6F4B">
        <w:rPr>
          <w:rFonts w:ascii="Times New Roman" w:eastAsia="Calibri" w:hAnsi="Times New Roman" w:cs="Times New Roman"/>
          <w:sz w:val="24"/>
          <w:szCs w:val="24"/>
          <w:lang w:bidi="ar-SA"/>
        </w:rPr>
        <w:t>NTFPs</w:t>
      </w:r>
      <w:proofErr w:type="spellEnd"/>
      <w:r w:rsidRPr="009D6F4B">
        <w:rPr>
          <w:rFonts w:ascii="Times New Roman" w:eastAsia="Calibri" w:hAnsi="Times New Roman" w:cs="Times New Roman"/>
          <w:sz w:val="24"/>
          <w:szCs w:val="24"/>
          <w:lang w:bidi="ar-SA"/>
        </w:rPr>
        <w:t xml:space="preserve"> production in </w:t>
      </w:r>
      <w:r w:rsidR="00972623">
        <w:rPr>
          <w:rFonts w:ascii="Times New Roman" w:eastAsia="Calibri" w:hAnsi="Times New Roman" w:cs="Times New Roman"/>
          <w:sz w:val="24"/>
          <w:szCs w:val="24"/>
          <w:lang w:bidi="ar-SA"/>
        </w:rPr>
        <w:t xml:space="preserve">41,000 ha </w:t>
      </w:r>
      <w:r w:rsidRPr="008C7AE6">
        <w:rPr>
          <w:rFonts w:ascii="Times New Roman" w:eastAsia="Calibri" w:hAnsi="Times New Roman" w:cs="Times New Roman"/>
          <w:sz w:val="24"/>
          <w:szCs w:val="24"/>
          <w:lang w:bidi="ar-SA"/>
        </w:rPr>
        <w:t>buffer areas.</w:t>
      </w:r>
    </w:p>
    <w:p w14:paraId="674B093D" w14:textId="77777777" w:rsidR="00966507" w:rsidRPr="009D6F4B" w:rsidRDefault="00966507" w:rsidP="004A2020">
      <w:pPr>
        <w:autoSpaceDE w:val="0"/>
        <w:autoSpaceDN w:val="0"/>
        <w:adjustRightInd w:val="0"/>
        <w:spacing w:after="0"/>
        <w:contextualSpacing/>
        <w:jc w:val="both"/>
        <w:rPr>
          <w:rFonts w:ascii="Times New Roman" w:eastAsia="Calibri" w:hAnsi="Times New Roman" w:cs="Times New Roman"/>
          <w:sz w:val="24"/>
          <w:szCs w:val="24"/>
          <w:lang w:bidi="ar-SA"/>
        </w:rPr>
      </w:pPr>
    </w:p>
    <w:p w14:paraId="44AE67F0" w14:textId="77777777" w:rsidR="00966507" w:rsidRPr="009D6F4B" w:rsidRDefault="00966507" w:rsidP="004A2020">
      <w:pPr>
        <w:autoSpaceDE w:val="0"/>
        <w:autoSpaceDN w:val="0"/>
        <w:adjustRightInd w:val="0"/>
        <w:spacing w:after="0"/>
        <w:contextualSpacing/>
        <w:jc w:val="both"/>
        <w:rPr>
          <w:rFonts w:ascii="Times New Roman" w:eastAsia="Calibri" w:hAnsi="Times New Roman" w:cs="Times New Roman"/>
          <w:sz w:val="24"/>
          <w:szCs w:val="24"/>
          <w:lang w:bidi="ar-SA"/>
        </w:rPr>
      </w:pPr>
      <w:r w:rsidRPr="009D6F4B">
        <w:rPr>
          <w:rFonts w:ascii="Times New Roman" w:eastAsia="Calibri" w:hAnsi="Times New Roman" w:cs="Times New Roman"/>
          <w:sz w:val="24"/>
          <w:szCs w:val="24"/>
          <w:lang w:bidi="ar-SA"/>
        </w:rPr>
        <w:t>Specific PAMs:</w:t>
      </w:r>
    </w:p>
    <w:p w14:paraId="71D648E9" w14:textId="77777777" w:rsidR="00966507" w:rsidRPr="008C7AE6" w:rsidRDefault="00966507" w:rsidP="004A2020">
      <w:pPr>
        <w:autoSpaceDE w:val="0"/>
        <w:autoSpaceDN w:val="0"/>
        <w:adjustRightInd w:val="0"/>
        <w:spacing w:after="0"/>
        <w:ind w:left="720"/>
        <w:contextualSpacing/>
        <w:jc w:val="both"/>
        <w:rPr>
          <w:rFonts w:ascii="Times New Roman" w:eastAsia="Calibri" w:hAnsi="Times New Roman" w:cs="Times New Roman"/>
          <w:sz w:val="24"/>
          <w:szCs w:val="24"/>
          <w:lang w:bidi="ar-SA"/>
        </w:rPr>
      </w:pPr>
      <w:r w:rsidRPr="009D6F4B">
        <w:rPr>
          <w:rFonts w:ascii="Times New Roman" w:eastAsia="Calibri" w:hAnsi="Times New Roman" w:cs="Times New Roman"/>
          <w:sz w:val="24"/>
          <w:szCs w:val="24"/>
          <w:lang w:bidi="ar-SA"/>
        </w:rPr>
        <w:t xml:space="preserve">PAM 9 - </w:t>
      </w:r>
      <w:r w:rsidRPr="008C7AE6">
        <w:rPr>
          <w:rFonts w:ascii="Times New Roman" w:eastAsia="Calibri" w:hAnsi="Times New Roman" w:cs="Times New Roman"/>
          <w:sz w:val="24"/>
          <w:szCs w:val="24"/>
          <w:lang w:bidi="ar-SA"/>
        </w:rPr>
        <w:t>Scale-up alternative income generating activity for forest dependent communities</w:t>
      </w:r>
    </w:p>
    <w:p w14:paraId="44B813F9" w14:textId="77777777" w:rsidR="00966507" w:rsidRPr="008C7AE6" w:rsidRDefault="00966507" w:rsidP="004A2020">
      <w:pPr>
        <w:autoSpaceDE w:val="0"/>
        <w:autoSpaceDN w:val="0"/>
        <w:adjustRightInd w:val="0"/>
        <w:spacing w:after="0"/>
        <w:ind w:left="720"/>
        <w:contextualSpacing/>
        <w:jc w:val="both"/>
        <w:rPr>
          <w:rFonts w:ascii="Times New Roman" w:eastAsia="Calibri" w:hAnsi="Times New Roman" w:cs="Times New Roman"/>
          <w:sz w:val="24"/>
          <w:szCs w:val="24"/>
          <w:lang w:bidi="ar-SA"/>
        </w:rPr>
      </w:pPr>
      <w:r w:rsidRPr="008C7AE6">
        <w:rPr>
          <w:rFonts w:ascii="Times New Roman" w:eastAsia="Calibri" w:hAnsi="Times New Roman" w:cs="Times New Roman"/>
          <w:sz w:val="24"/>
          <w:szCs w:val="24"/>
          <w:lang w:bidi="ar-SA"/>
        </w:rPr>
        <w:t xml:space="preserve">PAM </w:t>
      </w:r>
      <w:r w:rsidRPr="009D6F4B">
        <w:rPr>
          <w:rFonts w:ascii="Times New Roman" w:eastAsia="Calibri" w:hAnsi="Times New Roman" w:cs="Times New Roman"/>
          <w:sz w:val="24"/>
          <w:szCs w:val="24"/>
          <w:lang w:bidi="ar-SA"/>
        </w:rPr>
        <w:t>10</w:t>
      </w:r>
      <w:r w:rsidRPr="008C7AE6">
        <w:rPr>
          <w:rFonts w:ascii="Times New Roman" w:eastAsia="Calibri" w:hAnsi="Times New Roman" w:cs="Times New Roman"/>
          <w:sz w:val="24"/>
          <w:szCs w:val="24"/>
          <w:lang w:bidi="ar-SA"/>
        </w:rPr>
        <w:t xml:space="preserve"> - Collaborative and sustainable management of </w:t>
      </w:r>
      <w:proofErr w:type="spellStart"/>
      <w:r w:rsidRPr="008C7AE6">
        <w:rPr>
          <w:rFonts w:ascii="Times New Roman" w:eastAsia="Calibri" w:hAnsi="Times New Roman" w:cs="Times New Roman"/>
          <w:sz w:val="24"/>
          <w:szCs w:val="24"/>
          <w:lang w:bidi="ar-SA"/>
        </w:rPr>
        <w:t>NTFPs</w:t>
      </w:r>
      <w:proofErr w:type="spellEnd"/>
    </w:p>
    <w:p w14:paraId="7352825A" w14:textId="77777777" w:rsidR="00966507" w:rsidRPr="009D6F4B" w:rsidRDefault="00966507" w:rsidP="004A2020">
      <w:pPr>
        <w:spacing w:after="0"/>
        <w:contextualSpacing/>
        <w:jc w:val="both"/>
        <w:rPr>
          <w:rFonts w:ascii="Times New Roman" w:hAnsi="Times New Roman" w:cs="Times New Roman"/>
          <w:b/>
          <w:sz w:val="24"/>
          <w:szCs w:val="24"/>
          <w:lang w:val="en-GB"/>
        </w:rPr>
      </w:pPr>
    </w:p>
    <w:p w14:paraId="3F5FA8A9" w14:textId="77777777" w:rsidR="00966507" w:rsidRPr="008C7AE6" w:rsidRDefault="00966507" w:rsidP="004A2020">
      <w:pPr>
        <w:spacing w:after="0"/>
        <w:contextualSpacing/>
        <w:jc w:val="both"/>
        <w:rPr>
          <w:rFonts w:ascii="Times New Roman" w:eastAsia="Times New Roman" w:hAnsi="Times New Roman" w:cs="Times New Roman"/>
          <w:sz w:val="24"/>
          <w:szCs w:val="24"/>
          <w:u w:val="single"/>
          <w:lang w:val="en-GB"/>
        </w:rPr>
      </w:pPr>
      <w:r w:rsidRPr="008C7AE6">
        <w:rPr>
          <w:rFonts w:ascii="Times New Roman" w:eastAsia="Times New Roman" w:hAnsi="Times New Roman" w:cs="Times New Roman"/>
          <w:sz w:val="24"/>
          <w:szCs w:val="24"/>
          <w:u w:val="single"/>
          <w:lang w:val="en-GB"/>
        </w:rPr>
        <w:t>Thematic area 4 - Resolve forest land tenure issues</w:t>
      </w:r>
    </w:p>
    <w:p w14:paraId="53D63FDF" w14:textId="77777777" w:rsidR="00966507" w:rsidRPr="009D6F4B" w:rsidRDefault="00966507" w:rsidP="004A2020">
      <w:pPr>
        <w:spacing w:after="0"/>
        <w:contextualSpacing/>
        <w:jc w:val="both"/>
        <w:rPr>
          <w:rFonts w:ascii="Times New Roman" w:eastAsia="Times New Roman" w:hAnsi="Times New Roman" w:cs="Times New Roman"/>
          <w:sz w:val="24"/>
          <w:szCs w:val="24"/>
          <w:lang w:val="en-GB"/>
        </w:rPr>
      </w:pPr>
    </w:p>
    <w:p w14:paraId="2E105674" w14:textId="3DC9AB7C" w:rsidR="00966507" w:rsidRPr="008C7AE6" w:rsidRDefault="00966507" w:rsidP="004A2020">
      <w:pPr>
        <w:spacing w:after="0"/>
        <w:contextualSpacing/>
        <w:jc w:val="both"/>
        <w:rPr>
          <w:rFonts w:ascii="Times New Roman" w:eastAsia="Times New Roman" w:hAnsi="Times New Roman" w:cs="Times New Roman"/>
          <w:sz w:val="24"/>
          <w:szCs w:val="24"/>
          <w:lang w:val="en-GB"/>
        </w:rPr>
      </w:pPr>
      <w:r w:rsidRPr="008C7AE6">
        <w:rPr>
          <w:rFonts w:ascii="Times New Roman" w:eastAsia="Times New Roman" w:hAnsi="Times New Roman" w:cs="Times New Roman"/>
          <w:sz w:val="24"/>
          <w:szCs w:val="24"/>
          <w:lang w:val="en-GB"/>
        </w:rPr>
        <w:t xml:space="preserve">The targets are to survey and demarcate </w:t>
      </w:r>
      <w:r w:rsidRPr="009D6F4B">
        <w:rPr>
          <w:rFonts w:ascii="Times New Roman" w:eastAsia="Times New Roman" w:hAnsi="Times New Roman" w:cs="Times New Roman"/>
          <w:sz w:val="24"/>
          <w:szCs w:val="24"/>
          <w:lang w:val="en-GB"/>
        </w:rPr>
        <w:t>1,000,000</w:t>
      </w:r>
      <w:r w:rsidRPr="008C7AE6">
        <w:rPr>
          <w:rFonts w:ascii="Times New Roman" w:eastAsia="Times New Roman" w:hAnsi="Times New Roman" w:cs="Times New Roman"/>
          <w:sz w:val="24"/>
          <w:szCs w:val="24"/>
          <w:lang w:val="en-GB"/>
        </w:rPr>
        <w:t xml:space="preserve"> ha of forest land, to resolve land ownership</w:t>
      </w:r>
      <w:r w:rsidR="00B90B16">
        <w:rPr>
          <w:rFonts w:ascii="Times New Roman" w:eastAsia="Times New Roman" w:hAnsi="Times New Roman" w:cs="Times New Roman"/>
          <w:sz w:val="24"/>
          <w:szCs w:val="24"/>
          <w:lang w:val="en-GB"/>
        </w:rPr>
        <w:t xml:space="preserve"> in encroached settlements</w:t>
      </w:r>
      <w:r w:rsidRPr="008C7AE6">
        <w:rPr>
          <w:rFonts w:ascii="Times New Roman" w:eastAsia="Times New Roman" w:hAnsi="Times New Roman" w:cs="Times New Roman"/>
          <w:sz w:val="24"/>
          <w:szCs w:val="24"/>
          <w:lang w:val="en-GB"/>
        </w:rPr>
        <w:t>, to resolve forest land related cases and writ petitions, to complete 486,750 ha of reservation and to improve the co</w:t>
      </w:r>
      <w:r>
        <w:rPr>
          <w:rFonts w:ascii="Times New Roman" w:eastAsia="Times New Roman" w:hAnsi="Times New Roman" w:cs="Times New Roman"/>
          <w:sz w:val="24"/>
          <w:szCs w:val="24"/>
          <w:lang w:val="en-GB"/>
        </w:rPr>
        <w:t>a</w:t>
      </w:r>
      <w:r w:rsidRPr="008C7AE6">
        <w:rPr>
          <w:rFonts w:ascii="Times New Roman" w:eastAsia="Times New Roman" w:hAnsi="Times New Roman" w:cs="Times New Roman"/>
          <w:sz w:val="24"/>
          <w:szCs w:val="24"/>
          <w:lang w:val="en-GB"/>
        </w:rPr>
        <w:t>stal forest land development and transfer mechanism.</w:t>
      </w:r>
    </w:p>
    <w:p w14:paraId="43D15E7B" w14:textId="77777777" w:rsidR="00966507" w:rsidRPr="008C7AE6" w:rsidRDefault="00966507" w:rsidP="004A2020">
      <w:pPr>
        <w:spacing w:after="0"/>
        <w:contextualSpacing/>
        <w:jc w:val="both"/>
        <w:rPr>
          <w:rFonts w:ascii="Times New Roman" w:eastAsia="Times New Roman" w:hAnsi="Times New Roman" w:cs="Times New Roman"/>
          <w:sz w:val="24"/>
          <w:szCs w:val="24"/>
          <w:lang w:val="en-GB"/>
        </w:rPr>
      </w:pPr>
    </w:p>
    <w:p w14:paraId="52227351" w14:textId="77777777" w:rsidR="00966507" w:rsidRPr="008C7AE6" w:rsidRDefault="00966507" w:rsidP="004A2020">
      <w:pPr>
        <w:spacing w:after="0"/>
        <w:contextualSpacing/>
        <w:jc w:val="both"/>
        <w:rPr>
          <w:rFonts w:ascii="Times New Roman" w:eastAsia="Times New Roman" w:hAnsi="Times New Roman" w:cs="Times New Roman"/>
          <w:sz w:val="24"/>
          <w:szCs w:val="24"/>
          <w:lang w:val="en-GB"/>
        </w:rPr>
      </w:pPr>
      <w:r w:rsidRPr="008C7AE6">
        <w:rPr>
          <w:rFonts w:ascii="Times New Roman" w:eastAsia="Times New Roman" w:hAnsi="Times New Roman" w:cs="Times New Roman"/>
          <w:sz w:val="24"/>
          <w:szCs w:val="24"/>
          <w:lang w:val="en-GB"/>
        </w:rPr>
        <w:lastRenderedPageBreak/>
        <w:t>Specific PAMs:</w:t>
      </w:r>
    </w:p>
    <w:p w14:paraId="0EAED414" w14:textId="77777777" w:rsidR="00966507" w:rsidRPr="008C7AE6" w:rsidRDefault="00966507" w:rsidP="004A2020">
      <w:pPr>
        <w:spacing w:after="0"/>
        <w:ind w:left="720"/>
        <w:contextualSpacing/>
        <w:jc w:val="both"/>
        <w:rPr>
          <w:rFonts w:ascii="Times New Roman" w:eastAsia="Times New Roman" w:hAnsi="Times New Roman" w:cs="Times New Roman"/>
          <w:sz w:val="24"/>
          <w:szCs w:val="24"/>
          <w:lang w:val="en-GB"/>
        </w:rPr>
      </w:pPr>
      <w:r w:rsidRPr="008C7AE6">
        <w:rPr>
          <w:rFonts w:ascii="Times New Roman" w:eastAsia="Times New Roman" w:hAnsi="Times New Roman" w:cs="Times New Roman"/>
          <w:sz w:val="24"/>
          <w:szCs w:val="24"/>
          <w:lang w:val="en-GB"/>
        </w:rPr>
        <w:t>PAM 1</w:t>
      </w:r>
      <w:r w:rsidRPr="009D6F4B">
        <w:rPr>
          <w:rFonts w:ascii="Times New Roman" w:eastAsia="Times New Roman" w:hAnsi="Times New Roman" w:cs="Times New Roman"/>
          <w:sz w:val="24"/>
          <w:szCs w:val="24"/>
          <w:lang w:val="en-GB"/>
        </w:rPr>
        <w:t>1</w:t>
      </w:r>
      <w:r w:rsidRPr="008C7AE6">
        <w:rPr>
          <w:rFonts w:ascii="Times New Roman" w:eastAsia="Times New Roman" w:hAnsi="Times New Roman" w:cs="Times New Roman"/>
          <w:sz w:val="24"/>
          <w:szCs w:val="24"/>
          <w:lang w:val="en-GB"/>
        </w:rPr>
        <w:t xml:space="preserve"> - Modernization of forest land management system</w:t>
      </w:r>
    </w:p>
    <w:p w14:paraId="640ABB16" w14:textId="77777777" w:rsidR="00966507" w:rsidRPr="008C7AE6" w:rsidRDefault="00966507" w:rsidP="004A2020">
      <w:pPr>
        <w:spacing w:after="0"/>
        <w:ind w:left="72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PAM 12 - </w:t>
      </w:r>
      <w:r w:rsidRPr="008C7AE6">
        <w:rPr>
          <w:rFonts w:ascii="Times New Roman" w:eastAsia="Times New Roman" w:hAnsi="Times New Roman" w:cs="Times New Roman"/>
          <w:sz w:val="24"/>
          <w:szCs w:val="24"/>
          <w:lang w:val="en-GB"/>
        </w:rPr>
        <w:t>Resolution of forest land related cases</w:t>
      </w:r>
    </w:p>
    <w:p w14:paraId="0AB82133" w14:textId="77777777" w:rsidR="00966507" w:rsidRPr="008C7AE6" w:rsidRDefault="00966507" w:rsidP="004A2020">
      <w:pPr>
        <w:spacing w:after="0"/>
        <w:ind w:left="720"/>
        <w:contextualSpacing/>
        <w:jc w:val="both"/>
        <w:rPr>
          <w:rFonts w:ascii="Times New Roman" w:eastAsia="Times New Roman" w:hAnsi="Times New Roman" w:cs="Times New Roman"/>
          <w:sz w:val="24"/>
          <w:szCs w:val="24"/>
          <w:lang w:val="en-GB"/>
        </w:rPr>
      </w:pPr>
      <w:r w:rsidRPr="008C7AE6">
        <w:rPr>
          <w:rFonts w:ascii="Times New Roman" w:eastAsia="Times New Roman" w:hAnsi="Times New Roman" w:cs="Times New Roman"/>
          <w:sz w:val="24"/>
          <w:szCs w:val="24"/>
          <w:lang w:val="en-GB"/>
        </w:rPr>
        <w:t>PAM 1</w:t>
      </w:r>
      <w:r w:rsidRPr="009D6F4B">
        <w:rPr>
          <w:rFonts w:ascii="Times New Roman" w:eastAsia="Times New Roman" w:hAnsi="Times New Roman" w:cs="Times New Roman"/>
          <w:sz w:val="24"/>
          <w:szCs w:val="24"/>
          <w:lang w:val="en-GB"/>
        </w:rPr>
        <w:t>3</w:t>
      </w:r>
      <w:r w:rsidRPr="008C7AE6">
        <w:rPr>
          <w:rFonts w:ascii="Times New Roman" w:eastAsia="Times New Roman" w:hAnsi="Times New Roman" w:cs="Times New Roman"/>
          <w:sz w:val="24"/>
          <w:szCs w:val="24"/>
          <w:lang w:val="en-GB"/>
        </w:rPr>
        <w:t xml:space="preserve"> - Improved forest land administration system</w:t>
      </w:r>
    </w:p>
    <w:p w14:paraId="23CABD38" w14:textId="77777777" w:rsidR="00966507" w:rsidRPr="008C7AE6" w:rsidRDefault="00966507" w:rsidP="004A2020">
      <w:pPr>
        <w:spacing w:after="0"/>
        <w:contextualSpacing/>
        <w:jc w:val="both"/>
        <w:rPr>
          <w:rFonts w:ascii="Times New Roman" w:eastAsia="Times New Roman" w:hAnsi="Times New Roman" w:cs="Times New Roman"/>
          <w:sz w:val="24"/>
          <w:szCs w:val="24"/>
          <w:lang w:val="en-GB"/>
        </w:rPr>
      </w:pPr>
    </w:p>
    <w:p w14:paraId="33C9D38D" w14:textId="77777777" w:rsidR="00966507" w:rsidRPr="008C7AE6" w:rsidRDefault="00966507" w:rsidP="004A2020">
      <w:pPr>
        <w:spacing w:after="0"/>
        <w:contextualSpacing/>
        <w:jc w:val="both"/>
        <w:rPr>
          <w:rFonts w:ascii="Times New Roman" w:eastAsia="Times New Roman" w:hAnsi="Times New Roman" w:cs="Times New Roman"/>
          <w:sz w:val="24"/>
          <w:szCs w:val="24"/>
          <w:u w:val="single"/>
          <w:lang w:val="en-GB"/>
        </w:rPr>
      </w:pPr>
      <w:r w:rsidRPr="008C7AE6">
        <w:rPr>
          <w:rFonts w:ascii="Times New Roman" w:eastAsia="Times New Roman" w:hAnsi="Times New Roman" w:cs="Times New Roman"/>
          <w:sz w:val="24"/>
          <w:szCs w:val="24"/>
          <w:u w:val="single"/>
          <w:lang w:val="en-GB"/>
        </w:rPr>
        <w:t>Thematic area 5 - Improve institutional capacity</w:t>
      </w:r>
    </w:p>
    <w:p w14:paraId="60C5A9A1" w14:textId="77777777" w:rsidR="00966507" w:rsidRPr="009D6F4B" w:rsidRDefault="00966507" w:rsidP="004A2020">
      <w:pPr>
        <w:spacing w:after="0"/>
        <w:contextualSpacing/>
        <w:jc w:val="both"/>
        <w:rPr>
          <w:rFonts w:ascii="Times New Roman" w:hAnsi="Times New Roman" w:cs="Times New Roman"/>
          <w:szCs w:val="22"/>
        </w:rPr>
      </w:pPr>
    </w:p>
    <w:p w14:paraId="40F18A64" w14:textId="77777777" w:rsidR="00966507" w:rsidRPr="009D6F4B" w:rsidRDefault="00966507" w:rsidP="004A2020">
      <w:pPr>
        <w:spacing w:after="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The targets are to </w:t>
      </w:r>
      <w:r w:rsidRPr="008C7AE6">
        <w:rPr>
          <w:rFonts w:ascii="Times New Roman" w:eastAsia="Times New Roman" w:hAnsi="Times New Roman" w:cs="Times New Roman"/>
          <w:sz w:val="24"/>
          <w:szCs w:val="24"/>
          <w:lang w:val="en-GB"/>
        </w:rPr>
        <w:t>recruit 2,386 officials under the existing organogram, 7,676 officials periodically under the proposed organogram (17,800) and to organize skills development training program for 5,000 officials.</w:t>
      </w:r>
    </w:p>
    <w:p w14:paraId="0D57061B" w14:textId="77777777" w:rsidR="00966507" w:rsidRPr="009D6F4B" w:rsidRDefault="00966507" w:rsidP="004A2020">
      <w:pPr>
        <w:spacing w:after="0"/>
        <w:contextualSpacing/>
        <w:jc w:val="both"/>
        <w:rPr>
          <w:rFonts w:ascii="Times New Roman" w:eastAsia="Times New Roman" w:hAnsi="Times New Roman" w:cs="Times New Roman"/>
          <w:sz w:val="24"/>
          <w:szCs w:val="24"/>
          <w:lang w:val="en-GB"/>
        </w:rPr>
      </w:pPr>
    </w:p>
    <w:p w14:paraId="5E92033D" w14:textId="77777777" w:rsidR="00966507" w:rsidRPr="009D6F4B" w:rsidRDefault="00966507" w:rsidP="004A2020">
      <w:pPr>
        <w:spacing w:after="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Specific PAMs</w:t>
      </w:r>
      <w:r>
        <w:rPr>
          <w:rFonts w:ascii="Times New Roman" w:eastAsia="Times New Roman" w:hAnsi="Times New Roman" w:cs="Times New Roman"/>
          <w:sz w:val="24"/>
          <w:szCs w:val="24"/>
          <w:lang w:val="en-GB"/>
        </w:rPr>
        <w:t>:</w:t>
      </w:r>
    </w:p>
    <w:p w14:paraId="2293154D" w14:textId="4738AEC9" w:rsidR="00966507" w:rsidRPr="009D6F4B" w:rsidRDefault="00966507" w:rsidP="004A2020">
      <w:pPr>
        <w:spacing w:after="0"/>
        <w:ind w:left="72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PAM 14 - </w:t>
      </w:r>
      <w:r w:rsidRPr="008C7AE6">
        <w:rPr>
          <w:rFonts w:ascii="Times New Roman" w:eastAsia="Times New Roman" w:hAnsi="Times New Roman" w:cs="Times New Roman"/>
          <w:sz w:val="24"/>
          <w:szCs w:val="24"/>
          <w:lang w:val="en-GB"/>
        </w:rPr>
        <w:t xml:space="preserve">Increase capacity of the </w:t>
      </w:r>
      <w:r w:rsidR="004D3B33">
        <w:rPr>
          <w:rFonts w:ascii="Times New Roman" w:eastAsia="Times New Roman" w:hAnsi="Times New Roman" w:cs="Times New Roman"/>
          <w:sz w:val="24"/>
          <w:szCs w:val="24"/>
          <w:lang w:val="en-GB"/>
        </w:rPr>
        <w:t>B</w:t>
      </w:r>
      <w:r w:rsidRPr="008C7AE6">
        <w:rPr>
          <w:rFonts w:ascii="Times New Roman" w:eastAsia="Times New Roman" w:hAnsi="Times New Roman" w:cs="Times New Roman"/>
          <w:sz w:val="24"/>
          <w:szCs w:val="24"/>
          <w:lang w:val="en-GB"/>
        </w:rPr>
        <w:t>FD through recruitment and targeted trainings</w:t>
      </w:r>
    </w:p>
    <w:p w14:paraId="7FA4F227" w14:textId="77777777" w:rsidR="00966507" w:rsidRPr="009D6F4B" w:rsidRDefault="00966507" w:rsidP="004A2020">
      <w:pPr>
        <w:spacing w:after="0"/>
        <w:contextualSpacing/>
        <w:jc w:val="both"/>
        <w:rPr>
          <w:rFonts w:ascii="Times New Roman" w:eastAsia="Times New Roman" w:hAnsi="Times New Roman" w:cs="Times New Roman"/>
          <w:sz w:val="24"/>
          <w:szCs w:val="24"/>
          <w:lang w:val="en-GB"/>
        </w:rPr>
      </w:pPr>
    </w:p>
    <w:p w14:paraId="4261B11F" w14:textId="77777777" w:rsidR="00966507" w:rsidRPr="008C7AE6" w:rsidRDefault="00966507" w:rsidP="004A2020">
      <w:pPr>
        <w:spacing w:after="0"/>
        <w:contextualSpacing/>
        <w:jc w:val="both"/>
        <w:rPr>
          <w:rFonts w:ascii="Times New Roman" w:eastAsia="Times New Roman" w:hAnsi="Times New Roman" w:cs="Times New Roman"/>
          <w:b/>
          <w:sz w:val="24"/>
          <w:szCs w:val="24"/>
          <w:lang w:val="en-GB"/>
        </w:rPr>
      </w:pPr>
      <w:r w:rsidRPr="009D6F4B">
        <w:rPr>
          <w:rFonts w:ascii="Times New Roman" w:hAnsi="Times New Roman" w:cs="Times New Roman"/>
          <w:b/>
          <w:sz w:val="24"/>
          <w:szCs w:val="24"/>
        </w:rPr>
        <w:t>Strategic area 2 - Enhance</w:t>
      </w:r>
      <w:r w:rsidRPr="008C7AE6">
        <w:rPr>
          <w:rFonts w:ascii="Times New Roman" w:eastAsia="Times New Roman" w:hAnsi="Times New Roman" w:cs="Times New Roman"/>
          <w:b/>
          <w:sz w:val="24"/>
          <w:szCs w:val="24"/>
          <w:lang w:val="en-GB"/>
        </w:rPr>
        <w:t xml:space="preserve"> forest carbon stock</w:t>
      </w:r>
    </w:p>
    <w:p w14:paraId="38D4BB64" w14:textId="77777777" w:rsidR="00966507" w:rsidRPr="008C7AE6" w:rsidRDefault="00966507" w:rsidP="004A2020">
      <w:pPr>
        <w:spacing w:after="0"/>
        <w:contextualSpacing/>
        <w:jc w:val="both"/>
        <w:rPr>
          <w:rFonts w:ascii="Times New Roman" w:hAnsi="Times New Roman" w:cs="Times New Roman"/>
          <w:b/>
          <w:sz w:val="24"/>
          <w:szCs w:val="24"/>
          <w:lang w:val="en-GB"/>
        </w:rPr>
      </w:pPr>
    </w:p>
    <w:p w14:paraId="5425CFF5" w14:textId="77777777" w:rsidR="00966507" w:rsidRPr="008C7AE6" w:rsidRDefault="00966507" w:rsidP="004A2020">
      <w:pPr>
        <w:spacing w:after="0"/>
        <w:contextualSpacing/>
        <w:jc w:val="both"/>
        <w:rPr>
          <w:rFonts w:ascii="Times New Roman" w:eastAsia="Times New Roman" w:hAnsi="Times New Roman" w:cs="Times New Roman"/>
          <w:sz w:val="24"/>
          <w:szCs w:val="24"/>
          <w:u w:val="single"/>
          <w:lang w:val="en-GB"/>
        </w:rPr>
      </w:pPr>
      <w:r w:rsidRPr="008C7AE6">
        <w:rPr>
          <w:rFonts w:ascii="Times New Roman" w:eastAsia="Times New Roman" w:hAnsi="Times New Roman" w:cs="Times New Roman"/>
          <w:sz w:val="24"/>
          <w:szCs w:val="24"/>
          <w:u w:val="single"/>
          <w:lang w:val="en-GB"/>
        </w:rPr>
        <w:t>Thematic area 6 - Reforest/Afforest, restore and conserve</w:t>
      </w:r>
    </w:p>
    <w:p w14:paraId="49A7C1AB" w14:textId="77777777" w:rsidR="00966507" w:rsidRPr="009D6F4B" w:rsidRDefault="00966507" w:rsidP="004A2020">
      <w:pPr>
        <w:spacing w:after="0"/>
        <w:contextualSpacing/>
        <w:jc w:val="both"/>
        <w:rPr>
          <w:rFonts w:ascii="Times New Roman" w:eastAsia="Times New Roman" w:hAnsi="Times New Roman" w:cs="Times New Roman"/>
          <w:sz w:val="24"/>
          <w:szCs w:val="24"/>
          <w:lang w:val="en-GB"/>
        </w:rPr>
      </w:pPr>
    </w:p>
    <w:p w14:paraId="320732C8" w14:textId="4E2FA45D" w:rsidR="00966507" w:rsidRDefault="007439EE" w:rsidP="004A2020">
      <w:pPr>
        <w:spacing w:after="0"/>
        <w:contextualSpacing/>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The target is to bring</w:t>
      </w:r>
      <w:r w:rsidR="00966507" w:rsidRPr="008C7AE6">
        <w:rPr>
          <w:rFonts w:ascii="Times New Roman" w:eastAsia="Times New Roman" w:hAnsi="Times New Roman" w:cs="Times New Roman"/>
          <w:sz w:val="24"/>
          <w:szCs w:val="24"/>
          <w:lang w:val="en-GB"/>
        </w:rPr>
        <w:t xml:space="preserve"> up the forest cover to 16%</w:t>
      </w:r>
      <w:r>
        <w:rPr>
          <w:rFonts w:ascii="Times New Roman" w:eastAsia="Times New Roman" w:hAnsi="Times New Roman" w:cs="Times New Roman"/>
          <w:sz w:val="24"/>
          <w:szCs w:val="24"/>
          <w:lang w:val="en-GB"/>
        </w:rPr>
        <w:t>, which</w:t>
      </w:r>
      <w:r w:rsidR="00966507" w:rsidRPr="008C7AE6">
        <w:rPr>
          <w:rFonts w:ascii="Times New Roman" w:eastAsia="Times New Roman" w:hAnsi="Times New Roman" w:cs="Times New Roman"/>
          <w:sz w:val="24"/>
          <w:szCs w:val="24"/>
          <w:lang w:val="en-GB"/>
        </w:rPr>
        <w:t xml:space="preserve"> corresponds to the afforestation/reforestation of </w:t>
      </w:r>
      <w:r w:rsidR="00966507" w:rsidRPr="009D6F4B">
        <w:rPr>
          <w:rFonts w:ascii="Times New Roman" w:eastAsia="Times New Roman" w:hAnsi="Times New Roman" w:cs="Times New Roman"/>
          <w:sz w:val="24"/>
          <w:szCs w:val="24"/>
          <w:lang w:val="en-GB"/>
        </w:rPr>
        <w:t>637,259</w:t>
      </w:r>
      <w:r w:rsidR="00966507" w:rsidRPr="008C7AE6">
        <w:rPr>
          <w:rFonts w:ascii="Times New Roman" w:eastAsia="Times New Roman" w:hAnsi="Times New Roman" w:cs="Times New Roman"/>
          <w:sz w:val="24"/>
          <w:szCs w:val="24"/>
          <w:lang w:val="en-GB"/>
        </w:rPr>
        <w:t xml:space="preserve"> ha of forest lands. Moreover, </w:t>
      </w:r>
      <w:r w:rsidR="00CE61FA">
        <w:rPr>
          <w:rFonts w:ascii="Times New Roman" w:eastAsia="Times New Roman" w:hAnsi="Times New Roman" w:cs="Times New Roman"/>
          <w:sz w:val="24"/>
          <w:szCs w:val="24"/>
          <w:lang w:val="en-GB"/>
        </w:rPr>
        <w:t>173,498</w:t>
      </w:r>
      <w:r w:rsidR="00966507" w:rsidRPr="008C7AE6">
        <w:rPr>
          <w:rFonts w:ascii="Times New Roman" w:eastAsia="Times New Roman" w:hAnsi="Times New Roman" w:cs="Times New Roman"/>
          <w:sz w:val="24"/>
          <w:szCs w:val="24"/>
          <w:lang w:val="en-GB"/>
        </w:rPr>
        <w:t xml:space="preserve"> ha of degraded forest need enrichment planting and 1,</w:t>
      </w:r>
      <w:r w:rsidR="00966507" w:rsidRPr="009D6F4B">
        <w:rPr>
          <w:rFonts w:ascii="Times New Roman" w:eastAsia="Times New Roman" w:hAnsi="Times New Roman" w:cs="Times New Roman"/>
          <w:sz w:val="24"/>
          <w:szCs w:val="24"/>
          <w:lang w:val="en-GB"/>
        </w:rPr>
        <w:t>269,070</w:t>
      </w:r>
      <w:r w:rsidR="00966507" w:rsidRPr="008C7AE6">
        <w:rPr>
          <w:rFonts w:ascii="Times New Roman" w:eastAsia="Times New Roman" w:hAnsi="Times New Roman" w:cs="Times New Roman"/>
          <w:sz w:val="24"/>
          <w:szCs w:val="24"/>
          <w:lang w:val="en-GB"/>
        </w:rPr>
        <w:t xml:space="preserve"> ha require strengthen conservation and protection measures.</w:t>
      </w:r>
      <w:r w:rsidR="00966507" w:rsidRPr="009D6F4B">
        <w:rPr>
          <w:rFonts w:ascii="Times New Roman" w:eastAsia="Times New Roman" w:hAnsi="Times New Roman" w:cs="Times New Roman"/>
          <w:sz w:val="24"/>
          <w:szCs w:val="24"/>
          <w:lang w:val="en-GB"/>
        </w:rPr>
        <w:t xml:space="preserve"> </w:t>
      </w:r>
    </w:p>
    <w:p w14:paraId="756C8474" w14:textId="77777777" w:rsidR="00966507" w:rsidRPr="009D6F4B" w:rsidRDefault="00966507" w:rsidP="004A2020">
      <w:pPr>
        <w:spacing w:after="0"/>
        <w:contextualSpacing/>
        <w:jc w:val="both"/>
        <w:rPr>
          <w:rFonts w:ascii="Times New Roman" w:eastAsia="Times New Roman" w:hAnsi="Times New Roman" w:cs="Times New Roman"/>
          <w:sz w:val="24"/>
          <w:szCs w:val="24"/>
          <w:lang w:val="en-GB"/>
        </w:rPr>
      </w:pPr>
    </w:p>
    <w:p w14:paraId="5F223D3E" w14:textId="77777777" w:rsidR="00966507" w:rsidRPr="009D6F4B" w:rsidRDefault="00966507" w:rsidP="004A2020">
      <w:pPr>
        <w:spacing w:after="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Specific PAMs</w:t>
      </w:r>
      <w:r>
        <w:rPr>
          <w:rFonts w:ascii="Times New Roman" w:eastAsia="Times New Roman" w:hAnsi="Times New Roman" w:cs="Times New Roman"/>
          <w:sz w:val="24"/>
          <w:szCs w:val="24"/>
          <w:lang w:val="en-GB"/>
        </w:rPr>
        <w:t>:</w:t>
      </w:r>
    </w:p>
    <w:p w14:paraId="3F944AF7" w14:textId="77777777" w:rsidR="00966507" w:rsidRPr="008C7AE6" w:rsidRDefault="00966507" w:rsidP="004A2020">
      <w:pPr>
        <w:spacing w:after="0"/>
        <w:ind w:left="72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PAM 15 – </w:t>
      </w:r>
      <w:r w:rsidRPr="008C7AE6">
        <w:rPr>
          <w:rFonts w:ascii="Times New Roman" w:eastAsia="Times New Roman" w:hAnsi="Times New Roman" w:cs="Times New Roman"/>
          <w:sz w:val="24"/>
          <w:szCs w:val="24"/>
          <w:lang w:val="en-GB"/>
        </w:rPr>
        <w:t>Reforestation of deforested lands and afforestation of newly accrete</w:t>
      </w:r>
      <w:r>
        <w:rPr>
          <w:rFonts w:ascii="Times New Roman" w:eastAsia="Times New Roman" w:hAnsi="Times New Roman" w:cs="Times New Roman"/>
          <w:sz w:val="24"/>
          <w:szCs w:val="24"/>
          <w:lang w:val="en-GB"/>
        </w:rPr>
        <w:t xml:space="preserve">d </w:t>
      </w:r>
      <w:r w:rsidRPr="008C7AE6">
        <w:rPr>
          <w:rFonts w:ascii="Times New Roman" w:eastAsia="Times New Roman" w:hAnsi="Times New Roman" w:cs="Times New Roman"/>
          <w:sz w:val="24"/>
          <w:szCs w:val="24"/>
          <w:lang w:val="en-GB"/>
        </w:rPr>
        <w:t xml:space="preserve">coastal lands </w:t>
      </w:r>
    </w:p>
    <w:p w14:paraId="370CBE99" w14:textId="77777777" w:rsidR="00966507" w:rsidRPr="009D6F4B" w:rsidRDefault="00966507" w:rsidP="004A2020">
      <w:pPr>
        <w:spacing w:after="0"/>
        <w:ind w:left="72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PAM 16 – </w:t>
      </w:r>
      <w:r w:rsidRPr="008C7AE6">
        <w:rPr>
          <w:rFonts w:ascii="Times New Roman" w:eastAsia="Times New Roman" w:hAnsi="Times New Roman" w:cs="Times New Roman"/>
          <w:sz w:val="24"/>
          <w:szCs w:val="24"/>
          <w:lang w:val="en-GB"/>
        </w:rPr>
        <w:t>Enrichment plantation of degraded forest land</w:t>
      </w:r>
    </w:p>
    <w:p w14:paraId="7EF8B763" w14:textId="77777777" w:rsidR="00966507" w:rsidRPr="009D6F4B" w:rsidRDefault="00966507" w:rsidP="004A2020">
      <w:pPr>
        <w:spacing w:after="0"/>
        <w:ind w:left="72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PAM 17 - </w:t>
      </w:r>
      <w:r w:rsidRPr="008C7AE6">
        <w:rPr>
          <w:rFonts w:ascii="Times New Roman" w:eastAsia="Times New Roman" w:hAnsi="Times New Roman" w:cs="Times New Roman"/>
          <w:sz w:val="24"/>
          <w:szCs w:val="24"/>
          <w:lang w:val="en-GB"/>
        </w:rPr>
        <w:t>Conservation of existing forests</w:t>
      </w:r>
    </w:p>
    <w:p w14:paraId="63355A3F" w14:textId="66C47E24" w:rsidR="007439EE" w:rsidRDefault="007439EE" w:rsidP="004A2020">
      <w:pPr>
        <w:spacing w:after="0"/>
        <w:contextualSpacing/>
        <w:jc w:val="both"/>
        <w:rPr>
          <w:rFonts w:ascii="Times New Roman" w:hAnsi="Times New Roman" w:cs="Times New Roman"/>
          <w:sz w:val="24"/>
          <w:lang w:val="en-GB"/>
        </w:rPr>
      </w:pPr>
    </w:p>
    <w:p w14:paraId="0AD934FC" w14:textId="55270A5C" w:rsidR="007439EE" w:rsidRPr="009D6F4B" w:rsidRDefault="007439EE" w:rsidP="004A2020">
      <w:pPr>
        <w:spacing w:after="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The</w:t>
      </w:r>
      <w:r w:rsidRPr="008C7AE6">
        <w:rPr>
          <w:rFonts w:ascii="Times New Roman" w:eastAsia="Times New Roman" w:hAnsi="Times New Roman" w:cs="Times New Roman"/>
          <w:sz w:val="24"/>
          <w:szCs w:val="24"/>
          <w:lang w:val="en-GB"/>
        </w:rPr>
        <w:t xml:space="preserve"> priority </w:t>
      </w:r>
      <w:r>
        <w:rPr>
          <w:rFonts w:ascii="Times New Roman" w:eastAsia="Times New Roman" w:hAnsi="Times New Roman" w:cs="Times New Roman"/>
          <w:sz w:val="24"/>
          <w:szCs w:val="24"/>
          <w:lang w:val="en-GB"/>
        </w:rPr>
        <w:t xml:space="preserve">will be </w:t>
      </w:r>
      <w:r w:rsidRPr="008C7AE6">
        <w:rPr>
          <w:rFonts w:ascii="Times New Roman" w:eastAsia="Times New Roman" w:hAnsi="Times New Roman" w:cs="Times New Roman"/>
          <w:sz w:val="24"/>
          <w:szCs w:val="24"/>
          <w:lang w:val="en-GB"/>
        </w:rPr>
        <w:t xml:space="preserve">given to the Hill </w:t>
      </w:r>
      <w:r w:rsidRPr="009D6F4B">
        <w:rPr>
          <w:rFonts w:ascii="Times New Roman" w:eastAsia="Times New Roman" w:hAnsi="Times New Roman" w:cs="Times New Roman"/>
          <w:sz w:val="24"/>
          <w:szCs w:val="24"/>
          <w:lang w:val="en-GB"/>
        </w:rPr>
        <w:t xml:space="preserve">and Coastal </w:t>
      </w:r>
      <w:r w:rsidRPr="008C7AE6">
        <w:rPr>
          <w:rFonts w:ascii="Times New Roman" w:eastAsia="Times New Roman" w:hAnsi="Times New Roman" w:cs="Times New Roman"/>
          <w:sz w:val="24"/>
          <w:szCs w:val="24"/>
          <w:lang w:val="en-GB"/>
        </w:rPr>
        <w:t>zone</w:t>
      </w:r>
      <w:r w:rsidRPr="009D6F4B">
        <w:rPr>
          <w:rFonts w:ascii="Times New Roman" w:eastAsia="Times New Roman" w:hAnsi="Times New Roman" w:cs="Times New Roman"/>
          <w:sz w:val="24"/>
          <w:szCs w:val="24"/>
          <w:lang w:val="en-GB"/>
        </w:rPr>
        <w:t>s</w:t>
      </w:r>
      <w:r w:rsidRPr="008C7AE6">
        <w:rPr>
          <w:rFonts w:ascii="Times New Roman" w:eastAsia="Times New Roman" w:hAnsi="Times New Roman" w:cs="Times New Roman"/>
          <w:sz w:val="24"/>
          <w:szCs w:val="24"/>
          <w:lang w:val="en-GB"/>
        </w:rPr>
        <w:t xml:space="preserve"> for afforestation/reforestation activities and to the </w:t>
      </w:r>
      <w:r w:rsidRPr="009D6F4B">
        <w:rPr>
          <w:rFonts w:ascii="Times New Roman" w:eastAsia="Times New Roman" w:hAnsi="Times New Roman" w:cs="Times New Roman"/>
          <w:sz w:val="24"/>
          <w:szCs w:val="24"/>
          <w:lang w:val="en-GB"/>
        </w:rPr>
        <w:t>Hill</w:t>
      </w:r>
      <w:r w:rsidRPr="008C7AE6">
        <w:rPr>
          <w:rFonts w:ascii="Times New Roman" w:eastAsia="Times New Roman" w:hAnsi="Times New Roman" w:cs="Times New Roman"/>
          <w:sz w:val="24"/>
          <w:szCs w:val="24"/>
          <w:lang w:val="en-GB"/>
        </w:rPr>
        <w:t xml:space="preserve"> zone for restoration activities.</w:t>
      </w:r>
      <w:r w:rsidRPr="009D6F4B">
        <w:rPr>
          <w:rFonts w:ascii="Times New Roman" w:eastAsia="Times New Roman" w:hAnsi="Times New Roman" w:cs="Times New Roman"/>
          <w:sz w:val="24"/>
          <w:szCs w:val="24"/>
          <w:lang w:val="en-GB"/>
        </w:rPr>
        <w:t xml:space="preserve"> The Hill zone alone represents 81.94</w:t>
      </w:r>
      <w:r w:rsidRPr="008C7AE6">
        <w:rPr>
          <w:rFonts w:ascii="Times New Roman" w:eastAsia="Times New Roman" w:hAnsi="Times New Roman" w:cs="Times New Roman"/>
          <w:sz w:val="24"/>
          <w:szCs w:val="24"/>
          <w:lang w:val="en-GB"/>
        </w:rPr>
        <w:t>% of reforestation potential in the country (needed to reach 16% of forest cover)</w:t>
      </w:r>
      <w:r>
        <w:rPr>
          <w:rFonts w:ascii="Times New Roman" w:eastAsia="Times New Roman" w:hAnsi="Times New Roman" w:cs="Times New Roman"/>
          <w:sz w:val="24"/>
          <w:szCs w:val="24"/>
          <w:lang w:val="en-GB"/>
        </w:rPr>
        <w:t xml:space="preserve">, </w:t>
      </w:r>
      <w:r w:rsidRPr="008C7AE6">
        <w:rPr>
          <w:rFonts w:ascii="Times New Roman" w:eastAsia="Times New Roman" w:hAnsi="Times New Roman" w:cs="Times New Roman"/>
          <w:sz w:val="24"/>
          <w:szCs w:val="24"/>
          <w:lang w:val="en-GB"/>
        </w:rPr>
        <w:t>84.19% of the overall targets for enrichment plantation of degraded forests and 52.14% of the overall target for protection and conservation.</w:t>
      </w:r>
      <w:r>
        <w:rPr>
          <w:rFonts w:ascii="Times New Roman" w:eastAsia="Times New Roman" w:hAnsi="Times New Roman" w:cs="Times New Roman"/>
          <w:sz w:val="24"/>
          <w:szCs w:val="24"/>
          <w:lang w:val="en-GB"/>
        </w:rPr>
        <w:t xml:space="preserve"> </w:t>
      </w:r>
      <w:r w:rsidRPr="008C7AE6">
        <w:rPr>
          <w:rFonts w:ascii="Times New Roman" w:eastAsia="Times New Roman" w:hAnsi="Times New Roman" w:cs="Times New Roman"/>
          <w:sz w:val="24"/>
          <w:szCs w:val="24"/>
          <w:lang w:val="en-GB"/>
        </w:rPr>
        <w:t xml:space="preserve">Therefore, careful planning and stakeholder engagement in the Hill region are critical </w:t>
      </w:r>
      <w:r>
        <w:rPr>
          <w:rFonts w:ascii="Times New Roman" w:eastAsia="Times New Roman" w:hAnsi="Times New Roman" w:cs="Times New Roman"/>
          <w:sz w:val="24"/>
          <w:szCs w:val="24"/>
          <w:lang w:val="en-GB"/>
        </w:rPr>
        <w:t xml:space="preserve">for </w:t>
      </w:r>
      <w:r w:rsidRPr="008C7AE6">
        <w:rPr>
          <w:rFonts w:ascii="Times New Roman" w:eastAsia="Times New Roman" w:hAnsi="Times New Roman" w:cs="Times New Roman"/>
          <w:sz w:val="24"/>
          <w:szCs w:val="24"/>
          <w:lang w:val="en-GB"/>
        </w:rPr>
        <w:t xml:space="preserve">the success of the Strategy. In this context, a technical assistance project is recommended for the development of an ‘Integrated REDD+ sub-national implementation plan for the Hill Region’ (including </w:t>
      </w:r>
      <w:proofErr w:type="spellStart"/>
      <w:r w:rsidRPr="008C7AE6">
        <w:rPr>
          <w:rFonts w:ascii="Times New Roman" w:eastAsia="Times New Roman" w:hAnsi="Times New Roman" w:cs="Times New Roman"/>
          <w:sz w:val="24"/>
          <w:szCs w:val="24"/>
          <w:lang w:val="en-GB"/>
        </w:rPr>
        <w:t>CHT</w:t>
      </w:r>
      <w:proofErr w:type="spellEnd"/>
      <w:r w:rsidRPr="008C7AE6">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w:t>
      </w:r>
    </w:p>
    <w:p w14:paraId="3ACA2307" w14:textId="77777777" w:rsidR="00355B00" w:rsidRPr="009D6F4B" w:rsidRDefault="00355B00" w:rsidP="004A2020">
      <w:pPr>
        <w:spacing w:after="0"/>
        <w:contextualSpacing/>
        <w:jc w:val="both"/>
        <w:rPr>
          <w:rFonts w:ascii="Times New Roman" w:hAnsi="Times New Roman" w:cs="Times New Roman"/>
          <w:sz w:val="24"/>
          <w:lang w:val="en-GB"/>
        </w:rPr>
      </w:pPr>
    </w:p>
    <w:p w14:paraId="77AE9CB4" w14:textId="257AB6D0" w:rsidR="00355B00" w:rsidRPr="009D6F4B" w:rsidRDefault="000654F5" w:rsidP="004A2020">
      <w:pPr>
        <w:spacing w:after="0"/>
        <w:contextualSpacing/>
        <w:jc w:val="both"/>
        <w:rPr>
          <w:rFonts w:ascii="Times New Roman" w:hAnsi="Times New Roman" w:cs="Times New Roman"/>
          <w:sz w:val="24"/>
          <w:lang w:val="en-GB"/>
        </w:rPr>
      </w:pPr>
      <w:r w:rsidRPr="009D6F4B">
        <w:rPr>
          <w:rFonts w:ascii="Times New Roman" w:hAnsi="Times New Roman" w:cs="Times New Roman"/>
          <w:sz w:val="24"/>
          <w:lang w:val="en-GB"/>
        </w:rPr>
        <w:t xml:space="preserve">Successful implementation of the </w:t>
      </w:r>
      <w:proofErr w:type="spellStart"/>
      <w:r w:rsidR="007439EE">
        <w:rPr>
          <w:rFonts w:ascii="Times New Roman" w:hAnsi="Times New Roman" w:cs="Times New Roman"/>
          <w:sz w:val="24"/>
          <w:lang w:val="en-GB"/>
        </w:rPr>
        <w:t>BNRS</w:t>
      </w:r>
      <w:proofErr w:type="spellEnd"/>
      <w:r w:rsidR="007439EE" w:rsidRPr="009D6F4B">
        <w:rPr>
          <w:rFonts w:ascii="Times New Roman" w:hAnsi="Times New Roman" w:cs="Times New Roman"/>
          <w:sz w:val="24"/>
          <w:lang w:val="en-GB"/>
        </w:rPr>
        <w:t xml:space="preserve"> </w:t>
      </w:r>
      <w:r w:rsidRPr="009D6F4B">
        <w:rPr>
          <w:rFonts w:ascii="Times New Roman" w:hAnsi="Times New Roman" w:cs="Times New Roman"/>
          <w:sz w:val="24"/>
          <w:lang w:val="en-GB"/>
        </w:rPr>
        <w:t xml:space="preserve">will result in emission reduction of about </w:t>
      </w:r>
      <w:r w:rsidR="005F7B4A">
        <w:rPr>
          <w:rFonts w:ascii="Times New Roman" w:hAnsi="Times New Roman" w:cs="Times New Roman"/>
          <w:sz w:val="24"/>
          <w:lang w:val="en-GB"/>
        </w:rPr>
        <w:t>160.73</w:t>
      </w:r>
      <w:r w:rsidRPr="009D6F4B">
        <w:rPr>
          <w:rFonts w:ascii="Times New Roman" w:hAnsi="Times New Roman" w:cs="Times New Roman"/>
          <w:sz w:val="24"/>
          <w:lang w:val="en-GB"/>
        </w:rPr>
        <w:t xml:space="preserve"> </w:t>
      </w:r>
      <w:r w:rsidRPr="009D6F4B">
        <w:rPr>
          <w:rFonts w:ascii="Times New Roman" w:hAnsi="Times New Roman" w:cs="Times New Roman"/>
          <w:sz w:val="24"/>
          <w:szCs w:val="24"/>
        </w:rPr>
        <w:t>m tCO</w:t>
      </w:r>
      <w:r w:rsidRPr="009D6F4B">
        <w:rPr>
          <w:rFonts w:ascii="Times New Roman" w:hAnsi="Times New Roman" w:cs="Times New Roman"/>
          <w:sz w:val="24"/>
          <w:szCs w:val="24"/>
          <w:vertAlign w:val="subscript"/>
        </w:rPr>
        <w:t>2</w:t>
      </w:r>
      <w:r w:rsidRPr="009D6F4B">
        <w:rPr>
          <w:rFonts w:ascii="Times New Roman" w:hAnsi="Times New Roman" w:cs="Times New Roman"/>
          <w:sz w:val="24"/>
          <w:szCs w:val="24"/>
        </w:rPr>
        <w:t xml:space="preserve">-eq. </w:t>
      </w:r>
      <w:r w:rsidRPr="009D6F4B">
        <w:rPr>
          <w:rFonts w:ascii="Times New Roman" w:hAnsi="Times New Roman" w:cs="Times New Roman"/>
          <w:sz w:val="24"/>
          <w:lang w:val="en-GB"/>
        </w:rPr>
        <w:t>In addition,</w:t>
      </w:r>
      <w:r w:rsidRPr="009D6F4B">
        <w:rPr>
          <w:rFonts w:ascii="Times New Roman" w:hAnsi="Times New Roman" w:cs="Times New Roman"/>
          <w:b/>
          <w:sz w:val="24"/>
          <w:lang w:val="en-GB"/>
        </w:rPr>
        <w:t xml:space="preserve"> </w:t>
      </w:r>
      <w:r w:rsidRPr="009D6F4B">
        <w:rPr>
          <w:rFonts w:ascii="Times New Roman" w:hAnsi="Times New Roman" w:cs="Times New Roman"/>
          <w:sz w:val="24"/>
          <w:lang w:val="en-GB"/>
        </w:rPr>
        <w:t xml:space="preserve">implementation of the </w:t>
      </w:r>
      <w:proofErr w:type="spellStart"/>
      <w:r w:rsidR="007439EE">
        <w:rPr>
          <w:rFonts w:ascii="Times New Roman" w:hAnsi="Times New Roman" w:cs="Times New Roman"/>
          <w:sz w:val="24"/>
          <w:lang w:val="en-GB"/>
        </w:rPr>
        <w:t>BNRS</w:t>
      </w:r>
      <w:proofErr w:type="spellEnd"/>
      <w:r w:rsidR="007439EE" w:rsidRPr="009D6F4B">
        <w:rPr>
          <w:rFonts w:ascii="Times New Roman" w:hAnsi="Times New Roman" w:cs="Times New Roman"/>
          <w:sz w:val="24"/>
          <w:lang w:val="en-GB"/>
        </w:rPr>
        <w:t xml:space="preserve"> </w:t>
      </w:r>
      <w:r w:rsidRPr="009D6F4B">
        <w:rPr>
          <w:rFonts w:ascii="Times New Roman" w:hAnsi="Times New Roman" w:cs="Times New Roman"/>
          <w:sz w:val="24"/>
          <w:lang w:val="en-GB"/>
        </w:rPr>
        <w:t>will have positive socio-economic and environmental benefits</w:t>
      </w:r>
      <w:r w:rsidR="007439EE">
        <w:rPr>
          <w:rFonts w:ascii="Times New Roman" w:hAnsi="Times New Roman" w:cs="Times New Roman"/>
          <w:sz w:val="24"/>
          <w:lang w:val="en-GB"/>
        </w:rPr>
        <w:t>,</w:t>
      </w:r>
      <w:r w:rsidRPr="009D6F4B">
        <w:rPr>
          <w:rFonts w:ascii="Times New Roman" w:hAnsi="Times New Roman" w:cs="Times New Roman"/>
          <w:sz w:val="24"/>
          <w:lang w:val="en-GB"/>
        </w:rPr>
        <w:t xml:space="preserve"> especially to women</w:t>
      </w:r>
      <w:r w:rsidR="007439EE">
        <w:rPr>
          <w:rFonts w:ascii="Times New Roman" w:hAnsi="Times New Roman" w:cs="Times New Roman"/>
          <w:sz w:val="24"/>
          <w:lang w:val="en-GB"/>
        </w:rPr>
        <w:t>,</w:t>
      </w:r>
      <w:r w:rsidRPr="009D6F4B">
        <w:rPr>
          <w:rFonts w:ascii="Times New Roman" w:hAnsi="Times New Roman" w:cs="Times New Roman"/>
          <w:sz w:val="24"/>
          <w:lang w:val="en-GB"/>
        </w:rPr>
        <w:t xml:space="preserve"> from </w:t>
      </w:r>
      <w:r w:rsidR="007439EE">
        <w:rPr>
          <w:rFonts w:ascii="Times New Roman" w:hAnsi="Times New Roman" w:cs="Times New Roman"/>
          <w:sz w:val="24"/>
          <w:lang w:val="en-GB"/>
        </w:rPr>
        <w:t xml:space="preserve">reduced </w:t>
      </w:r>
      <w:r w:rsidRPr="009D6F4B">
        <w:rPr>
          <w:rFonts w:ascii="Times New Roman" w:hAnsi="Times New Roman" w:cs="Times New Roman"/>
          <w:sz w:val="24"/>
          <w:lang w:val="en-GB"/>
        </w:rPr>
        <w:t>indoor air pollution, reduced time for fuelwood collection, livelihood improvement</w:t>
      </w:r>
      <w:r w:rsidR="007439EE">
        <w:rPr>
          <w:rFonts w:ascii="Times New Roman" w:hAnsi="Times New Roman" w:cs="Times New Roman"/>
          <w:sz w:val="24"/>
          <w:lang w:val="en-GB"/>
        </w:rPr>
        <w:t xml:space="preserve"> through</w:t>
      </w:r>
      <w:r w:rsidRPr="009D6F4B">
        <w:rPr>
          <w:rFonts w:ascii="Times New Roman" w:hAnsi="Times New Roman" w:cs="Times New Roman"/>
          <w:sz w:val="24"/>
          <w:lang w:val="en-GB"/>
        </w:rPr>
        <w:t xml:space="preserve"> employment generation, etc.</w:t>
      </w:r>
    </w:p>
    <w:p w14:paraId="00BEAB71" w14:textId="77777777" w:rsidR="00355B00" w:rsidRPr="009D6F4B" w:rsidRDefault="00355B00" w:rsidP="004A2020">
      <w:pPr>
        <w:spacing w:after="0"/>
        <w:contextualSpacing/>
        <w:jc w:val="both"/>
        <w:rPr>
          <w:rFonts w:ascii="Times New Roman" w:hAnsi="Times New Roman" w:cs="Times New Roman"/>
          <w:sz w:val="24"/>
          <w:lang w:val="en-GB"/>
        </w:rPr>
      </w:pPr>
    </w:p>
    <w:p w14:paraId="29568425" w14:textId="30BF9F11" w:rsidR="007439EE" w:rsidRDefault="007439EE" w:rsidP="004A2020">
      <w:pPr>
        <w:spacing w:after="0"/>
        <w:contextualSpacing/>
        <w:jc w:val="both"/>
        <w:rPr>
          <w:rFonts w:ascii="Times New Roman" w:eastAsia="Times New Roman" w:hAnsi="Times New Roman" w:cs="Times New Roman"/>
          <w:bCs/>
          <w:color w:val="000000"/>
          <w:sz w:val="24"/>
        </w:rPr>
      </w:pPr>
      <w:r w:rsidRPr="009D6F4B">
        <w:rPr>
          <w:rFonts w:ascii="Times New Roman" w:eastAsia="Times New Roman" w:hAnsi="Times New Roman" w:cs="Times New Roman"/>
          <w:bCs/>
          <w:color w:val="000000"/>
          <w:sz w:val="24"/>
        </w:rPr>
        <w:lastRenderedPageBreak/>
        <w:t xml:space="preserve">The total cost of the PAMs is estimated at US$ </w:t>
      </w:r>
      <w:r w:rsidR="00B47893">
        <w:rPr>
          <w:rFonts w:ascii="Times New Roman" w:eastAsia="Times New Roman" w:hAnsi="Times New Roman" w:cs="Times New Roman"/>
          <w:bCs/>
          <w:color w:val="000000"/>
          <w:sz w:val="24"/>
        </w:rPr>
        <w:t>2,112.12</w:t>
      </w:r>
      <w:r w:rsidR="00771499">
        <w:rPr>
          <w:rFonts w:ascii="Times New Roman" w:eastAsia="Times New Roman" w:hAnsi="Times New Roman" w:cs="Times New Roman"/>
          <w:bCs/>
          <w:color w:val="000000"/>
          <w:sz w:val="24"/>
        </w:rPr>
        <w:t xml:space="preserve"> </w:t>
      </w:r>
      <w:r w:rsidR="00FB1126" w:rsidRPr="000A3BDB">
        <w:rPr>
          <w:rFonts w:ascii="Times New Roman" w:eastAsia="Times New Roman" w:hAnsi="Times New Roman" w:cs="Times New Roman"/>
          <w:bCs/>
          <w:color w:val="000000"/>
          <w:sz w:val="24"/>
        </w:rPr>
        <w:t>million</w:t>
      </w:r>
      <w:r w:rsidRPr="000A3BDB">
        <w:rPr>
          <w:rFonts w:ascii="Times New Roman" w:eastAsia="Times New Roman" w:hAnsi="Times New Roman" w:cs="Times New Roman"/>
          <w:bCs/>
          <w:color w:val="000000"/>
          <w:sz w:val="24"/>
        </w:rPr>
        <w:t xml:space="preserve">. </w:t>
      </w:r>
      <w:r w:rsidR="007407E0" w:rsidRPr="000A3BDB">
        <w:rPr>
          <w:rFonts w:ascii="Times New Roman" w:eastAsia="Times New Roman" w:hAnsi="Times New Roman" w:cs="Times New Roman"/>
          <w:bCs/>
          <w:color w:val="000000"/>
          <w:sz w:val="24"/>
        </w:rPr>
        <w:t xml:space="preserve">National and international funding sources will be accessed for investment of the strategy.  </w:t>
      </w:r>
    </w:p>
    <w:p w14:paraId="69CA0AF2" w14:textId="77777777" w:rsidR="00355B00" w:rsidRPr="009D6F4B" w:rsidRDefault="00355B00" w:rsidP="004A2020">
      <w:pPr>
        <w:spacing w:after="0"/>
        <w:contextualSpacing/>
        <w:jc w:val="both"/>
        <w:rPr>
          <w:rFonts w:ascii="Times New Roman" w:hAnsi="Times New Roman" w:cs="Times New Roman"/>
          <w:lang w:val="en-GB"/>
        </w:rPr>
      </w:pPr>
    </w:p>
    <w:p w14:paraId="77A06645" w14:textId="15D386FF" w:rsidR="002D20C0" w:rsidRPr="007D3DBA" w:rsidRDefault="00940B5A" w:rsidP="004A2020">
      <w:pPr>
        <w:spacing w:after="0"/>
        <w:contextualSpacing/>
        <w:jc w:val="both"/>
        <w:rPr>
          <w:rFonts w:ascii="Times New Roman" w:hAnsi="Times New Roman" w:cs="Times New Roman"/>
          <w:sz w:val="24"/>
          <w:szCs w:val="24"/>
        </w:rPr>
        <w:sectPr w:rsidR="002D20C0" w:rsidRPr="007D3DBA">
          <w:pgSz w:w="11909" w:h="16834" w:code="9"/>
          <w:pgMar w:top="1440" w:right="1440" w:bottom="1440" w:left="1440" w:header="720" w:footer="720" w:gutter="0"/>
          <w:pgNumType w:fmt="lowerRoman" w:start="1"/>
          <w:cols w:space="720"/>
          <w:docGrid w:linePitch="360"/>
        </w:sectPr>
      </w:pPr>
      <w:r w:rsidRPr="007D3DBA">
        <w:rPr>
          <w:rFonts w:ascii="Times New Roman" w:hAnsi="Times New Roman" w:cs="Times New Roman"/>
          <w:sz w:val="24"/>
          <w:szCs w:val="24"/>
        </w:rPr>
        <w:t xml:space="preserve">The </w:t>
      </w:r>
      <w:proofErr w:type="spellStart"/>
      <w:r w:rsidR="00DF5BC3">
        <w:rPr>
          <w:rFonts w:ascii="Times New Roman" w:hAnsi="Times New Roman" w:cs="Times New Roman"/>
          <w:sz w:val="24"/>
          <w:szCs w:val="24"/>
        </w:rPr>
        <w:t>BNRS</w:t>
      </w:r>
      <w:proofErr w:type="spellEnd"/>
      <w:r w:rsidRPr="007D3DBA">
        <w:rPr>
          <w:rFonts w:ascii="Times New Roman" w:hAnsi="Times New Roman" w:cs="Times New Roman"/>
          <w:sz w:val="24"/>
          <w:szCs w:val="24"/>
        </w:rPr>
        <w:t xml:space="preserve"> is structured to provide information </w:t>
      </w:r>
      <w:r w:rsidR="00DF5BC3">
        <w:rPr>
          <w:rFonts w:ascii="Times New Roman" w:hAnsi="Times New Roman" w:cs="Times New Roman"/>
          <w:sz w:val="24"/>
          <w:szCs w:val="24"/>
        </w:rPr>
        <w:t xml:space="preserve">on </w:t>
      </w:r>
      <w:r w:rsidRPr="007D3DBA">
        <w:rPr>
          <w:rFonts w:ascii="Times New Roman" w:hAnsi="Times New Roman" w:cs="Times New Roman"/>
          <w:sz w:val="24"/>
          <w:szCs w:val="24"/>
        </w:rPr>
        <w:t xml:space="preserve">the REDD+ development process </w:t>
      </w:r>
      <w:r w:rsidR="00DF5BC3">
        <w:rPr>
          <w:rFonts w:ascii="Times New Roman" w:hAnsi="Times New Roman" w:cs="Times New Roman"/>
          <w:sz w:val="24"/>
          <w:szCs w:val="24"/>
        </w:rPr>
        <w:t xml:space="preserve">and the status of forests </w:t>
      </w:r>
      <w:r w:rsidR="00DF5BC3" w:rsidRPr="008C7AE6">
        <w:rPr>
          <w:rFonts w:ascii="Times New Roman" w:hAnsi="Times New Roman" w:cs="Times New Roman"/>
          <w:sz w:val="24"/>
          <w:szCs w:val="24"/>
        </w:rPr>
        <w:t xml:space="preserve">in </w:t>
      </w:r>
      <w:r w:rsidR="00DF5BC3">
        <w:rPr>
          <w:rFonts w:ascii="Times New Roman" w:hAnsi="Times New Roman" w:cs="Times New Roman"/>
          <w:sz w:val="24"/>
          <w:szCs w:val="24"/>
        </w:rPr>
        <w:t xml:space="preserve">Bangladesh </w:t>
      </w:r>
      <w:r w:rsidRPr="007D3DBA">
        <w:rPr>
          <w:rFonts w:ascii="Times New Roman" w:hAnsi="Times New Roman" w:cs="Times New Roman"/>
          <w:sz w:val="24"/>
          <w:szCs w:val="24"/>
        </w:rPr>
        <w:t>(</w:t>
      </w:r>
      <w:r w:rsidR="00DF5BC3">
        <w:rPr>
          <w:rFonts w:ascii="Times New Roman" w:hAnsi="Times New Roman" w:cs="Times New Roman"/>
          <w:sz w:val="24"/>
          <w:szCs w:val="24"/>
        </w:rPr>
        <w:t>Part</w:t>
      </w:r>
      <w:r w:rsidRPr="007D3DBA">
        <w:rPr>
          <w:rFonts w:ascii="Times New Roman" w:hAnsi="Times New Roman" w:cs="Times New Roman"/>
          <w:sz w:val="24"/>
          <w:szCs w:val="24"/>
        </w:rPr>
        <w:t xml:space="preserve"> A), the vision of REDD+ in </w:t>
      </w:r>
      <w:r w:rsidR="00DF5BC3">
        <w:rPr>
          <w:rFonts w:ascii="Times New Roman" w:hAnsi="Times New Roman" w:cs="Times New Roman"/>
          <w:sz w:val="24"/>
          <w:szCs w:val="24"/>
        </w:rPr>
        <w:t>Bangladesh</w:t>
      </w:r>
      <w:r w:rsidRPr="007D3DBA">
        <w:rPr>
          <w:rFonts w:ascii="Times New Roman" w:hAnsi="Times New Roman" w:cs="Times New Roman"/>
          <w:sz w:val="24"/>
          <w:szCs w:val="24"/>
        </w:rPr>
        <w:t xml:space="preserve"> (</w:t>
      </w:r>
      <w:r w:rsidR="00DF5BC3">
        <w:rPr>
          <w:rFonts w:ascii="Times New Roman" w:hAnsi="Times New Roman" w:cs="Times New Roman"/>
          <w:sz w:val="24"/>
          <w:szCs w:val="24"/>
        </w:rPr>
        <w:t>Part</w:t>
      </w:r>
      <w:r w:rsidRPr="007D3DBA">
        <w:rPr>
          <w:rFonts w:ascii="Times New Roman" w:hAnsi="Times New Roman" w:cs="Times New Roman"/>
          <w:sz w:val="24"/>
          <w:szCs w:val="24"/>
        </w:rPr>
        <w:t xml:space="preserve"> B), what policies and measures</w:t>
      </w:r>
      <w:r w:rsidR="00DF5BC3" w:rsidRPr="007D3DBA">
        <w:rPr>
          <w:rFonts w:ascii="Times New Roman" w:hAnsi="Times New Roman" w:cs="Times New Roman"/>
          <w:sz w:val="24"/>
          <w:szCs w:val="24"/>
        </w:rPr>
        <w:t xml:space="preserve"> </w:t>
      </w:r>
      <w:r w:rsidRPr="007D3DBA">
        <w:rPr>
          <w:rFonts w:ascii="Times New Roman" w:hAnsi="Times New Roman" w:cs="Times New Roman"/>
          <w:sz w:val="24"/>
          <w:szCs w:val="24"/>
        </w:rPr>
        <w:t>will be implemented to achieve emission reductions and removals (</w:t>
      </w:r>
      <w:r w:rsidR="00DF5BC3">
        <w:rPr>
          <w:rFonts w:ascii="Times New Roman" w:hAnsi="Times New Roman" w:cs="Times New Roman"/>
          <w:sz w:val="24"/>
          <w:szCs w:val="24"/>
        </w:rPr>
        <w:t>Part</w:t>
      </w:r>
      <w:r w:rsidRPr="007D3DBA">
        <w:rPr>
          <w:rFonts w:ascii="Times New Roman" w:hAnsi="Times New Roman" w:cs="Times New Roman"/>
          <w:sz w:val="24"/>
          <w:szCs w:val="24"/>
        </w:rPr>
        <w:t xml:space="preserve"> C), how </w:t>
      </w:r>
      <w:r w:rsidR="00DF5BC3">
        <w:rPr>
          <w:rFonts w:ascii="Times New Roman" w:hAnsi="Times New Roman" w:cs="Times New Roman"/>
          <w:sz w:val="24"/>
          <w:szCs w:val="24"/>
        </w:rPr>
        <w:t xml:space="preserve">the </w:t>
      </w:r>
      <w:proofErr w:type="spellStart"/>
      <w:r w:rsidR="00DF5BC3">
        <w:rPr>
          <w:rFonts w:ascii="Times New Roman" w:hAnsi="Times New Roman" w:cs="Times New Roman"/>
          <w:sz w:val="24"/>
          <w:szCs w:val="24"/>
        </w:rPr>
        <w:t>BNRS</w:t>
      </w:r>
      <w:proofErr w:type="spellEnd"/>
      <w:r w:rsidR="00DF5BC3">
        <w:rPr>
          <w:rFonts w:ascii="Times New Roman" w:hAnsi="Times New Roman" w:cs="Times New Roman"/>
          <w:sz w:val="24"/>
          <w:szCs w:val="24"/>
        </w:rPr>
        <w:t xml:space="preserve"> and REDD+ </w:t>
      </w:r>
      <w:r w:rsidRPr="007D3DBA">
        <w:rPr>
          <w:rFonts w:ascii="Times New Roman" w:hAnsi="Times New Roman" w:cs="Times New Roman"/>
          <w:sz w:val="24"/>
          <w:szCs w:val="24"/>
        </w:rPr>
        <w:t>elements will be coordinated (</w:t>
      </w:r>
      <w:r w:rsidR="00DF5BC3">
        <w:rPr>
          <w:rFonts w:ascii="Times New Roman" w:hAnsi="Times New Roman" w:cs="Times New Roman"/>
          <w:sz w:val="24"/>
          <w:szCs w:val="24"/>
        </w:rPr>
        <w:t>Part</w:t>
      </w:r>
      <w:r w:rsidRPr="007D3DBA">
        <w:rPr>
          <w:rFonts w:ascii="Times New Roman" w:hAnsi="Times New Roman" w:cs="Times New Roman"/>
          <w:sz w:val="24"/>
          <w:szCs w:val="24"/>
        </w:rPr>
        <w:t xml:space="preserve"> D) and cross cutting issues </w:t>
      </w:r>
      <w:r w:rsidR="00DF5BC3">
        <w:rPr>
          <w:rFonts w:ascii="Times New Roman" w:hAnsi="Times New Roman" w:cs="Times New Roman"/>
          <w:sz w:val="24"/>
          <w:szCs w:val="24"/>
        </w:rPr>
        <w:t xml:space="preserve">and enabling conditions </w:t>
      </w:r>
      <w:r w:rsidRPr="007D3DBA">
        <w:rPr>
          <w:rFonts w:ascii="Times New Roman" w:hAnsi="Times New Roman" w:cs="Times New Roman"/>
          <w:sz w:val="24"/>
          <w:szCs w:val="24"/>
        </w:rPr>
        <w:t>(</w:t>
      </w:r>
      <w:r w:rsidR="00DF5BC3">
        <w:rPr>
          <w:rFonts w:ascii="Times New Roman" w:hAnsi="Times New Roman" w:cs="Times New Roman"/>
          <w:sz w:val="24"/>
          <w:szCs w:val="24"/>
        </w:rPr>
        <w:t>Part E</w:t>
      </w:r>
      <w:r w:rsidRPr="007D3DBA">
        <w:rPr>
          <w:rFonts w:ascii="Times New Roman" w:hAnsi="Times New Roman" w:cs="Times New Roman"/>
          <w:sz w:val="24"/>
          <w:szCs w:val="24"/>
        </w:rPr>
        <w:t xml:space="preserve">). </w:t>
      </w:r>
      <w:r w:rsidR="00DF5BC3">
        <w:rPr>
          <w:rFonts w:ascii="Times New Roman" w:hAnsi="Times New Roman" w:cs="Times New Roman"/>
          <w:sz w:val="24"/>
          <w:szCs w:val="24"/>
        </w:rPr>
        <w:t xml:space="preserve">Detailed description of the PAMs </w:t>
      </w:r>
      <w:r w:rsidRPr="007D3DBA">
        <w:rPr>
          <w:rFonts w:ascii="Times New Roman" w:hAnsi="Times New Roman" w:cs="Times New Roman"/>
          <w:sz w:val="24"/>
          <w:szCs w:val="24"/>
        </w:rPr>
        <w:t xml:space="preserve">is provided in </w:t>
      </w:r>
      <w:r w:rsidR="00DF5BC3">
        <w:rPr>
          <w:rFonts w:ascii="Times New Roman" w:hAnsi="Times New Roman" w:cs="Times New Roman"/>
          <w:sz w:val="24"/>
          <w:szCs w:val="24"/>
        </w:rPr>
        <w:t>Annex 1</w:t>
      </w:r>
      <w:r w:rsidRPr="007D3DBA">
        <w:rPr>
          <w:rFonts w:ascii="Times New Roman" w:hAnsi="Times New Roman" w:cs="Times New Roman"/>
          <w:sz w:val="24"/>
          <w:szCs w:val="24"/>
        </w:rPr>
        <w:t>.</w:t>
      </w:r>
    </w:p>
    <w:p w14:paraId="2899E2D3" w14:textId="2679E764" w:rsidR="009D6F4B" w:rsidRPr="007D3DBA" w:rsidRDefault="000654F5" w:rsidP="004A2020">
      <w:pPr>
        <w:pStyle w:val="Heading1"/>
        <w:numPr>
          <w:ilvl w:val="0"/>
          <w:numId w:val="68"/>
        </w:numPr>
        <w:spacing w:before="0"/>
        <w:contextualSpacing/>
      </w:pPr>
      <w:bookmarkStart w:id="27" w:name="_Toc2930157"/>
      <w:bookmarkStart w:id="28" w:name="_Toc3729453"/>
      <w:bookmarkStart w:id="29" w:name="_Toc12357220"/>
      <w:r w:rsidRPr="007D3DBA">
        <w:lastRenderedPageBreak/>
        <w:t>Part A: The Context</w:t>
      </w:r>
      <w:bookmarkEnd w:id="27"/>
      <w:bookmarkEnd w:id="28"/>
      <w:bookmarkEnd w:id="29"/>
    </w:p>
    <w:p w14:paraId="0E3F29E3" w14:textId="77777777" w:rsidR="009D6F4B" w:rsidRPr="007D3DBA" w:rsidRDefault="009D6F4B" w:rsidP="004A2020">
      <w:pPr>
        <w:spacing w:after="0"/>
        <w:contextualSpacing/>
      </w:pPr>
    </w:p>
    <w:p w14:paraId="5B88FC16" w14:textId="5C57EC88" w:rsidR="00355B00" w:rsidRPr="000B6DE7" w:rsidRDefault="000654F5" w:rsidP="004A2020">
      <w:pPr>
        <w:pStyle w:val="Heading2"/>
        <w:spacing w:before="0"/>
        <w:contextualSpacing/>
      </w:pPr>
      <w:bookmarkStart w:id="30" w:name="_Toc12357221"/>
      <w:bookmarkStart w:id="31" w:name="_Toc2930159"/>
      <w:bookmarkStart w:id="32" w:name="_Toc3729455"/>
      <w:bookmarkStart w:id="33" w:name="_Toc2930158"/>
      <w:bookmarkStart w:id="34" w:name="_Toc3729454"/>
      <w:r w:rsidRPr="000B6DE7">
        <w:t>Introduction</w:t>
      </w:r>
      <w:bookmarkEnd w:id="30"/>
      <w:r w:rsidRPr="000B6DE7">
        <w:t xml:space="preserve"> </w:t>
      </w:r>
      <w:bookmarkEnd w:id="31"/>
      <w:bookmarkEnd w:id="32"/>
    </w:p>
    <w:p w14:paraId="341A1358" w14:textId="77777777" w:rsidR="000B6DE7" w:rsidRPr="007D3DBA" w:rsidRDefault="000B6DE7" w:rsidP="004A2020">
      <w:pPr>
        <w:spacing w:after="0"/>
        <w:contextualSpacing/>
      </w:pPr>
    </w:p>
    <w:p w14:paraId="12127F7E" w14:textId="6EEEA380" w:rsidR="009D6F4B" w:rsidRPr="000B6DE7" w:rsidRDefault="007A778D" w:rsidP="004A2020">
      <w:pPr>
        <w:pStyle w:val="Heading3"/>
        <w:spacing w:before="0"/>
        <w:contextualSpacing/>
      </w:pPr>
      <w:bookmarkStart w:id="35" w:name="_Toc2930160"/>
      <w:bookmarkStart w:id="36" w:name="_Toc3729456"/>
      <w:bookmarkStart w:id="37" w:name="_Toc12357222"/>
      <w:bookmarkEnd w:id="25"/>
      <w:bookmarkEnd w:id="26"/>
      <w:bookmarkEnd w:id="33"/>
      <w:bookmarkEnd w:id="34"/>
      <w:r w:rsidRPr="000B6DE7">
        <w:t>International context to</w:t>
      </w:r>
      <w:r w:rsidR="000654F5" w:rsidRPr="000B6DE7">
        <w:t xml:space="preserve"> REDD+</w:t>
      </w:r>
      <w:bookmarkEnd w:id="35"/>
      <w:bookmarkEnd w:id="36"/>
      <w:bookmarkEnd w:id="37"/>
    </w:p>
    <w:p w14:paraId="74D05B41" w14:textId="77777777" w:rsidR="009D6F4B" w:rsidRPr="009D6F4B" w:rsidRDefault="009D6F4B" w:rsidP="004A2020">
      <w:pPr>
        <w:spacing w:after="0"/>
        <w:contextualSpacing/>
      </w:pPr>
    </w:p>
    <w:p w14:paraId="6DEDC7A5" w14:textId="47DC7C74" w:rsidR="00FB3FCF" w:rsidRDefault="005211BF" w:rsidP="004A2020">
      <w:pPr>
        <w:autoSpaceDE w:val="0"/>
        <w:autoSpaceDN w:val="0"/>
        <w:adjustRightInd w:val="0"/>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Forests are one of the largest carbon sinks in the world. Deforestation and forest degradation result in releasing carbon dioxide (CO2) into the atmosphere. World’s forest area decreased from 31.6% to 30.6% between 1990 and 2015 (FAO 2018)</w:t>
      </w:r>
      <w:r w:rsidR="00E14F62" w:rsidRPr="009D6F4B">
        <w:rPr>
          <w:rFonts w:ascii="Times New Roman" w:hAnsi="Times New Roman" w:cs="Times New Roman"/>
          <w:sz w:val="24"/>
          <w:szCs w:val="24"/>
          <w:lang w:val="en-GB"/>
        </w:rPr>
        <w:t>,</w:t>
      </w:r>
      <w:r w:rsidR="006611DC">
        <w:rPr>
          <w:rFonts w:ascii="Times New Roman" w:hAnsi="Times New Roman" w:cs="Times New Roman"/>
          <w:sz w:val="24"/>
          <w:szCs w:val="24"/>
          <w:lang w:val="en-GB"/>
        </w:rPr>
        <w:t xml:space="preserve"> </w:t>
      </w:r>
      <w:r w:rsidR="00E14F62" w:rsidRPr="009D6F4B">
        <w:rPr>
          <w:rFonts w:ascii="Times New Roman" w:hAnsi="Times New Roman" w:cs="Times New Roman"/>
          <w:sz w:val="24"/>
          <w:szCs w:val="24"/>
          <w:lang w:val="en-GB"/>
        </w:rPr>
        <w:t xml:space="preserve">with a </w:t>
      </w:r>
      <w:r w:rsidR="000654F5" w:rsidRPr="009D6F4B">
        <w:rPr>
          <w:rFonts w:ascii="Times New Roman" w:hAnsi="Times New Roman" w:cs="Times New Roman"/>
          <w:sz w:val="24"/>
          <w:szCs w:val="24"/>
          <w:lang w:val="en-GB"/>
        </w:rPr>
        <w:t>majority of the</w:t>
      </w:r>
      <w:r w:rsidRPr="009D6F4B">
        <w:rPr>
          <w:rFonts w:ascii="Times New Roman" w:hAnsi="Times New Roman" w:cs="Times New Roman"/>
          <w:sz w:val="24"/>
          <w:szCs w:val="24"/>
          <w:lang w:val="en-GB"/>
        </w:rPr>
        <w:t>se</w:t>
      </w:r>
      <w:r w:rsidR="000654F5" w:rsidRPr="009D6F4B">
        <w:rPr>
          <w:rFonts w:ascii="Times New Roman" w:hAnsi="Times New Roman" w:cs="Times New Roman"/>
          <w:sz w:val="24"/>
          <w:szCs w:val="24"/>
          <w:lang w:val="en-GB"/>
        </w:rPr>
        <w:t xml:space="preserve"> loses occurring in tropical regions (FAO 2010; IPCC 2007). </w:t>
      </w:r>
      <w:bookmarkStart w:id="38" w:name="_Hlk10273102"/>
      <w:r w:rsidR="00FB3FCF" w:rsidRPr="009D6F4B">
        <w:rPr>
          <w:rFonts w:ascii="Times New Roman" w:hAnsi="Times New Roman" w:cs="Times New Roman"/>
          <w:sz w:val="24"/>
          <w:szCs w:val="24"/>
          <w:lang w:val="en-GB"/>
        </w:rPr>
        <w:t>As such forestry sector is found to be responsible for nearly 12% of the anthropogenic Greenhouse Gas (</w:t>
      </w:r>
      <w:proofErr w:type="spellStart"/>
      <w:r w:rsidR="00FB3FCF" w:rsidRPr="009D6F4B">
        <w:rPr>
          <w:rFonts w:ascii="Times New Roman" w:hAnsi="Times New Roman" w:cs="Times New Roman"/>
          <w:sz w:val="24"/>
          <w:szCs w:val="24"/>
          <w:lang w:val="en-GB"/>
        </w:rPr>
        <w:t>GHG</w:t>
      </w:r>
      <w:proofErr w:type="spellEnd"/>
      <w:r w:rsidR="00FB3FCF" w:rsidRPr="009D6F4B">
        <w:rPr>
          <w:rFonts w:ascii="Times New Roman" w:hAnsi="Times New Roman" w:cs="Times New Roman"/>
          <w:sz w:val="24"/>
          <w:szCs w:val="24"/>
          <w:lang w:val="en-GB"/>
        </w:rPr>
        <w:t>) emissions.</w:t>
      </w:r>
      <w:r w:rsidR="00FB3FCF" w:rsidRPr="009D6F4B">
        <w:rPr>
          <w:rStyle w:val="FootnoteReference"/>
          <w:rFonts w:ascii="Times New Roman" w:hAnsi="Times New Roman" w:cs="Times New Roman"/>
          <w:sz w:val="24"/>
          <w:szCs w:val="24"/>
          <w:lang w:val="en-GB"/>
        </w:rPr>
        <w:footnoteReference w:id="3"/>
      </w:r>
      <w:bookmarkEnd w:id="38"/>
    </w:p>
    <w:p w14:paraId="68778C50" w14:textId="77777777" w:rsidR="009D6F4B" w:rsidRPr="009D6F4B" w:rsidRDefault="009D6F4B" w:rsidP="004A2020">
      <w:pPr>
        <w:autoSpaceDE w:val="0"/>
        <w:autoSpaceDN w:val="0"/>
        <w:adjustRightInd w:val="0"/>
        <w:spacing w:after="0"/>
        <w:contextualSpacing/>
        <w:jc w:val="both"/>
        <w:rPr>
          <w:rFonts w:ascii="Times New Roman" w:hAnsi="Times New Roman" w:cs="Times New Roman"/>
          <w:sz w:val="24"/>
          <w:szCs w:val="24"/>
          <w:lang w:val="en-GB"/>
        </w:rPr>
      </w:pPr>
    </w:p>
    <w:p w14:paraId="29F59F37" w14:textId="617D04C3" w:rsidR="00355B00" w:rsidRPr="009D6F4B" w:rsidRDefault="00FB3FCF" w:rsidP="004A2020">
      <w:pPr>
        <w:autoSpaceDE w:val="0"/>
        <w:autoSpaceDN w:val="0"/>
        <w:adjustRightInd w:val="0"/>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To address emissions from the forestry sector, a result-based financing mechanism was developed under the United Nations Framework Convention on Climate Change (UNFCCC) and included </w:t>
      </w:r>
      <w:r w:rsidR="009D6F4B">
        <w:rPr>
          <w:rFonts w:ascii="Times New Roman" w:hAnsi="Times New Roman" w:cs="Times New Roman"/>
          <w:sz w:val="24"/>
          <w:szCs w:val="24"/>
          <w:lang w:val="en-GB"/>
        </w:rPr>
        <w:t>in</w:t>
      </w:r>
      <w:r w:rsidRPr="009D6F4B">
        <w:rPr>
          <w:rFonts w:ascii="Times New Roman" w:hAnsi="Times New Roman" w:cs="Times New Roman"/>
          <w:sz w:val="24"/>
          <w:szCs w:val="24"/>
          <w:lang w:val="en-GB"/>
        </w:rPr>
        <w:t xml:space="preserve"> the Paris Agreement</w:t>
      </w:r>
      <w:r w:rsidRPr="009D6F4B">
        <w:rPr>
          <w:rStyle w:val="FootnoteReference"/>
          <w:rFonts w:ascii="Times New Roman" w:hAnsi="Times New Roman" w:cs="Times New Roman"/>
          <w:sz w:val="24"/>
          <w:szCs w:val="24"/>
          <w:lang w:val="en-GB"/>
        </w:rPr>
        <w:footnoteReference w:id="4"/>
      </w:r>
      <w:r w:rsidRPr="009D6F4B">
        <w:rPr>
          <w:rFonts w:ascii="Times New Roman" w:hAnsi="Times New Roman" w:cs="Times New Roman"/>
          <w:sz w:val="24"/>
          <w:szCs w:val="24"/>
          <w:lang w:val="en-GB"/>
        </w:rPr>
        <w:t>. This mechanism aims to support the reduction of emissions from deforestation and forest degradation and promote the role of conservation, sustainable management of forests, and enhancement of forest carbon stocks in developing countries. This is known as REDD+.</w:t>
      </w:r>
      <w:r w:rsidR="0048479A">
        <w:rPr>
          <w:rFonts w:ascii="Times New Roman" w:hAnsi="Times New Roman" w:cs="Times New Roman"/>
          <w:sz w:val="24"/>
          <w:szCs w:val="24"/>
          <w:lang w:val="en-GB"/>
        </w:rPr>
        <w:t xml:space="preserve"> </w:t>
      </w:r>
      <w:r w:rsidR="000654F5" w:rsidRPr="009D6F4B">
        <w:rPr>
          <w:rFonts w:ascii="Times New Roman" w:hAnsi="Times New Roman" w:cs="Times New Roman"/>
          <w:sz w:val="24"/>
          <w:szCs w:val="24"/>
          <w:lang w:val="en-GB"/>
        </w:rPr>
        <w:t>REDD+ aims to provide result-based payment</w:t>
      </w:r>
      <w:r w:rsidRPr="009D6F4B">
        <w:rPr>
          <w:rFonts w:ascii="Times New Roman" w:hAnsi="Times New Roman" w:cs="Times New Roman"/>
          <w:sz w:val="24"/>
          <w:szCs w:val="24"/>
          <w:lang w:val="en-GB"/>
        </w:rPr>
        <w:t>s</w:t>
      </w:r>
      <w:r w:rsidR="000654F5" w:rsidRPr="009D6F4B">
        <w:rPr>
          <w:rFonts w:ascii="Times New Roman" w:hAnsi="Times New Roman" w:cs="Times New Roman"/>
          <w:sz w:val="24"/>
          <w:szCs w:val="24"/>
          <w:lang w:val="en-GB"/>
        </w:rPr>
        <w:t xml:space="preserve"> to developing countries to contribute to </w:t>
      </w:r>
      <w:r w:rsidRPr="009D6F4B">
        <w:rPr>
          <w:rFonts w:ascii="Times New Roman" w:hAnsi="Times New Roman" w:cs="Times New Roman"/>
          <w:sz w:val="24"/>
          <w:szCs w:val="24"/>
          <w:lang w:val="en-GB"/>
        </w:rPr>
        <w:t xml:space="preserve">mitigate </w:t>
      </w:r>
      <w:r w:rsidR="000654F5" w:rsidRPr="009D6F4B">
        <w:rPr>
          <w:rFonts w:ascii="Times New Roman" w:hAnsi="Times New Roman" w:cs="Times New Roman"/>
          <w:sz w:val="24"/>
          <w:szCs w:val="24"/>
          <w:lang w:val="en-GB"/>
        </w:rPr>
        <w:t xml:space="preserve">climate change </w:t>
      </w:r>
      <w:r w:rsidRPr="009D6F4B">
        <w:rPr>
          <w:rFonts w:ascii="Times New Roman" w:hAnsi="Times New Roman" w:cs="Times New Roman"/>
          <w:sz w:val="24"/>
          <w:szCs w:val="24"/>
          <w:lang w:val="en-GB"/>
        </w:rPr>
        <w:t>impacts</w:t>
      </w:r>
      <w:r w:rsidR="000654F5" w:rsidRPr="009D6F4B">
        <w:rPr>
          <w:rFonts w:ascii="Times New Roman" w:hAnsi="Times New Roman" w:cs="Times New Roman"/>
          <w:sz w:val="24"/>
          <w:szCs w:val="24"/>
          <w:lang w:val="en-GB"/>
        </w:rPr>
        <w:t xml:space="preserve"> </w:t>
      </w:r>
      <w:r w:rsidRPr="009D6F4B">
        <w:rPr>
          <w:rFonts w:ascii="Times New Roman" w:hAnsi="Times New Roman" w:cs="Times New Roman"/>
          <w:sz w:val="24"/>
          <w:szCs w:val="24"/>
          <w:lang w:val="en-GB"/>
        </w:rPr>
        <w:t xml:space="preserve">through </w:t>
      </w:r>
      <w:r w:rsidR="009D6F4B">
        <w:rPr>
          <w:rFonts w:ascii="Times New Roman" w:hAnsi="Times New Roman" w:cs="Times New Roman"/>
          <w:sz w:val="24"/>
          <w:szCs w:val="24"/>
          <w:lang w:val="en-GB"/>
        </w:rPr>
        <w:t xml:space="preserve">the </w:t>
      </w:r>
      <w:r w:rsidR="000654F5" w:rsidRPr="009D6F4B">
        <w:rPr>
          <w:rFonts w:ascii="Times New Roman" w:hAnsi="Times New Roman" w:cs="Times New Roman"/>
          <w:sz w:val="24"/>
          <w:szCs w:val="24"/>
          <w:lang w:val="en-GB"/>
        </w:rPr>
        <w:t>following five activities:</w:t>
      </w:r>
    </w:p>
    <w:p w14:paraId="4EE9BF2C" w14:textId="23A5A6C3" w:rsidR="00355B00" w:rsidRPr="009D6F4B" w:rsidRDefault="003F0F30" w:rsidP="004A2020">
      <w:pPr>
        <w:pStyle w:val="ListParagraph"/>
        <w:numPr>
          <w:ilvl w:val="0"/>
          <w:numId w:val="27"/>
        </w:numPr>
        <w:autoSpaceDE w:val="0"/>
        <w:autoSpaceDN w:val="0"/>
        <w:adjustRightInd w:val="0"/>
        <w:spacing w:after="0" w:line="276"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R</w:t>
      </w:r>
      <w:r w:rsidR="000654F5" w:rsidRPr="009D6F4B">
        <w:rPr>
          <w:rFonts w:ascii="Times New Roman" w:hAnsi="Times New Roman" w:cs="Times New Roman"/>
          <w:sz w:val="24"/>
          <w:szCs w:val="24"/>
          <w:lang w:val="en-GB"/>
        </w:rPr>
        <w:t xml:space="preserve">educing carbon emissions from deforestation; </w:t>
      </w:r>
    </w:p>
    <w:p w14:paraId="7857CBAE" w14:textId="5709EF4D" w:rsidR="00355B00" w:rsidRPr="009D6F4B" w:rsidRDefault="003F0F30" w:rsidP="004A2020">
      <w:pPr>
        <w:pStyle w:val="ListParagraph"/>
        <w:numPr>
          <w:ilvl w:val="0"/>
          <w:numId w:val="27"/>
        </w:numPr>
        <w:autoSpaceDE w:val="0"/>
        <w:autoSpaceDN w:val="0"/>
        <w:adjustRightInd w:val="0"/>
        <w:spacing w:after="0" w:line="276"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R</w:t>
      </w:r>
      <w:r w:rsidR="000654F5" w:rsidRPr="009D6F4B">
        <w:rPr>
          <w:rFonts w:ascii="Times New Roman" w:hAnsi="Times New Roman" w:cs="Times New Roman"/>
          <w:sz w:val="24"/>
          <w:szCs w:val="24"/>
          <w:lang w:val="en-GB"/>
        </w:rPr>
        <w:t xml:space="preserve">educing carbon emissions from forest degradation; </w:t>
      </w:r>
    </w:p>
    <w:p w14:paraId="5B2DC41A" w14:textId="10414C7F" w:rsidR="00355B00" w:rsidRPr="009D6F4B" w:rsidRDefault="003F0F30" w:rsidP="004A2020">
      <w:pPr>
        <w:pStyle w:val="ListParagraph"/>
        <w:numPr>
          <w:ilvl w:val="0"/>
          <w:numId w:val="27"/>
        </w:numPr>
        <w:autoSpaceDE w:val="0"/>
        <w:autoSpaceDN w:val="0"/>
        <w:adjustRightInd w:val="0"/>
        <w:spacing w:after="0" w:line="276"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0654F5" w:rsidRPr="009D6F4B">
        <w:rPr>
          <w:rFonts w:ascii="Times New Roman" w:hAnsi="Times New Roman" w:cs="Times New Roman"/>
          <w:sz w:val="24"/>
          <w:szCs w:val="24"/>
          <w:lang w:val="en-GB"/>
        </w:rPr>
        <w:t xml:space="preserve">onservation of forest carbon stocks; </w:t>
      </w:r>
    </w:p>
    <w:p w14:paraId="05C8F6E3" w14:textId="565284C7" w:rsidR="00355B00" w:rsidRPr="009D6F4B" w:rsidRDefault="003F0F30" w:rsidP="004A2020">
      <w:pPr>
        <w:pStyle w:val="ListParagraph"/>
        <w:numPr>
          <w:ilvl w:val="0"/>
          <w:numId w:val="27"/>
        </w:numPr>
        <w:autoSpaceDE w:val="0"/>
        <w:autoSpaceDN w:val="0"/>
        <w:adjustRightInd w:val="0"/>
        <w:spacing w:after="0" w:line="276"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S</w:t>
      </w:r>
      <w:r w:rsidR="000654F5" w:rsidRPr="009D6F4B">
        <w:rPr>
          <w:rFonts w:ascii="Times New Roman" w:hAnsi="Times New Roman" w:cs="Times New Roman"/>
          <w:sz w:val="24"/>
          <w:szCs w:val="24"/>
          <w:lang w:val="en-GB"/>
        </w:rPr>
        <w:t xml:space="preserve">ustainable management of forests; and </w:t>
      </w:r>
    </w:p>
    <w:p w14:paraId="09B402FD" w14:textId="7E4F3EE6" w:rsidR="00355B00" w:rsidRPr="009D6F4B" w:rsidRDefault="003F0F30" w:rsidP="004A2020">
      <w:pPr>
        <w:pStyle w:val="ListParagraph"/>
        <w:numPr>
          <w:ilvl w:val="0"/>
          <w:numId w:val="27"/>
        </w:numPr>
        <w:autoSpaceDE w:val="0"/>
        <w:autoSpaceDN w:val="0"/>
        <w:adjustRightInd w:val="0"/>
        <w:spacing w:after="0" w:line="276"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E</w:t>
      </w:r>
      <w:r w:rsidR="000654F5" w:rsidRPr="009D6F4B">
        <w:rPr>
          <w:rFonts w:ascii="Times New Roman" w:hAnsi="Times New Roman" w:cs="Times New Roman"/>
          <w:sz w:val="24"/>
          <w:szCs w:val="24"/>
          <w:lang w:val="en-GB"/>
        </w:rPr>
        <w:t xml:space="preserve">nhancement of forest carbon stocks.  </w:t>
      </w:r>
    </w:p>
    <w:p w14:paraId="25E74D57" w14:textId="77777777" w:rsidR="000B6DE7" w:rsidRDefault="000B6DE7" w:rsidP="004A2020">
      <w:pPr>
        <w:pStyle w:val="Default"/>
        <w:spacing w:line="276" w:lineRule="auto"/>
        <w:contextualSpacing/>
        <w:jc w:val="both"/>
        <w:rPr>
          <w:rFonts w:ascii="Times New Roman" w:eastAsia="SimSun" w:hAnsi="Times New Roman" w:cs="Times New Roman"/>
          <w:color w:val="auto"/>
          <w:lang w:val="en-GB" w:bidi="bn-BD"/>
        </w:rPr>
      </w:pPr>
    </w:p>
    <w:p w14:paraId="340BF210" w14:textId="77777777" w:rsidR="003F0F30" w:rsidRDefault="003F0F30" w:rsidP="004A2020">
      <w:pPr>
        <w:pStyle w:val="Default"/>
        <w:spacing w:line="276" w:lineRule="auto"/>
        <w:contextualSpacing/>
        <w:jc w:val="both"/>
        <w:rPr>
          <w:rFonts w:ascii="Times New Roman" w:eastAsia="SimSun" w:hAnsi="Times New Roman" w:cs="Times New Roman"/>
          <w:color w:val="auto"/>
          <w:lang w:val="en-GB" w:bidi="bn-BD"/>
        </w:rPr>
      </w:pPr>
      <w:r w:rsidRPr="009D6F4B">
        <w:rPr>
          <w:rFonts w:ascii="Times New Roman" w:eastAsia="SimSun" w:hAnsi="Times New Roman" w:cs="Times New Roman"/>
          <w:color w:val="auto"/>
          <w:lang w:val="en-GB" w:bidi="bn-BD"/>
        </w:rPr>
        <w:t xml:space="preserve">The countries willing to implement one or combination of the above five activities </w:t>
      </w:r>
      <w:r>
        <w:rPr>
          <w:rFonts w:ascii="Times New Roman" w:eastAsia="SimSun" w:hAnsi="Times New Roman" w:cs="Times New Roman"/>
          <w:color w:val="auto"/>
          <w:lang w:val="en-GB" w:bidi="bn-BD"/>
        </w:rPr>
        <w:t xml:space="preserve">to be eligible to obtain results-based payments </w:t>
      </w:r>
      <w:r w:rsidRPr="009D6F4B">
        <w:rPr>
          <w:rFonts w:ascii="Times New Roman" w:eastAsia="SimSun" w:hAnsi="Times New Roman" w:cs="Times New Roman"/>
          <w:color w:val="auto"/>
          <w:lang w:val="en-GB" w:bidi="bn-BD"/>
        </w:rPr>
        <w:t>are requested to develop the following four elements (</w:t>
      </w:r>
      <w:r>
        <w:rPr>
          <w:rFonts w:ascii="Times New Roman" w:eastAsia="SimSun" w:hAnsi="Times New Roman" w:cs="Times New Roman"/>
          <w:color w:val="auto"/>
          <w:lang w:val="en-GB" w:bidi="bn-BD"/>
        </w:rPr>
        <w:t xml:space="preserve">as per the </w:t>
      </w:r>
      <w:r w:rsidRPr="009D6F4B">
        <w:rPr>
          <w:rFonts w:ascii="Times New Roman" w:eastAsia="SimSun" w:hAnsi="Times New Roman" w:cs="Times New Roman"/>
          <w:color w:val="auto"/>
          <w:lang w:val="en-GB" w:bidi="bn-BD"/>
        </w:rPr>
        <w:t xml:space="preserve">Cancun Agreements Decision 1/CP.16): </w:t>
      </w:r>
    </w:p>
    <w:p w14:paraId="59E350F1" w14:textId="453102F4" w:rsidR="00355B00" w:rsidRDefault="00355B00" w:rsidP="004A2020">
      <w:pPr>
        <w:pStyle w:val="Default"/>
        <w:spacing w:line="276" w:lineRule="auto"/>
        <w:contextualSpacing/>
        <w:jc w:val="both"/>
        <w:rPr>
          <w:rFonts w:ascii="Times New Roman" w:eastAsia="SimSun" w:hAnsi="Times New Roman" w:cs="Times New Roman"/>
          <w:color w:val="auto"/>
          <w:lang w:val="en-GB" w:bidi="bn-BD"/>
        </w:rPr>
      </w:pPr>
    </w:p>
    <w:p w14:paraId="044B2F20" w14:textId="6BBA28D5" w:rsidR="00BC3B42" w:rsidRDefault="00BC3B42" w:rsidP="004A2020">
      <w:pPr>
        <w:pStyle w:val="Default"/>
        <w:spacing w:line="276" w:lineRule="auto"/>
        <w:contextualSpacing/>
        <w:jc w:val="both"/>
        <w:rPr>
          <w:rFonts w:ascii="Times New Roman" w:eastAsia="SimSun" w:hAnsi="Times New Roman" w:cs="Times New Roman"/>
          <w:color w:val="auto"/>
          <w:lang w:val="en-GB" w:bidi="bn-BD"/>
        </w:rPr>
      </w:pPr>
    </w:p>
    <w:p w14:paraId="5FBD69EA" w14:textId="048D7FF2" w:rsidR="00BC3B42" w:rsidRDefault="00BC3B42" w:rsidP="004A2020">
      <w:pPr>
        <w:pStyle w:val="Default"/>
        <w:spacing w:line="276" w:lineRule="auto"/>
        <w:contextualSpacing/>
        <w:jc w:val="both"/>
        <w:rPr>
          <w:rFonts w:ascii="Times New Roman" w:eastAsia="SimSun" w:hAnsi="Times New Roman" w:cs="Times New Roman"/>
          <w:color w:val="auto"/>
          <w:lang w:val="en-GB" w:bidi="bn-BD"/>
        </w:rPr>
      </w:pPr>
    </w:p>
    <w:p w14:paraId="43720DCD" w14:textId="0DB63D64" w:rsidR="00BC3B42" w:rsidRDefault="00BC3B42" w:rsidP="004A2020">
      <w:pPr>
        <w:pStyle w:val="Default"/>
        <w:spacing w:line="276" w:lineRule="auto"/>
        <w:contextualSpacing/>
        <w:jc w:val="both"/>
        <w:rPr>
          <w:rFonts w:ascii="Times New Roman" w:eastAsia="SimSun" w:hAnsi="Times New Roman" w:cs="Times New Roman"/>
          <w:color w:val="auto"/>
          <w:lang w:val="en-GB" w:bidi="bn-BD"/>
        </w:rPr>
      </w:pPr>
    </w:p>
    <w:p w14:paraId="235DE23F" w14:textId="3E029B8C" w:rsidR="00BC3B42" w:rsidRDefault="00BC3B42" w:rsidP="004A2020">
      <w:pPr>
        <w:pStyle w:val="Default"/>
        <w:spacing w:line="276" w:lineRule="auto"/>
        <w:contextualSpacing/>
        <w:jc w:val="both"/>
        <w:rPr>
          <w:rFonts w:ascii="Times New Roman" w:eastAsia="SimSun" w:hAnsi="Times New Roman" w:cs="Times New Roman"/>
          <w:color w:val="auto"/>
          <w:lang w:val="en-GB" w:bidi="bn-BD"/>
        </w:rPr>
      </w:pPr>
    </w:p>
    <w:p w14:paraId="051620A1" w14:textId="271139F9" w:rsidR="00BC3B42" w:rsidRDefault="00BC3B42" w:rsidP="004A2020">
      <w:pPr>
        <w:pStyle w:val="Default"/>
        <w:spacing w:line="276" w:lineRule="auto"/>
        <w:contextualSpacing/>
        <w:jc w:val="both"/>
        <w:rPr>
          <w:rFonts w:ascii="Times New Roman" w:eastAsia="SimSun" w:hAnsi="Times New Roman" w:cs="Times New Roman"/>
          <w:color w:val="auto"/>
          <w:lang w:val="en-GB" w:bidi="bn-BD"/>
        </w:rPr>
      </w:pPr>
    </w:p>
    <w:p w14:paraId="5AE9D302" w14:textId="7A38B7E5" w:rsidR="00BC3B42" w:rsidRDefault="00BC3B42" w:rsidP="004A2020">
      <w:pPr>
        <w:pStyle w:val="Default"/>
        <w:spacing w:line="276" w:lineRule="auto"/>
        <w:contextualSpacing/>
        <w:jc w:val="both"/>
        <w:rPr>
          <w:rFonts w:ascii="Times New Roman" w:eastAsia="SimSun" w:hAnsi="Times New Roman" w:cs="Times New Roman"/>
          <w:color w:val="auto"/>
          <w:lang w:val="en-GB" w:bidi="bn-BD"/>
        </w:rPr>
      </w:pPr>
    </w:p>
    <w:p w14:paraId="6CF3CEA4" w14:textId="3B02E726" w:rsidR="00BC3B42" w:rsidRDefault="00BC3B42" w:rsidP="004A2020">
      <w:pPr>
        <w:pStyle w:val="Default"/>
        <w:spacing w:line="276" w:lineRule="auto"/>
        <w:contextualSpacing/>
        <w:jc w:val="both"/>
        <w:rPr>
          <w:rFonts w:ascii="Times New Roman" w:eastAsia="SimSun" w:hAnsi="Times New Roman" w:cs="Times New Roman"/>
          <w:color w:val="auto"/>
          <w:lang w:val="en-GB" w:bidi="bn-BD"/>
        </w:rPr>
      </w:pPr>
    </w:p>
    <w:p w14:paraId="796A6D59" w14:textId="709D7AE1" w:rsidR="00BC3B42" w:rsidRDefault="00BC3B42" w:rsidP="004A2020">
      <w:pPr>
        <w:pStyle w:val="Default"/>
        <w:spacing w:line="276" w:lineRule="auto"/>
        <w:contextualSpacing/>
        <w:jc w:val="both"/>
        <w:rPr>
          <w:rFonts w:ascii="Times New Roman" w:eastAsia="SimSun" w:hAnsi="Times New Roman" w:cs="Times New Roman"/>
          <w:color w:val="auto"/>
          <w:lang w:val="en-GB" w:bidi="bn-BD"/>
        </w:rPr>
      </w:pPr>
    </w:p>
    <w:p w14:paraId="6480090A" w14:textId="581C9051" w:rsidR="00BC3B42" w:rsidRDefault="00BC3B42" w:rsidP="004A2020">
      <w:pPr>
        <w:pStyle w:val="Default"/>
        <w:spacing w:line="276" w:lineRule="auto"/>
        <w:contextualSpacing/>
        <w:jc w:val="both"/>
        <w:rPr>
          <w:rFonts w:ascii="Times New Roman" w:eastAsia="SimSun" w:hAnsi="Times New Roman" w:cs="Times New Roman"/>
          <w:color w:val="auto"/>
          <w:lang w:val="en-GB" w:bidi="bn-BD"/>
        </w:rPr>
      </w:pPr>
    </w:p>
    <w:p w14:paraId="5AD95D4C" w14:textId="68031027" w:rsidR="00BC3B42" w:rsidRDefault="00BC3B42" w:rsidP="004A2020">
      <w:pPr>
        <w:pStyle w:val="Default"/>
        <w:spacing w:line="276" w:lineRule="auto"/>
        <w:contextualSpacing/>
        <w:jc w:val="both"/>
        <w:rPr>
          <w:rFonts w:ascii="Times New Roman" w:eastAsia="SimSun" w:hAnsi="Times New Roman" w:cs="Times New Roman"/>
          <w:color w:val="auto"/>
          <w:lang w:val="en-GB" w:bidi="bn-BD"/>
        </w:rPr>
      </w:pPr>
    </w:p>
    <w:p w14:paraId="588FA346" w14:textId="77777777" w:rsidR="00BC3B42" w:rsidRDefault="00BC3B42" w:rsidP="004A2020">
      <w:pPr>
        <w:pStyle w:val="Default"/>
        <w:spacing w:line="276" w:lineRule="auto"/>
        <w:contextualSpacing/>
        <w:jc w:val="both"/>
        <w:rPr>
          <w:rFonts w:ascii="Times New Roman" w:eastAsia="SimSun" w:hAnsi="Times New Roman" w:cs="Times New Roman"/>
          <w:color w:val="auto"/>
          <w:lang w:val="en-GB" w:bidi="bn-BD"/>
        </w:rPr>
      </w:pPr>
    </w:p>
    <w:p w14:paraId="29F0B30D" w14:textId="1A0DB8E3" w:rsidR="006D0C42" w:rsidRPr="006D0C42" w:rsidRDefault="006D0C42" w:rsidP="004A2020">
      <w:pPr>
        <w:pStyle w:val="Caption"/>
        <w:spacing w:after="0" w:line="276" w:lineRule="auto"/>
        <w:contextualSpacing/>
      </w:pPr>
      <w:bookmarkStart w:id="39" w:name="_Toc11064422"/>
      <w:r w:rsidRPr="006D0C42">
        <w:lastRenderedPageBreak/>
        <w:t xml:space="preserve">Figure </w:t>
      </w:r>
      <w:r w:rsidRPr="007D3DBA">
        <w:fldChar w:fldCharType="begin"/>
      </w:r>
      <w:r w:rsidRPr="006D0C42">
        <w:instrText xml:space="preserve"> SEQ Figure \* ARABIC </w:instrText>
      </w:r>
      <w:r w:rsidRPr="007D3DBA">
        <w:fldChar w:fldCharType="separate"/>
      </w:r>
      <w:r w:rsidRPr="006D0C42">
        <w:t>1</w:t>
      </w:r>
      <w:r w:rsidRPr="007D3DBA">
        <w:fldChar w:fldCharType="end"/>
      </w:r>
      <w:r w:rsidRPr="006D0C42">
        <w:t xml:space="preserve"> Four </w:t>
      </w:r>
      <w:r w:rsidR="003F0F30">
        <w:t>key e</w:t>
      </w:r>
      <w:r w:rsidRPr="006D0C42">
        <w:t>lements of REDD+</w:t>
      </w:r>
      <w:bookmarkEnd w:id="39"/>
      <w:r w:rsidRPr="006D0C42">
        <w:t xml:space="preserve"> </w:t>
      </w:r>
      <w:r w:rsidR="003F0F30">
        <w:t>under the UNFCCC</w:t>
      </w:r>
    </w:p>
    <w:p w14:paraId="00A50DC3" w14:textId="0DBA06B0" w:rsidR="00355B00" w:rsidRDefault="00BC3B42" w:rsidP="004A2020">
      <w:pPr>
        <w:pStyle w:val="Default"/>
        <w:spacing w:line="276" w:lineRule="auto"/>
        <w:contextualSpacing/>
        <w:jc w:val="center"/>
        <w:rPr>
          <w:rFonts w:ascii="Times New Roman" w:eastAsia="SimSun" w:hAnsi="Times New Roman" w:cs="Times New Roman"/>
          <w:color w:val="auto"/>
          <w:lang w:val="en-GB" w:bidi="bn-BD"/>
        </w:rPr>
      </w:pPr>
      <w:r>
        <w:rPr>
          <w:rFonts w:ascii="Times New Roman" w:eastAsia="SimSun" w:hAnsi="Times New Roman" w:cs="Times New Roman"/>
          <w:noProof/>
          <w:color w:val="auto"/>
          <w:lang w:val="en-GB" w:bidi="bn-BD"/>
        </w:rPr>
        <w:drawing>
          <wp:inline distT="0" distB="0" distL="0" distR="0" wp14:anchorId="349F4C34" wp14:editId="39DFCB65">
            <wp:extent cx="5597719" cy="3868676"/>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6154" cy="3909062"/>
                    </a:xfrm>
                    <a:prstGeom prst="rect">
                      <a:avLst/>
                    </a:prstGeom>
                    <a:noFill/>
                  </pic:spPr>
                </pic:pic>
              </a:graphicData>
            </a:graphic>
          </wp:inline>
        </w:drawing>
      </w:r>
    </w:p>
    <w:p w14:paraId="183116EB" w14:textId="77777777" w:rsidR="003F0F30" w:rsidRPr="009D6F4B" w:rsidRDefault="003F0F30" w:rsidP="004A2020">
      <w:pPr>
        <w:pStyle w:val="Default"/>
        <w:spacing w:line="276" w:lineRule="auto"/>
        <w:contextualSpacing/>
        <w:jc w:val="center"/>
        <w:rPr>
          <w:rFonts w:ascii="Times New Roman" w:eastAsia="SimSun" w:hAnsi="Times New Roman" w:cs="Times New Roman"/>
          <w:color w:val="auto"/>
          <w:lang w:val="en-GB" w:bidi="bn-BD"/>
        </w:rPr>
      </w:pPr>
    </w:p>
    <w:p w14:paraId="42D95719" w14:textId="441F911B" w:rsidR="00355B00" w:rsidRPr="001855D9" w:rsidRDefault="000654F5" w:rsidP="004A2020">
      <w:pPr>
        <w:pStyle w:val="Heading3"/>
        <w:spacing w:before="0"/>
        <w:contextualSpacing/>
      </w:pPr>
      <w:bookmarkStart w:id="40" w:name="_Toc2930161"/>
      <w:bookmarkStart w:id="41" w:name="_Toc3729457"/>
      <w:bookmarkStart w:id="42" w:name="_Toc12357223"/>
      <w:r w:rsidRPr="001855D9">
        <w:t>REDD+ in Bangladesh</w:t>
      </w:r>
      <w:bookmarkEnd w:id="40"/>
      <w:bookmarkEnd w:id="41"/>
      <w:bookmarkEnd w:id="42"/>
    </w:p>
    <w:p w14:paraId="2A455B86" w14:textId="77777777" w:rsidR="009D6F4B" w:rsidRDefault="009D6F4B" w:rsidP="004A2020">
      <w:pPr>
        <w:spacing w:after="0"/>
        <w:contextualSpacing/>
        <w:jc w:val="both"/>
        <w:rPr>
          <w:rFonts w:ascii="Times New Roman" w:hAnsi="Times New Roman" w:cs="Times New Roman"/>
          <w:sz w:val="24"/>
          <w:szCs w:val="24"/>
          <w:lang w:val="en-GB"/>
        </w:rPr>
      </w:pPr>
    </w:p>
    <w:p w14:paraId="3F475C70" w14:textId="7C2AC992" w:rsidR="00FB3FCF" w:rsidRPr="009D6F4B" w:rsidRDefault="00FB3FCF"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People’s Republic of Bangladesh is a signatory to </w:t>
      </w:r>
      <w:r w:rsidR="00581ACA">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UNFCCC since 1994. In August 2010, the Government of the Bangladesh (</w:t>
      </w:r>
      <w:proofErr w:type="spellStart"/>
      <w:r w:rsidRPr="009D6F4B">
        <w:rPr>
          <w:rFonts w:ascii="Times New Roman" w:hAnsi="Times New Roman" w:cs="Times New Roman"/>
          <w:sz w:val="24"/>
          <w:szCs w:val="24"/>
          <w:lang w:val="en-GB"/>
        </w:rPr>
        <w:t>GoB</w:t>
      </w:r>
      <w:proofErr w:type="spellEnd"/>
      <w:r w:rsidRPr="009D6F4B">
        <w:rPr>
          <w:rFonts w:ascii="Times New Roman" w:hAnsi="Times New Roman" w:cs="Times New Roman"/>
          <w:sz w:val="24"/>
          <w:szCs w:val="24"/>
          <w:lang w:val="en-GB"/>
        </w:rPr>
        <w:t xml:space="preserve">) became a partner country to the UN-REDD Programme. Bangladesh took several key steps </w:t>
      </w:r>
      <w:r w:rsidR="006D340D">
        <w:rPr>
          <w:rFonts w:ascii="Times New Roman" w:hAnsi="Times New Roman" w:cs="Times New Roman"/>
          <w:sz w:val="24"/>
          <w:szCs w:val="24"/>
          <w:lang w:val="en-GB"/>
        </w:rPr>
        <w:t>to establ</w:t>
      </w:r>
      <w:r w:rsidR="0048479A">
        <w:rPr>
          <w:rFonts w:ascii="Times New Roman" w:hAnsi="Times New Roman" w:cs="Times New Roman"/>
          <w:sz w:val="24"/>
          <w:szCs w:val="24"/>
          <w:lang w:val="en-GB"/>
        </w:rPr>
        <w:t>i</w:t>
      </w:r>
      <w:r w:rsidR="006D340D">
        <w:rPr>
          <w:rFonts w:ascii="Times New Roman" w:hAnsi="Times New Roman" w:cs="Times New Roman"/>
          <w:sz w:val="24"/>
          <w:szCs w:val="24"/>
          <w:lang w:val="en-GB"/>
        </w:rPr>
        <w:t>s</w:t>
      </w:r>
      <w:r w:rsidR="0048479A">
        <w:rPr>
          <w:rFonts w:ascii="Times New Roman" w:hAnsi="Times New Roman" w:cs="Times New Roman"/>
          <w:sz w:val="24"/>
          <w:szCs w:val="24"/>
          <w:lang w:val="en-GB"/>
        </w:rPr>
        <w:t>h</w:t>
      </w:r>
      <w:r w:rsidR="00581ACA">
        <w:rPr>
          <w:rFonts w:ascii="Times New Roman" w:hAnsi="Times New Roman" w:cs="Times New Roman"/>
          <w:sz w:val="24"/>
          <w:szCs w:val="24"/>
          <w:lang w:val="en-GB"/>
        </w:rPr>
        <w:t xml:space="preserve"> REDD+ </w:t>
      </w:r>
      <w:r w:rsidRPr="009D6F4B">
        <w:rPr>
          <w:rFonts w:ascii="Times New Roman" w:hAnsi="Times New Roman" w:cs="Times New Roman"/>
          <w:sz w:val="24"/>
          <w:szCs w:val="24"/>
          <w:lang w:val="en-GB"/>
        </w:rPr>
        <w:t>(Table 1) i.e., established the National REDD+ Steering Committee, prepared the REDD+ Readiness Road</w:t>
      </w:r>
      <w:r w:rsidR="00581ACA">
        <w:rPr>
          <w:rFonts w:ascii="Times New Roman" w:hAnsi="Times New Roman" w:cs="Times New Roman"/>
          <w:sz w:val="24"/>
          <w:szCs w:val="24"/>
          <w:lang w:val="en-GB"/>
        </w:rPr>
        <w:t>m</w:t>
      </w:r>
      <w:r w:rsidRPr="009D6F4B">
        <w:rPr>
          <w:rFonts w:ascii="Times New Roman" w:hAnsi="Times New Roman" w:cs="Times New Roman"/>
          <w:sz w:val="24"/>
          <w:szCs w:val="24"/>
          <w:lang w:val="en-GB"/>
        </w:rPr>
        <w:t>ap</w:t>
      </w:r>
      <w:r w:rsidR="00581ACA">
        <w:rPr>
          <w:rFonts w:ascii="Times New Roman" w:hAnsi="Times New Roman" w:cs="Times New Roman"/>
          <w:sz w:val="24"/>
          <w:szCs w:val="24"/>
          <w:lang w:val="en-GB"/>
        </w:rPr>
        <w:t>, etc.</w:t>
      </w:r>
      <w:r w:rsidRPr="009D6F4B">
        <w:rPr>
          <w:rFonts w:ascii="Times New Roman" w:hAnsi="Times New Roman" w:cs="Times New Roman"/>
          <w:sz w:val="24"/>
          <w:szCs w:val="24"/>
          <w:lang w:val="en-GB"/>
        </w:rPr>
        <w:t xml:space="preserve">, and implemented two projects i.e., (1) the UN-REDD National Programme and (2) Strengthening national forest </w:t>
      </w:r>
      <w:r w:rsidR="00581ACA">
        <w:rPr>
          <w:rFonts w:ascii="Times New Roman" w:hAnsi="Times New Roman" w:cs="Times New Roman"/>
          <w:sz w:val="24"/>
          <w:szCs w:val="24"/>
          <w:lang w:val="en-GB"/>
        </w:rPr>
        <w:t>i</w:t>
      </w:r>
      <w:r w:rsidRPr="009D6F4B">
        <w:rPr>
          <w:rFonts w:ascii="Times New Roman" w:hAnsi="Times New Roman" w:cs="Times New Roman"/>
          <w:sz w:val="24"/>
          <w:szCs w:val="24"/>
          <w:lang w:val="en-GB"/>
        </w:rPr>
        <w:t xml:space="preserve">nventory and </w:t>
      </w:r>
      <w:r w:rsidR="00581ACA">
        <w:rPr>
          <w:rFonts w:ascii="Times New Roman" w:hAnsi="Times New Roman" w:cs="Times New Roman"/>
          <w:sz w:val="24"/>
          <w:szCs w:val="24"/>
          <w:lang w:val="en-GB"/>
        </w:rPr>
        <w:t>s</w:t>
      </w:r>
      <w:r w:rsidRPr="009D6F4B">
        <w:rPr>
          <w:rFonts w:ascii="Times New Roman" w:hAnsi="Times New Roman" w:cs="Times New Roman"/>
          <w:sz w:val="24"/>
          <w:szCs w:val="24"/>
          <w:lang w:val="en-GB"/>
        </w:rPr>
        <w:t xml:space="preserve">atellite </w:t>
      </w:r>
      <w:r w:rsidR="00581ACA">
        <w:rPr>
          <w:rFonts w:ascii="Times New Roman" w:hAnsi="Times New Roman" w:cs="Times New Roman"/>
          <w:sz w:val="24"/>
          <w:szCs w:val="24"/>
          <w:lang w:val="en-GB"/>
        </w:rPr>
        <w:t>l</w:t>
      </w:r>
      <w:r w:rsidRPr="009D6F4B">
        <w:rPr>
          <w:rFonts w:ascii="Times New Roman" w:hAnsi="Times New Roman" w:cs="Times New Roman"/>
          <w:sz w:val="24"/>
          <w:szCs w:val="24"/>
          <w:lang w:val="en-GB"/>
        </w:rPr>
        <w:t xml:space="preserve">and </w:t>
      </w:r>
      <w:r w:rsidR="00581ACA">
        <w:rPr>
          <w:rFonts w:ascii="Times New Roman" w:hAnsi="Times New Roman" w:cs="Times New Roman"/>
          <w:sz w:val="24"/>
          <w:szCs w:val="24"/>
          <w:lang w:val="en-GB"/>
        </w:rPr>
        <w:t>m</w:t>
      </w:r>
      <w:r w:rsidRPr="009D6F4B">
        <w:rPr>
          <w:rFonts w:ascii="Times New Roman" w:hAnsi="Times New Roman" w:cs="Times New Roman"/>
          <w:sz w:val="24"/>
          <w:szCs w:val="24"/>
          <w:lang w:val="en-GB"/>
        </w:rPr>
        <w:t xml:space="preserve">onitoring in </w:t>
      </w:r>
      <w:r w:rsidR="00581ACA">
        <w:rPr>
          <w:rFonts w:ascii="Times New Roman" w:hAnsi="Times New Roman" w:cs="Times New Roman"/>
          <w:sz w:val="24"/>
          <w:szCs w:val="24"/>
          <w:lang w:val="en-GB"/>
        </w:rPr>
        <w:t>s</w:t>
      </w:r>
      <w:r w:rsidRPr="009D6F4B">
        <w:rPr>
          <w:rFonts w:ascii="Times New Roman" w:hAnsi="Times New Roman" w:cs="Times New Roman"/>
          <w:sz w:val="24"/>
          <w:szCs w:val="24"/>
          <w:lang w:val="en-GB"/>
        </w:rPr>
        <w:t>upport of REDD+ in Bangladesh (</w:t>
      </w:r>
      <w:r w:rsidR="00581ACA">
        <w:rPr>
          <w:rFonts w:ascii="Times New Roman" w:hAnsi="Times New Roman" w:cs="Times New Roman"/>
          <w:sz w:val="24"/>
          <w:szCs w:val="24"/>
          <w:lang w:val="en-GB"/>
        </w:rPr>
        <w:t>referred as</w:t>
      </w:r>
      <w:r w:rsidRPr="009D6F4B">
        <w:rPr>
          <w:rFonts w:ascii="Times New Roman" w:hAnsi="Times New Roman" w:cs="Times New Roman"/>
          <w:sz w:val="24"/>
          <w:szCs w:val="24"/>
          <w:lang w:val="en-GB"/>
        </w:rPr>
        <w:t xml:space="preserve"> </w:t>
      </w:r>
      <w:proofErr w:type="spellStart"/>
      <w:r w:rsidRPr="009D6F4B">
        <w:rPr>
          <w:rFonts w:ascii="Times New Roman" w:hAnsi="Times New Roman" w:cs="Times New Roman"/>
          <w:sz w:val="24"/>
          <w:szCs w:val="24"/>
          <w:lang w:val="en-GB"/>
        </w:rPr>
        <w:t>NFI</w:t>
      </w:r>
      <w:proofErr w:type="spellEnd"/>
      <w:r w:rsidRPr="009D6F4B">
        <w:rPr>
          <w:rFonts w:ascii="Times New Roman" w:hAnsi="Times New Roman" w:cs="Times New Roman"/>
          <w:sz w:val="24"/>
          <w:szCs w:val="24"/>
          <w:lang w:val="en-GB"/>
        </w:rPr>
        <w:t xml:space="preserve"> project). </w:t>
      </w:r>
    </w:p>
    <w:p w14:paraId="3B42AD9F" w14:textId="77777777" w:rsidR="00FB3FCF" w:rsidRPr="009D6F4B" w:rsidRDefault="00FB3FCF" w:rsidP="004A2020">
      <w:pPr>
        <w:spacing w:after="0"/>
        <w:contextualSpacing/>
        <w:jc w:val="both"/>
        <w:rPr>
          <w:rFonts w:ascii="Times New Roman" w:hAnsi="Times New Roman" w:cs="Times New Roman"/>
          <w:sz w:val="24"/>
          <w:szCs w:val="24"/>
          <w:lang w:val="en-GB"/>
        </w:rPr>
      </w:pPr>
    </w:p>
    <w:p w14:paraId="438C896D" w14:textId="2138B2D4" w:rsidR="00FB3FCF" w:rsidRPr="009D6F4B" w:rsidRDefault="00581ACA" w:rsidP="004A2020">
      <w:pPr>
        <w:spacing w:after="0"/>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Both projects were led by </w:t>
      </w:r>
      <w:r w:rsidR="00FB3FCF" w:rsidRPr="009D6F4B">
        <w:rPr>
          <w:rFonts w:ascii="Times New Roman" w:hAnsi="Times New Roman" w:cs="Times New Roman"/>
          <w:sz w:val="24"/>
          <w:szCs w:val="24"/>
          <w:lang w:val="en-GB"/>
        </w:rPr>
        <w:t>the Bangladesh Forest Department (BFD) under the Ministry of Environment, Forest and Climate Change (</w:t>
      </w:r>
      <w:proofErr w:type="spellStart"/>
      <w:r w:rsidR="00FB3FCF" w:rsidRPr="009D6F4B">
        <w:rPr>
          <w:rFonts w:ascii="Times New Roman" w:hAnsi="Times New Roman" w:cs="Times New Roman"/>
          <w:sz w:val="24"/>
          <w:szCs w:val="24"/>
          <w:lang w:val="en-GB"/>
        </w:rPr>
        <w:t>MoEFCC</w:t>
      </w:r>
      <w:proofErr w:type="spellEnd"/>
      <w:r w:rsidR="00FB3FCF" w:rsidRPr="009D6F4B">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
    <w:p w14:paraId="061C1624" w14:textId="562CC91B" w:rsidR="00581ACA" w:rsidRPr="009D6F4B" w:rsidRDefault="000654F5"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 </w:t>
      </w:r>
    </w:p>
    <w:p w14:paraId="40A7E1EB" w14:textId="77777777" w:rsidR="00355B00" w:rsidRPr="007D3DBA" w:rsidRDefault="000654F5" w:rsidP="004A2020">
      <w:pPr>
        <w:pStyle w:val="Table"/>
        <w:spacing w:after="0" w:line="276" w:lineRule="auto"/>
        <w:contextualSpacing/>
      </w:pPr>
      <w:bookmarkStart w:id="43" w:name="_Toc11064440"/>
      <w:r w:rsidRPr="007D3DBA">
        <w:t xml:space="preserve">Table </w:t>
      </w:r>
      <w:r w:rsidRPr="007D3DBA">
        <w:fldChar w:fldCharType="begin"/>
      </w:r>
      <w:r w:rsidRPr="007D3DBA">
        <w:instrText xml:space="preserve"> SEQ Table \* ARABIC </w:instrText>
      </w:r>
      <w:r w:rsidRPr="007D3DBA">
        <w:fldChar w:fldCharType="separate"/>
      </w:r>
      <w:r w:rsidRPr="007D3DBA">
        <w:t>1</w:t>
      </w:r>
      <w:r w:rsidRPr="007D3DBA">
        <w:fldChar w:fldCharType="end"/>
      </w:r>
      <w:r w:rsidRPr="007D3DBA">
        <w:t>: Historical timeline of key REDD+ initiatives in Bangladesh</w:t>
      </w:r>
      <w:bookmarkEnd w:id="43"/>
    </w:p>
    <w:tbl>
      <w:tblPr>
        <w:tblStyle w:val="TableGrid"/>
        <w:tblW w:w="0" w:type="auto"/>
        <w:tblLook w:val="04A0" w:firstRow="1" w:lastRow="0" w:firstColumn="1" w:lastColumn="0" w:noHBand="0" w:noVBand="1"/>
      </w:tblPr>
      <w:tblGrid>
        <w:gridCol w:w="823"/>
        <w:gridCol w:w="8196"/>
      </w:tblGrid>
      <w:tr w:rsidR="00355B00" w:rsidRPr="009D6F4B" w14:paraId="6D16C687" w14:textId="77777777">
        <w:tc>
          <w:tcPr>
            <w:tcW w:w="828" w:type="dxa"/>
          </w:tcPr>
          <w:p w14:paraId="0392BCE8" w14:textId="77777777" w:rsidR="00355B00" w:rsidRPr="009D6F4B" w:rsidRDefault="000654F5" w:rsidP="004A2020">
            <w:pPr>
              <w:spacing w:after="0"/>
              <w:contextualSpacing/>
              <w:jc w:val="center"/>
              <w:rPr>
                <w:rFonts w:ascii="Times New Roman" w:hAnsi="Times New Roman" w:cs="Times New Roman"/>
                <w:b/>
                <w:szCs w:val="24"/>
                <w:lang w:val="en-GB"/>
              </w:rPr>
            </w:pPr>
            <w:r w:rsidRPr="009D6F4B">
              <w:rPr>
                <w:rFonts w:ascii="Times New Roman" w:hAnsi="Times New Roman" w:cs="Times New Roman"/>
                <w:b/>
                <w:szCs w:val="24"/>
                <w:lang w:val="en-GB"/>
              </w:rPr>
              <w:t>Year</w:t>
            </w:r>
          </w:p>
        </w:tc>
        <w:tc>
          <w:tcPr>
            <w:tcW w:w="8417" w:type="dxa"/>
          </w:tcPr>
          <w:p w14:paraId="2F65BD2A" w14:textId="77777777" w:rsidR="00355B00" w:rsidRPr="009D6F4B" w:rsidRDefault="000654F5" w:rsidP="004A2020">
            <w:pPr>
              <w:spacing w:after="0"/>
              <w:contextualSpacing/>
              <w:jc w:val="center"/>
              <w:rPr>
                <w:rFonts w:ascii="Times New Roman" w:hAnsi="Times New Roman" w:cs="Times New Roman"/>
                <w:b/>
                <w:szCs w:val="24"/>
                <w:lang w:val="en-GB"/>
              </w:rPr>
            </w:pPr>
            <w:r w:rsidRPr="009D6F4B">
              <w:rPr>
                <w:rFonts w:ascii="Times New Roman" w:hAnsi="Times New Roman" w:cs="Times New Roman"/>
                <w:b/>
                <w:szCs w:val="24"/>
                <w:lang w:val="en-GB"/>
              </w:rPr>
              <w:t xml:space="preserve">Key REDD+ Activities </w:t>
            </w:r>
          </w:p>
        </w:tc>
      </w:tr>
      <w:tr w:rsidR="00355B00" w:rsidRPr="009D6F4B" w14:paraId="0625057C" w14:textId="77777777">
        <w:tc>
          <w:tcPr>
            <w:tcW w:w="828" w:type="dxa"/>
          </w:tcPr>
          <w:p w14:paraId="1DCB13D1" w14:textId="77777777" w:rsidR="00355B00" w:rsidRPr="009D6F4B" w:rsidRDefault="000654F5" w:rsidP="004A2020">
            <w:pPr>
              <w:spacing w:after="0"/>
              <w:contextualSpacing/>
              <w:jc w:val="center"/>
              <w:rPr>
                <w:rFonts w:ascii="Times New Roman" w:hAnsi="Times New Roman" w:cs="Times New Roman"/>
                <w:szCs w:val="24"/>
                <w:lang w:val="en-GB"/>
              </w:rPr>
            </w:pPr>
            <w:r w:rsidRPr="009D6F4B">
              <w:rPr>
                <w:rFonts w:ascii="Times New Roman" w:hAnsi="Times New Roman" w:cs="Times New Roman"/>
                <w:szCs w:val="24"/>
                <w:lang w:val="en-GB"/>
              </w:rPr>
              <w:t>2010</w:t>
            </w:r>
          </w:p>
        </w:tc>
        <w:tc>
          <w:tcPr>
            <w:tcW w:w="8417" w:type="dxa"/>
          </w:tcPr>
          <w:p w14:paraId="12C40CA0" w14:textId="0518A5EC" w:rsidR="00355B00" w:rsidRPr="009D6F4B" w:rsidRDefault="000654F5" w:rsidP="004A2020">
            <w:pPr>
              <w:pStyle w:val="ListParagraph"/>
              <w:numPr>
                <w:ilvl w:val="0"/>
                <w:numId w:val="37"/>
              </w:numPr>
              <w:tabs>
                <w:tab w:val="left" w:pos="1440"/>
              </w:tabs>
              <w:spacing w:after="0" w:line="276" w:lineRule="auto"/>
              <w:ind w:left="432"/>
              <w:jc w:val="both"/>
              <w:rPr>
                <w:rFonts w:ascii="Times New Roman" w:hAnsi="Times New Roman" w:cs="Times New Roman"/>
                <w:szCs w:val="24"/>
              </w:rPr>
            </w:pPr>
            <w:r w:rsidRPr="009D6F4B">
              <w:rPr>
                <w:rFonts w:ascii="Times New Roman" w:hAnsi="Times New Roman" w:cs="Times New Roman"/>
                <w:szCs w:val="24"/>
              </w:rPr>
              <w:t xml:space="preserve">Bangladesh </w:t>
            </w:r>
            <w:r w:rsidR="00FB3FCF" w:rsidRPr="009D6F4B">
              <w:rPr>
                <w:rFonts w:ascii="Times New Roman" w:hAnsi="Times New Roman" w:cs="Times New Roman"/>
                <w:szCs w:val="24"/>
              </w:rPr>
              <w:t xml:space="preserve">became </w:t>
            </w:r>
            <w:r w:rsidRPr="009D6F4B">
              <w:rPr>
                <w:rFonts w:ascii="Times New Roman" w:hAnsi="Times New Roman" w:cs="Times New Roman"/>
                <w:szCs w:val="24"/>
              </w:rPr>
              <w:t xml:space="preserve">Partner Country of </w:t>
            </w:r>
            <w:r w:rsidR="00FB3FCF" w:rsidRPr="009D6F4B">
              <w:rPr>
                <w:rFonts w:ascii="Times New Roman" w:hAnsi="Times New Roman" w:cs="Times New Roman"/>
                <w:szCs w:val="24"/>
              </w:rPr>
              <w:t xml:space="preserve">the </w:t>
            </w:r>
            <w:r w:rsidRPr="009D6F4B">
              <w:rPr>
                <w:rFonts w:ascii="Times New Roman" w:hAnsi="Times New Roman" w:cs="Times New Roman"/>
                <w:szCs w:val="24"/>
              </w:rPr>
              <w:t xml:space="preserve">UN-REDD </w:t>
            </w:r>
            <w:proofErr w:type="spellStart"/>
            <w:r w:rsidR="00FB3FCF" w:rsidRPr="009D6F4B">
              <w:rPr>
                <w:rFonts w:ascii="Times New Roman" w:hAnsi="Times New Roman" w:cs="Times New Roman"/>
                <w:szCs w:val="24"/>
              </w:rPr>
              <w:t>programme</w:t>
            </w:r>
            <w:proofErr w:type="spellEnd"/>
            <w:r w:rsidR="00FB3FCF" w:rsidRPr="009D6F4B">
              <w:rPr>
                <w:rFonts w:ascii="Times New Roman" w:hAnsi="Times New Roman" w:cs="Times New Roman"/>
                <w:szCs w:val="24"/>
              </w:rPr>
              <w:t xml:space="preserve"> </w:t>
            </w:r>
            <w:r w:rsidRPr="009D6F4B">
              <w:rPr>
                <w:rFonts w:ascii="Times New Roman" w:hAnsi="Times New Roman" w:cs="Times New Roman"/>
                <w:szCs w:val="24"/>
              </w:rPr>
              <w:t>in August</w:t>
            </w:r>
          </w:p>
        </w:tc>
      </w:tr>
      <w:tr w:rsidR="00355B00" w:rsidRPr="009D6F4B" w14:paraId="50EF8075" w14:textId="77777777">
        <w:tc>
          <w:tcPr>
            <w:tcW w:w="828" w:type="dxa"/>
          </w:tcPr>
          <w:p w14:paraId="555011BB" w14:textId="77777777" w:rsidR="00355B00" w:rsidRPr="009D6F4B" w:rsidRDefault="000654F5" w:rsidP="004A2020">
            <w:pPr>
              <w:spacing w:after="0"/>
              <w:contextualSpacing/>
              <w:jc w:val="center"/>
              <w:rPr>
                <w:rFonts w:ascii="Times New Roman" w:hAnsi="Times New Roman" w:cs="Times New Roman"/>
                <w:szCs w:val="24"/>
                <w:lang w:val="en-GB"/>
              </w:rPr>
            </w:pPr>
            <w:r w:rsidRPr="009D6F4B">
              <w:rPr>
                <w:rFonts w:ascii="Times New Roman" w:hAnsi="Times New Roman" w:cs="Times New Roman"/>
                <w:szCs w:val="24"/>
                <w:lang w:val="en-GB"/>
              </w:rPr>
              <w:t>2011</w:t>
            </w:r>
          </w:p>
        </w:tc>
        <w:tc>
          <w:tcPr>
            <w:tcW w:w="8417" w:type="dxa"/>
          </w:tcPr>
          <w:p w14:paraId="7BC508CC" w14:textId="0F3B1AED" w:rsidR="00355B00" w:rsidRPr="009D6F4B" w:rsidRDefault="000654F5" w:rsidP="004A2020">
            <w:pPr>
              <w:pStyle w:val="ListParagraph"/>
              <w:numPr>
                <w:ilvl w:val="0"/>
                <w:numId w:val="37"/>
              </w:numPr>
              <w:tabs>
                <w:tab w:val="left" w:pos="1440"/>
              </w:tabs>
              <w:spacing w:after="0" w:line="276" w:lineRule="auto"/>
              <w:ind w:left="432"/>
              <w:jc w:val="both"/>
              <w:rPr>
                <w:rFonts w:ascii="Times New Roman" w:hAnsi="Times New Roman" w:cs="Times New Roman"/>
                <w:szCs w:val="24"/>
              </w:rPr>
            </w:pPr>
            <w:r w:rsidRPr="009D6F4B">
              <w:rPr>
                <w:rFonts w:ascii="Times New Roman" w:hAnsi="Times New Roman" w:cs="Times New Roman"/>
                <w:szCs w:val="24"/>
              </w:rPr>
              <w:t xml:space="preserve">UNDP and FAO initiated assistance to the </w:t>
            </w:r>
            <w:proofErr w:type="spellStart"/>
            <w:r w:rsidRPr="009D6F4B">
              <w:rPr>
                <w:rFonts w:ascii="Times New Roman" w:hAnsi="Times New Roman" w:cs="Times New Roman"/>
                <w:szCs w:val="24"/>
              </w:rPr>
              <w:t>GoB</w:t>
            </w:r>
            <w:proofErr w:type="spellEnd"/>
            <w:r w:rsidRPr="009D6F4B">
              <w:rPr>
                <w:rFonts w:ascii="Times New Roman" w:hAnsi="Times New Roman" w:cs="Times New Roman"/>
                <w:szCs w:val="24"/>
              </w:rPr>
              <w:t xml:space="preserve"> to draft the </w:t>
            </w:r>
            <w:r w:rsidR="00FB3FCF" w:rsidRPr="009D6F4B">
              <w:rPr>
                <w:rFonts w:ascii="Times New Roman" w:hAnsi="Times New Roman" w:cs="Times New Roman"/>
                <w:szCs w:val="24"/>
              </w:rPr>
              <w:t xml:space="preserve">REDD+ </w:t>
            </w:r>
            <w:r w:rsidRPr="009D6F4B">
              <w:rPr>
                <w:rFonts w:ascii="Times New Roman" w:hAnsi="Times New Roman" w:cs="Times New Roman"/>
                <w:szCs w:val="24"/>
              </w:rPr>
              <w:t>Roadmap</w:t>
            </w:r>
          </w:p>
        </w:tc>
      </w:tr>
      <w:tr w:rsidR="00355B00" w:rsidRPr="009D6F4B" w14:paraId="0F1139AF" w14:textId="77777777">
        <w:tc>
          <w:tcPr>
            <w:tcW w:w="828" w:type="dxa"/>
          </w:tcPr>
          <w:p w14:paraId="0F1FD635" w14:textId="77777777" w:rsidR="00355B00" w:rsidRPr="009D6F4B" w:rsidRDefault="000654F5" w:rsidP="004A2020">
            <w:pPr>
              <w:spacing w:after="0"/>
              <w:contextualSpacing/>
              <w:jc w:val="center"/>
              <w:rPr>
                <w:rFonts w:ascii="Times New Roman" w:hAnsi="Times New Roman" w:cs="Times New Roman"/>
                <w:szCs w:val="24"/>
                <w:lang w:val="en-GB"/>
              </w:rPr>
            </w:pPr>
            <w:r w:rsidRPr="009D6F4B">
              <w:rPr>
                <w:rFonts w:ascii="Times New Roman" w:hAnsi="Times New Roman" w:cs="Times New Roman"/>
                <w:szCs w:val="24"/>
                <w:lang w:val="en-GB"/>
              </w:rPr>
              <w:t>2012</w:t>
            </w:r>
          </w:p>
        </w:tc>
        <w:tc>
          <w:tcPr>
            <w:tcW w:w="8417" w:type="dxa"/>
          </w:tcPr>
          <w:p w14:paraId="53697097" w14:textId="713D8FFC" w:rsidR="00355B00" w:rsidRPr="009D6F4B" w:rsidRDefault="000654F5" w:rsidP="004A2020">
            <w:pPr>
              <w:pStyle w:val="ListParagraph"/>
              <w:numPr>
                <w:ilvl w:val="0"/>
                <w:numId w:val="37"/>
              </w:numPr>
              <w:tabs>
                <w:tab w:val="left" w:pos="1440"/>
              </w:tabs>
              <w:spacing w:after="0" w:line="276" w:lineRule="auto"/>
              <w:ind w:left="432"/>
              <w:jc w:val="both"/>
              <w:rPr>
                <w:rFonts w:ascii="Times New Roman" w:hAnsi="Times New Roman" w:cs="Times New Roman"/>
                <w:szCs w:val="24"/>
              </w:rPr>
            </w:pPr>
            <w:r w:rsidRPr="009D6F4B">
              <w:rPr>
                <w:rFonts w:ascii="Times New Roman" w:hAnsi="Times New Roman" w:cs="Times New Roman"/>
                <w:szCs w:val="24"/>
              </w:rPr>
              <w:t xml:space="preserve">REDD+ Readiness Roadmap approved by </w:t>
            </w:r>
            <w:r w:rsidR="00FB3FCF" w:rsidRPr="009D6F4B">
              <w:rPr>
                <w:rFonts w:ascii="Times New Roman" w:hAnsi="Times New Roman" w:cs="Times New Roman"/>
                <w:szCs w:val="24"/>
              </w:rPr>
              <w:t xml:space="preserve">the </w:t>
            </w:r>
            <w:r w:rsidRPr="009D6F4B">
              <w:rPr>
                <w:rFonts w:ascii="Times New Roman" w:hAnsi="Times New Roman" w:cs="Times New Roman"/>
                <w:szCs w:val="24"/>
              </w:rPr>
              <w:t>National REDD+ Steering Committee in December</w:t>
            </w:r>
          </w:p>
        </w:tc>
      </w:tr>
      <w:tr w:rsidR="00355B00" w:rsidRPr="009D6F4B" w14:paraId="2732C9A2" w14:textId="77777777">
        <w:tc>
          <w:tcPr>
            <w:tcW w:w="828" w:type="dxa"/>
          </w:tcPr>
          <w:p w14:paraId="22DEA679" w14:textId="77777777" w:rsidR="00355B00" w:rsidRPr="009D6F4B" w:rsidRDefault="000654F5" w:rsidP="004A2020">
            <w:pPr>
              <w:spacing w:after="0"/>
              <w:contextualSpacing/>
              <w:jc w:val="center"/>
              <w:rPr>
                <w:rFonts w:ascii="Times New Roman" w:hAnsi="Times New Roman" w:cs="Times New Roman"/>
                <w:szCs w:val="24"/>
                <w:lang w:val="en-GB"/>
              </w:rPr>
            </w:pPr>
            <w:r w:rsidRPr="009D6F4B">
              <w:rPr>
                <w:rFonts w:ascii="Times New Roman" w:hAnsi="Times New Roman" w:cs="Times New Roman"/>
                <w:szCs w:val="24"/>
                <w:lang w:val="en-GB"/>
              </w:rPr>
              <w:t>2013</w:t>
            </w:r>
          </w:p>
        </w:tc>
        <w:tc>
          <w:tcPr>
            <w:tcW w:w="8417" w:type="dxa"/>
          </w:tcPr>
          <w:p w14:paraId="52A536C3" w14:textId="1DA2091B" w:rsidR="00355B00" w:rsidRPr="009D6F4B" w:rsidRDefault="000654F5" w:rsidP="004A2020">
            <w:pPr>
              <w:pStyle w:val="ListParagraph"/>
              <w:numPr>
                <w:ilvl w:val="0"/>
                <w:numId w:val="37"/>
              </w:numPr>
              <w:tabs>
                <w:tab w:val="left" w:pos="1440"/>
              </w:tabs>
              <w:spacing w:after="0" w:line="276" w:lineRule="auto"/>
              <w:ind w:left="432"/>
              <w:jc w:val="both"/>
              <w:rPr>
                <w:rFonts w:ascii="Times New Roman" w:hAnsi="Times New Roman" w:cs="Times New Roman"/>
                <w:szCs w:val="24"/>
              </w:rPr>
            </w:pPr>
            <w:r w:rsidRPr="009D6F4B">
              <w:rPr>
                <w:rFonts w:ascii="Times New Roman" w:hAnsi="Times New Roman" w:cs="Times New Roman"/>
                <w:szCs w:val="24"/>
              </w:rPr>
              <w:t xml:space="preserve">R-PP approved by </w:t>
            </w:r>
            <w:r w:rsidR="00581ACA">
              <w:rPr>
                <w:rFonts w:ascii="Times New Roman" w:hAnsi="Times New Roman" w:cs="Times New Roman"/>
                <w:szCs w:val="24"/>
              </w:rPr>
              <w:t xml:space="preserve">the </w:t>
            </w:r>
            <w:r w:rsidRPr="009D6F4B">
              <w:rPr>
                <w:rFonts w:ascii="Times New Roman" w:hAnsi="Times New Roman" w:cs="Times New Roman"/>
                <w:szCs w:val="24"/>
              </w:rPr>
              <w:t>UN-REDD Policy Board</w:t>
            </w:r>
          </w:p>
        </w:tc>
      </w:tr>
      <w:tr w:rsidR="00355B00" w:rsidRPr="009D6F4B" w14:paraId="3BB79CAC" w14:textId="77777777">
        <w:tc>
          <w:tcPr>
            <w:tcW w:w="828" w:type="dxa"/>
          </w:tcPr>
          <w:p w14:paraId="626E09D1" w14:textId="77777777" w:rsidR="00355B00" w:rsidRPr="009D6F4B" w:rsidRDefault="000654F5" w:rsidP="004A2020">
            <w:pPr>
              <w:spacing w:after="0"/>
              <w:contextualSpacing/>
              <w:jc w:val="center"/>
              <w:rPr>
                <w:rFonts w:ascii="Times New Roman" w:hAnsi="Times New Roman" w:cs="Times New Roman"/>
                <w:szCs w:val="24"/>
                <w:lang w:val="en-GB"/>
              </w:rPr>
            </w:pPr>
            <w:r w:rsidRPr="009D6F4B">
              <w:rPr>
                <w:rFonts w:ascii="Times New Roman" w:hAnsi="Times New Roman" w:cs="Times New Roman"/>
                <w:szCs w:val="24"/>
                <w:lang w:val="en-GB"/>
              </w:rPr>
              <w:t>2014</w:t>
            </w:r>
          </w:p>
        </w:tc>
        <w:tc>
          <w:tcPr>
            <w:tcW w:w="8417" w:type="dxa"/>
          </w:tcPr>
          <w:p w14:paraId="327B7915" w14:textId="6C441763" w:rsidR="007A778D" w:rsidRPr="009D6F4B" w:rsidRDefault="000654F5" w:rsidP="004A2020">
            <w:pPr>
              <w:pStyle w:val="ListParagraph"/>
              <w:numPr>
                <w:ilvl w:val="0"/>
                <w:numId w:val="37"/>
              </w:numPr>
              <w:tabs>
                <w:tab w:val="left" w:pos="1440"/>
              </w:tabs>
              <w:spacing w:after="0" w:line="276" w:lineRule="auto"/>
              <w:ind w:left="432"/>
              <w:jc w:val="both"/>
              <w:rPr>
                <w:rFonts w:ascii="Times New Roman" w:hAnsi="Times New Roman" w:cs="Times New Roman"/>
                <w:szCs w:val="24"/>
              </w:rPr>
            </w:pPr>
            <w:r w:rsidRPr="009D6F4B">
              <w:rPr>
                <w:rFonts w:ascii="Times New Roman" w:hAnsi="Times New Roman" w:cs="Times New Roman"/>
                <w:szCs w:val="24"/>
              </w:rPr>
              <w:t>Revision of the R-PP</w:t>
            </w:r>
          </w:p>
          <w:p w14:paraId="29B0F163" w14:textId="540C1C9A" w:rsidR="00581ACA" w:rsidRDefault="007A778D" w:rsidP="004A2020">
            <w:pPr>
              <w:pStyle w:val="ListParagraph"/>
              <w:numPr>
                <w:ilvl w:val="0"/>
                <w:numId w:val="37"/>
              </w:numPr>
              <w:tabs>
                <w:tab w:val="left" w:pos="1440"/>
              </w:tabs>
              <w:spacing w:after="0" w:line="276" w:lineRule="auto"/>
              <w:ind w:left="432"/>
              <w:jc w:val="both"/>
              <w:rPr>
                <w:rFonts w:ascii="Times New Roman" w:hAnsi="Times New Roman" w:cs="Times New Roman"/>
                <w:szCs w:val="24"/>
              </w:rPr>
            </w:pPr>
            <w:r w:rsidRPr="00581ACA">
              <w:rPr>
                <w:rFonts w:ascii="Times New Roman" w:hAnsi="Times New Roman" w:cs="Times New Roman"/>
                <w:szCs w:val="24"/>
              </w:rPr>
              <w:t xml:space="preserve">Formulation of the UN-REDD </w:t>
            </w:r>
            <w:r w:rsidR="000654F5" w:rsidRPr="00581ACA">
              <w:rPr>
                <w:rFonts w:ascii="Times New Roman" w:hAnsi="Times New Roman" w:cs="Times New Roman"/>
                <w:szCs w:val="24"/>
              </w:rPr>
              <w:t xml:space="preserve">National Project Document (NPD) </w:t>
            </w:r>
            <w:r w:rsidR="00581ACA" w:rsidRPr="00581ACA">
              <w:rPr>
                <w:rFonts w:ascii="Times New Roman" w:hAnsi="Times New Roman" w:cs="Times New Roman"/>
                <w:szCs w:val="24"/>
              </w:rPr>
              <w:t>in June</w:t>
            </w:r>
          </w:p>
          <w:p w14:paraId="61C4B4A0" w14:textId="1F407DEF" w:rsidR="00355B00" w:rsidRPr="00581ACA" w:rsidRDefault="007A778D" w:rsidP="004A2020">
            <w:pPr>
              <w:pStyle w:val="ListParagraph"/>
              <w:numPr>
                <w:ilvl w:val="0"/>
                <w:numId w:val="37"/>
              </w:numPr>
              <w:tabs>
                <w:tab w:val="left" w:pos="1440"/>
              </w:tabs>
              <w:spacing w:after="0" w:line="276" w:lineRule="auto"/>
              <w:ind w:left="432"/>
              <w:jc w:val="both"/>
              <w:rPr>
                <w:rFonts w:ascii="Times New Roman" w:hAnsi="Times New Roman" w:cs="Times New Roman"/>
                <w:szCs w:val="24"/>
              </w:rPr>
            </w:pPr>
            <w:r w:rsidRPr="00581ACA">
              <w:rPr>
                <w:rFonts w:ascii="Times New Roman" w:hAnsi="Times New Roman" w:cs="Times New Roman"/>
                <w:szCs w:val="24"/>
              </w:rPr>
              <w:lastRenderedPageBreak/>
              <w:t xml:space="preserve">Formulation of the </w:t>
            </w:r>
            <w:proofErr w:type="spellStart"/>
            <w:r w:rsidR="000654F5" w:rsidRPr="00581ACA">
              <w:rPr>
                <w:rFonts w:ascii="Times New Roman" w:hAnsi="Times New Roman" w:cs="Times New Roman"/>
                <w:szCs w:val="24"/>
              </w:rPr>
              <w:t>NFI</w:t>
            </w:r>
            <w:proofErr w:type="spellEnd"/>
            <w:r w:rsidR="000654F5" w:rsidRPr="00581ACA">
              <w:rPr>
                <w:rFonts w:ascii="Times New Roman" w:hAnsi="Times New Roman" w:cs="Times New Roman"/>
                <w:szCs w:val="24"/>
              </w:rPr>
              <w:t xml:space="preserve"> Project Document in July</w:t>
            </w:r>
          </w:p>
          <w:p w14:paraId="525255EF" w14:textId="1B605070" w:rsidR="00355B00" w:rsidRPr="009D6F4B" w:rsidRDefault="000654F5" w:rsidP="004A2020">
            <w:pPr>
              <w:pStyle w:val="ListParagraph"/>
              <w:numPr>
                <w:ilvl w:val="0"/>
                <w:numId w:val="37"/>
              </w:numPr>
              <w:tabs>
                <w:tab w:val="left" w:pos="1440"/>
              </w:tabs>
              <w:spacing w:after="0" w:line="276" w:lineRule="auto"/>
              <w:ind w:left="432"/>
              <w:jc w:val="both"/>
              <w:rPr>
                <w:rFonts w:ascii="Times New Roman" w:hAnsi="Times New Roman" w:cs="Times New Roman"/>
                <w:szCs w:val="24"/>
              </w:rPr>
            </w:pPr>
            <w:r w:rsidRPr="009D6F4B">
              <w:rPr>
                <w:rFonts w:ascii="Times New Roman" w:hAnsi="Times New Roman" w:cs="Times New Roman"/>
                <w:szCs w:val="24"/>
              </w:rPr>
              <w:t>UN-REDD National Project Document signed by participating UN organizations i.e., UNDP and FAO</w:t>
            </w:r>
            <w:r w:rsidR="00A43AA8" w:rsidRPr="009D6F4B">
              <w:rPr>
                <w:rFonts w:ascii="Times New Roman" w:hAnsi="Times New Roman" w:cs="Times New Roman"/>
                <w:szCs w:val="24"/>
              </w:rPr>
              <w:t xml:space="preserve"> in November</w:t>
            </w:r>
            <w:r w:rsidRPr="009D6F4B">
              <w:rPr>
                <w:rFonts w:ascii="Times New Roman" w:hAnsi="Times New Roman" w:cs="Times New Roman"/>
                <w:szCs w:val="24"/>
              </w:rPr>
              <w:t xml:space="preserve">; </w:t>
            </w:r>
          </w:p>
        </w:tc>
      </w:tr>
      <w:tr w:rsidR="00355B00" w:rsidRPr="009D6F4B" w14:paraId="3B126D26" w14:textId="77777777">
        <w:tc>
          <w:tcPr>
            <w:tcW w:w="828" w:type="dxa"/>
          </w:tcPr>
          <w:p w14:paraId="0E024D13" w14:textId="77777777" w:rsidR="00355B00" w:rsidRPr="009D6F4B" w:rsidRDefault="000654F5" w:rsidP="004A2020">
            <w:pPr>
              <w:spacing w:after="0"/>
              <w:contextualSpacing/>
              <w:jc w:val="center"/>
              <w:rPr>
                <w:rFonts w:ascii="Times New Roman" w:hAnsi="Times New Roman" w:cs="Times New Roman"/>
                <w:szCs w:val="24"/>
                <w:lang w:val="en-GB"/>
              </w:rPr>
            </w:pPr>
            <w:r w:rsidRPr="009D6F4B">
              <w:rPr>
                <w:rFonts w:ascii="Times New Roman" w:hAnsi="Times New Roman" w:cs="Times New Roman"/>
                <w:szCs w:val="24"/>
                <w:lang w:val="en-GB"/>
              </w:rPr>
              <w:lastRenderedPageBreak/>
              <w:t>2015</w:t>
            </w:r>
          </w:p>
        </w:tc>
        <w:tc>
          <w:tcPr>
            <w:tcW w:w="8417" w:type="dxa"/>
          </w:tcPr>
          <w:p w14:paraId="09539C89" w14:textId="1E5BBEE2" w:rsidR="00355B00" w:rsidRPr="009D6F4B" w:rsidRDefault="000654F5" w:rsidP="004A2020">
            <w:pPr>
              <w:pStyle w:val="ListParagraph"/>
              <w:numPr>
                <w:ilvl w:val="0"/>
                <w:numId w:val="37"/>
              </w:numPr>
              <w:tabs>
                <w:tab w:val="left" w:pos="1440"/>
              </w:tabs>
              <w:spacing w:after="0" w:line="276" w:lineRule="auto"/>
              <w:ind w:left="432"/>
              <w:jc w:val="both"/>
              <w:rPr>
                <w:rFonts w:ascii="Times New Roman" w:hAnsi="Times New Roman" w:cs="Times New Roman"/>
                <w:szCs w:val="24"/>
              </w:rPr>
            </w:pPr>
            <w:r w:rsidRPr="009D6F4B">
              <w:rPr>
                <w:rFonts w:ascii="Times New Roman" w:hAnsi="Times New Roman" w:cs="Times New Roman"/>
                <w:szCs w:val="24"/>
              </w:rPr>
              <w:t xml:space="preserve">UN-REDD NPD signed by </w:t>
            </w:r>
            <w:proofErr w:type="spellStart"/>
            <w:r w:rsidRPr="009D6F4B">
              <w:rPr>
                <w:rFonts w:ascii="Times New Roman" w:hAnsi="Times New Roman" w:cs="Times New Roman"/>
                <w:szCs w:val="24"/>
              </w:rPr>
              <w:t>M</w:t>
            </w:r>
            <w:r w:rsidR="00581ACA">
              <w:rPr>
                <w:rFonts w:ascii="Times New Roman" w:hAnsi="Times New Roman" w:cs="Times New Roman"/>
                <w:szCs w:val="24"/>
              </w:rPr>
              <w:t>o</w:t>
            </w:r>
            <w:r w:rsidRPr="009D6F4B">
              <w:rPr>
                <w:rFonts w:ascii="Times New Roman" w:hAnsi="Times New Roman" w:cs="Times New Roman"/>
                <w:szCs w:val="24"/>
              </w:rPr>
              <w:t>EF</w:t>
            </w:r>
            <w:r w:rsidR="00581ACA">
              <w:rPr>
                <w:rFonts w:ascii="Times New Roman" w:hAnsi="Times New Roman" w:cs="Times New Roman"/>
                <w:szCs w:val="24"/>
              </w:rPr>
              <w:t>CC</w:t>
            </w:r>
            <w:proofErr w:type="spellEnd"/>
            <w:r w:rsidRPr="009D6F4B">
              <w:rPr>
                <w:rFonts w:ascii="Times New Roman" w:hAnsi="Times New Roman" w:cs="Times New Roman"/>
                <w:szCs w:val="24"/>
              </w:rPr>
              <w:t xml:space="preserve"> and </w:t>
            </w:r>
            <w:proofErr w:type="spellStart"/>
            <w:r w:rsidRPr="009D6F4B">
              <w:rPr>
                <w:rFonts w:ascii="Times New Roman" w:hAnsi="Times New Roman" w:cs="Times New Roman"/>
                <w:szCs w:val="24"/>
              </w:rPr>
              <w:t>ERD</w:t>
            </w:r>
            <w:proofErr w:type="spellEnd"/>
            <w:r w:rsidRPr="009D6F4B">
              <w:rPr>
                <w:rFonts w:ascii="Times New Roman" w:hAnsi="Times New Roman" w:cs="Times New Roman"/>
                <w:szCs w:val="24"/>
              </w:rPr>
              <w:t xml:space="preserve"> </w:t>
            </w:r>
            <w:r w:rsidR="00294A09" w:rsidRPr="009D6F4B">
              <w:rPr>
                <w:rFonts w:ascii="Times New Roman" w:hAnsi="Times New Roman" w:cs="Times New Roman"/>
                <w:szCs w:val="24"/>
              </w:rPr>
              <w:t>i</w:t>
            </w:r>
            <w:r w:rsidRPr="009D6F4B">
              <w:rPr>
                <w:rFonts w:ascii="Times New Roman" w:hAnsi="Times New Roman" w:cs="Times New Roman"/>
                <w:szCs w:val="24"/>
              </w:rPr>
              <w:t xml:space="preserve">n May </w:t>
            </w:r>
          </w:p>
          <w:p w14:paraId="67A8E3F2" w14:textId="6C9EF003" w:rsidR="00355B00" w:rsidRPr="009D6F4B" w:rsidRDefault="000654F5" w:rsidP="004A2020">
            <w:pPr>
              <w:pStyle w:val="ListParagraph"/>
              <w:numPr>
                <w:ilvl w:val="0"/>
                <w:numId w:val="37"/>
              </w:numPr>
              <w:tabs>
                <w:tab w:val="left" w:pos="1440"/>
              </w:tabs>
              <w:spacing w:after="0" w:line="276" w:lineRule="auto"/>
              <w:ind w:left="432"/>
              <w:jc w:val="both"/>
              <w:rPr>
                <w:rFonts w:ascii="Times New Roman" w:hAnsi="Times New Roman" w:cs="Times New Roman"/>
                <w:szCs w:val="24"/>
              </w:rPr>
            </w:pPr>
            <w:proofErr w:type="spellStart"/>
            <w:r w:rsidRPr="009D6F4B">
              <w:rPr>
                <w:rFonts w:ascii="Times New Roman" w:hAnsi="Times New Roman" w:cs="Times New Roman"/>
                <w:szCs w:val="24"/>
              </w:rPr>
              <w:t>NFI</w:t>
            </w:r>
            <w:proofErr w:type="spellEnd"/>
            <w:r w:rsidRPr="009D6F4B">
              <w:rPr>
                <w:rFonts w:ascii="Times New Roman" w:hAnsi="Times New Roman" w:cs="Times New Roman"/>
                <w:szCs w:val="24"/>
              </w:rPr>
              <w:t xml:space="preserve"> Project approv</w:t>
            </w:r>
            <w:r w:rsidR="00294A09" w:rsidRPr="009D6F4B">
              <w:rPr>
                <w:rFonts w:ascii="Times New Roman" w:hAnsi="Times New Roman" w:cs="Times New Roman"/>
                <w:szCs w:val="24"/>
              </w:rPr>
              <w:t>ed</w:t>
            </w:r>
            <w:r w:rsidR="00A43AA8" w:rsidRPr="009D6F4B">
              <w:rPr>
                <w:rFonts w:ascii="Times New Roman" w:hAnsi="Times New Roman" w:cs="Times New Roman"/>
                <w:szCs w:val="24"/>
              </w:rPr>
              <w:t>/launched</w:t>
            </w:r>
            <w:r w:rsidRPr="009D6F4B">
              <w:rPr>
                <w:rFonts w:ascii="Times New Roman" w:hAnsi="Times New Roman" w:cs="Times New Roman"/>
                <w:szCs w:val="24"/>
              </w:rPr>
              <w:t xml:space="preserve"> by </w:t>
            </w:r>
            <w:r w:rsidR="00A43AA8" w:rsidRPr="009D6F4B">
              <w:rPr>
                <w:rFonts w:ascii="Times New Roman" w:hAnsi="Times New Roman" w:cs="Times New Roman"/>
                <w:szCs w:val="24"/>
              </w:rPr>
              <w:t xml:space="preserve">the </w:t>
            </w:r>
            <w:proofErr w:type="spellStart"/>
            <w:r w:rsidR="00A43AA8" w:rsidRPr="009D6F4B">
              <w:rPr>
                <w:rFonts w:ascii="Times New Roman" w:hAnsi="Times New Roman" w:cs="Times New Roman"/>
                <w:szCs w:val="24"/>
              </w:rPr>
              <w:t>GoB</w:t>
            </w:r>
            <w:proofErr w:type="spellEnd"/>
            <w:r w:rsidR="00581ACA">
              <w:rPr>
                <w:rFonts w:ascii="Times New Roman" w:hAnsi="Times New Roman" w:cs="Times New Roman"/>
                <w:szCs w:val="24"/>
              </w:rPr>
              <w:t xml:space="preserve"> </w:t>
            </w:r>
            <w:r w:rsidR="00294A09" w:rsidRPr="009D6F4B">
              <w:rPr>
                <w:rFonts w:ascii="Times New Roman" w:hAnsi="Times New Roman" w:cs="Times New Roman"/>
                <w:szCs w:val="24"/>
              </w:rPr>
              <w:t>in</w:t>
            </w:r>
            <w:r w:rsidRPr="009D6F4B">
              <w:rPr>
                <w:rFonts w:ascii="Times New Roman" w:hAnsi="Times New Roman" w:cs="Times New Roman"/>
                <w:szCs w:val="24"/>
              </w:rPr>
              <w:t xml:space="preserve"> December </w:t>
            </w:r>
          </w:p>
          <w:p w14:paraId="553DB33F" w14:textId="0537A8DA" w:rsidR="00355B00" w:rsidRPr="009D6F4B" w:rsidRDefault="000654F5" w:rsidP="004A2020">
            <w:pPr>
              <w:pStyle w:val="ListParagraph"/>
              <w:numPr>
                <w:ilvl w:val="0"/>
                <w:numId w:val="37"/>
              </w:numPr>
              <w:tabs>
                <w:tab w:val="left" w:pos="1440"/>
              </w:tabs>
              <w:spacing w:after="0" w:line="276" w:lineRule="auto"/>
              <w:ind w:left="432"/>
              <w:jc w:val="both"/>
              <w:rPr>
                <w:rFonts w:ascii="Times New Roman" w:hAnsi="Times New Roman" w:cs="Times New Roman"/>
                <w:szCs w:val="24"/>
              </w:rPr>
            </w:pPr>
            <w:r w:rsidRPr="009D6F4B">
              <w:rPr>
                <w:rFonts w:ascii="Times New Roman" w:hAnsi="Times New Roman" w:cs="Times New Roman"/>
                <w:szCs w:val="24"/>
              </w:rPr>
              <w:t xml:space="preserve">Technical Cooperation support from </w:t>
            </w:r>
            <w:proofErr w:type="spellStart"/>
            <w:r w:rsidRPr="009D6F4B">
              <w:rPr>
                <w:rFonts w:ascii="Times New Roman" w:hAnsi="Times New Roman" w:cs="Times New Roman"/>
                <w:szCs w:val="24"/>
              </w:rPr>
              <w:t>SilvaCarbon</w:t>
            </w:r>
            <w:proofErr w:type="spellEnd"/>
            <w:r w:rsidRPr="009D6F4B">
              <w:rPr>
                <w:rFonts w:ascii="Times New Roman" w:hAnsi="Times New Roman" w:cs="Times New Roman"/>
                <w:szCs w:val="24"/>
              </w:rPr>
              <w:t xml:space="preserve"> Programme of USFS</w:t>
            </w:r>
            <w:r w:rsidR="009C6737">
              <w:rPr>
                <w:rFonts w:ascii="Times New Roman" w:hAnsi="Times New Roman" w:cs="Times New Roman"/>
                <w:szCs w:val="24"/>
              </w:rPr>
              <w:t xml:space="preserve"> on NFMS</w:t>
            </w:r>
          </w:p>
        </w:tc>
      </w:tr>
      <w:tr w:rsidR="00355B00" w:rsidRPr="009D6F4B" w14:paraId="375EC69B" w14:textId="77777777">
        <w:tc>
          <w:tcPr>
            <w:tcW w:w="828" w:type="dxa"/>
            <w:tcBorders>
              <w:bottom w:val="single" w:sz="4" w:space="0" w:color="auto"/>
            </w:tcBorders>
          </w:tcPr>
          <w:p w14:paraId="4CF22EE9" w14:textId="77777777" w:rsidR="00355B00" w:rsidRPr="009D6F4B" w:rsidRDefault="000654F5" w:rsidP="004A2020">
            <w:pPr>
              <w:spacing w:after="0"/>
              <w:contextualSpacing/>
              <w:jc w:val="center"/>
              <w:rPr>
                <w:rFonts w:ascii="Times New Roman" w:hAnsi="Times New Roman" w:cs="Times New Roman"/>
                <w:szCs w:val="24"/>
              </w:rPr>
            </w:pPr>
            <w:r w:rsidRPr="009D6F4B">
              <w:rPr>
                <w:rFonts w:ascii="Times New Roman" w:hAnsi="Times New Roman" w:cs="Times New Roman"/>
                <w:szCs w:val="24"/>
              </w:rPr>
              <w:t>2016</w:t>
            </w:r>
          </w:p>
        </w:tc>
        <w:tc>
          <w:tcPr>
            <w:tcW w:w="8417" w:type="dxa"/>
          </w:tcPr>
          <w:p w14:paraId="18CACE73" w14:textId="6228A7C7" w:rsidR="00355B00" w:rsidRPr="007D3DBA" w:rsidRDefault="000654F5" w:rsidP="004A2020">
            <w:pPr>
              <w:pStyle w:val="ListParagraph"/>
              <w:numPr>
                <w:ilvl w:val="0"/>
                <w:numId w:val="37"/>
              </w:numPr>
              <w:tabs>
                <w:tab w:val="left" w:pos="1440"/>
              </w:tabs>
              <w:spacing w:after="0" w:line="276" w:lineRule="auto"/>
              <w:ind w:left="432"/>
              <w:jc w:val="both"/>
              <w:rPr>
                <w:rFonts w:ascii="Times New Roman" w:hAnsi="Times New Roman" w:cs="Times New Roman"/>
                <w:szCs w:val="24"/>
              </w:rPr>
            </w:pPr>
            <w:r w:rsidRPr="009D6F4B">
              <w:rPr>
                <w:rFonts w:ascii="Times New Roman" w:hAnsi="Times New Roman" w:cs="Times New Roman"/>
                <w:szCs w:val="24"/>
              </w:rPr>
              <w:t xml:space="preserve">UN-REDD Bangladesh National Programme launched in June; </w:t>
            </w:r>
          </w:p>
        </w:tc>
      </w:tr>
      <w:tr w:rsidR="00355B00" w:rsidRPr="009D6F4B" w14:paraId="0F837DF5" w14:textId="77777777">
        <w:tc>
          <w:tcPr>
            <w:tcW w:w="828" w:type="dxa"/>
            <w:tcBorders>
              <w:bottom w:val="single" w:sz="4" w:space="0" w:color="auto"/>
            </w:tcBorders>
          </w:tcPr>
          <w:p w14:paraId="49F5F4F6" w14:textId="77777777" w:rsidR="00355B00" w:rsidRPr="009D6F4B" w:rsidRDefault="000654F5" w:rsidP="004A2020">
            <w:pPr>
              <w:spacing w:after="0"/>
              <w:contextualSpacing/>
              <w:jc w:val="center"/>
              <w:rPr>
                <w:rFonts w:ascii="Times New Roman" w:hAnsi="Times New Roman" w:cs="Times New Roman"/>
                <w:szCs w:val="24"/>
                <w:lang w:val="en-GB"/>
              </w:rPr>
            </w:pPr>
            <w:r w:rsidRPr="009D6F4B">
              <w:rPr>
                <w:rFonts w:ascii="Times New Roman" w:hAnsi="Times New Roman" w:cs="Times New Roman"/>
                <w:szCs w:val="24"/>
                <w:lang w:val="en-GB"/>
              </w:rPr>
              <w:t>2019</w:t>
            </w:r>
          </w:p>
        </w:tc>
        <w:tc>
          <w:tcPr>
            <w:tcW w:w="8417" w:type="dxa"/>
          </w:tcPr>
          <w:p w14:paraId="7BC3543C" w14:textId="4CB976E7" w:rsidR="00355B00" w:rsidRPr="009D6F4B" w:rsidRDefault="000654F5" w:rsidP="004A2020">
            <w:pPr>
              <w:pStyle w:val="ListParagraph"/>
              <w:numPr>
                <w:ilvl w:val="0"/>
                <w:numId w:val="37"/>
              </w:numPr>
              <w:tabs>
                <w:tab w:val="left" w:pos="1440"/>
              </w:tabs>
              <w:spacing w:after="0" w:line="276" w:lineRule="auto"/>
              <w:ind w:left="432"/>
              <w:jc w:val="both"/>
              <w:rPr>
                <w:rFonts w:ascii="Times New Roman" w:hAnsi="Times New Roman" w:cs="Times New Roman"/>
                <w:szCs w:val="24"/>
              </w:rPr>
            </w:pPr>
            <w:r w:rsidRPr="009D6F4B">
              <w:rPr>
                <w:rFonts w:ascii="Times New Roman" w:hAnsi="Times New Roman" w:cs="Times New Roman"/>
                <w:szCs w:val="24"/>
              </w:rPr>
              <w:t xml:space="preserve">End of </w:t>
            </w:r>
            <w:r w:rsidR="00A43AA8" w:rsidRPr="009D6F4B">
              <w:rPr>
                <w:rFonts w:ascii="Times New Roman" w:hAnsi="Times New Roman" w:cs="Times New Roman"/>
                <w:szCs w:val="24"/>
              </w:rPr>
              <w:t xml:space="preserve">the </w:t>
            </w:r>
            <w:r w:rsidRPr="009D6F4B">
              <w:rPr>
                <w:rFonts w:ascii="Times New Roman" w:hAnsi="Times New Roman" w:cs="Times New Roman"/>
                <w:szCs w:val="24"/>
              </w:rPr>
              <w:t xml:space="preserve">UN-REDD </w:t>
            </w:r>
            <w:r w:rsidR="00A43AA8" w:rsidRPr="009D6F4B">
              <w:rPr>
                <w:rFonts w:ascii="Times New Roman" w:hAnsi="Times New Roman" w:cs="Times New Roman"/>
                <w:szCs w:val="24"/>
              </w:rPr>
              <w:t xml:space="preserve">NP </w:t>
            </w:r>
            <w:r w:rsidRPr="009D6F4B">
              <w:rPr>
                <w:rFonts w:ascii="Times New Roman" w:hAnsi="Times New Roman" w:cs="Times New Roman"/>
                <w:szCs w:val="24"/>
              </w:rPr>
              <w:t xml:space="preserve">and </w:t>
            </w:r>
            <w:proofErr w:type="spellStart"/>
            <w:r w:rsidRPr="009D6F4B">
              <w:rPr>
                <w:rFonts w:ascii="Times New Roman" w:hAnsi="Times New Roman" w:cs="Times New Roman"/>
                <w:szCs w:val="24"/>
              </w:rPr>
              <w:t>NFI</w:t>
            </w:r>
            <w:proofErr w:type="spellEnd"/>
            <w:r w:rsidRPr="009D6F4B">
              <w:rPr>
                <w:rFonts w:ascii="Times New Roman" w:hAnsi="Times New Roman" w:cs="Times New Roman"/>
                <w:szCs w:val="24"/>
              </w:rPr>
              <w:t xml:space="preserve"> project</w:t>
            </w:r>
          </w:p>
        </w:tc>
      </w:tr>
    </w:tbl>
    <w:p w14:paraId="3B29FDDD" w14:textId="77777777" w:rsidR="00581ACA" w:rsidRDefault="00581ACA" w:rsidP="004A2020">
      <w:pPr>
        <w:spacing w:after="0"/>
        <w:contextualSpacing/>
        <w:jc w:val="both"/>
        <w:rPr>
          <w:rFonts w:ascii="Times New Roman" w:hAnsi="Times New Roman" w:cs="Times New Roman"/>
          <w:sz w:val="24"/>
          <w:szCs w:val="24"/>
          <w:lang w:val="en-GB"/>
        </w:rPr>
      </w:pPr>
    </w:p>
    <w:p w14:paraId="7F9C0F81" w14:textId="77777777" w:rsidR="003F0F30" w:rsidRPr="009D6F4B" w:rsidRDefault="003F0F30"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The UN-REDD Bangladesh National Programme supported three of the four</w:t>
      </w:r>
      <w:r>
        <w:rPr>
          <w:rFonts w:ascii="Times New Roman" w:hAnsi="Times New Roman" w:cs="Times New Roman"/>
          <w:sz w:val="24"/>
          <w:szCs w:val="24"/>
          <w:lang w:val="en-GB"/>
        </w:rPr>
        <w:t xml:space="preserve"> key</w:t>
      </w:r>
      <w:r w:rsidRPr="009D6F4B">
        <w:rPr>
          <w:rFonts w:ascii="Times New Roman" w:hAnsi="Times New Roman" w:cs="Times New Roman"/>
          <w:sz w:val="24"/>
          <w:szCs w:val="24"/>
          <w:lang w:val="en-GB"/>
        </w:rPr>
        <w:t xml:space="preserve"> elements </w:t>
      </w:r>
      <w:r>
        <w:rPr>
          <w:rFonts w:ascii="Times New Roman" w:hAnsi="Times New Roman" w:cs="Times New Roman"/>
          <w:sz w:val="24"/>
          <w:szCs w:val="24"/>
          <w:lang w:val="en-GB"/>
        </w:rPr>
        <w:t>of REDD+ under the UNFCCC, with by</w:t>
      </w:r>
      <w:r w:rsidRPr="009D6F4B">
        <w:rPr>
          <w:rFonts w:ascii="Times New Roman" w:hAnsi="Times New Roman" w:cs="Times New Roman"/>
          <w:sz w:val="24"/>
          <w:szCs w:val="24"/>
          <w:lang w:val="en-GB"/>
        </w:rPr>
        <w:t xml:space="preserve"> the end of</w:t>
      </w:r>
      <w:r w:rsidRPr="009D6F4B" w:rsidDel="00462006">
        <w:rPr>
          <w:rFonts w:ascii="Times New Roman" w:hAnsi="Times New Roman" w:cs="Times New Roman"/>
          <w:sz w:val="24"/>
          <w:szCs w:val="24"/>
          <w:lang w:val="en-GB"/>
        </w:rPr>
        <w:t xml:space="preserve"> </w:t>
      </w:r>
      <w:r w:rsidRPr="009D6F4B">
        <w:rPr>
          <w:rFonts w:ascii="Times New Roman" w:hAnsi="Times New Roman" w:cs="Times New Roman"/>
          <w:sz w:val="24"/>
          <w:szCs w:val="24"/>
          <w:lang w:val="en-GB"/>
        </w:rPr>
        <w:t>REDD+ readiness phase, i.e. (1)</w:t>
      </w:r>
      <w:r>
        <w:rPr>
          <w:rFonts w:ascii="Times New Roman" w:hAnsi="Times New Roman" w:cs="Times New Roman"/>
          <w:sz w:val="24"/>
          <w:szCs w:val="24"/>
          <w:lang w:val="en-GB"/>
        </w:rPr>
        <w:t xml:space="preserve"> the</w:t>
      </w:r>
      <w:r w:rsidRPr="009D6F4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Bangladesh </w:t>
      </w:r>
      <w:r w:rsidRPr="009D6F4B">
        <w:rPr>
          <w:rFonts w:ascii="Times New Roman" w:hAnsi="Times New Roman" w:cs="Times New Roman"/>
          <w:sz w:val="24"/>
          <w:szCs w:val="24"/>
          <w:lang w:val="en-GB"/>
        </w:rPr>
        <w:t>National REDD+ Strategy</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BNRS</w:t>
      </w:r>
      <w:proofErr w:type="spellEnd"/>
      <w:r>
        <w:rPr>
          <w:rFonts w:ascii="Times New Roman" w:hAnsi="Times New Roman" w:cs="Times New Roman"/>
          <w:sz w:val="24"/>
          <w:szCs w:val="24"/>
          <w:lang w:val="en-GB"/>
        </w:rPr>
        <w:t>)</w:t>
      </w:r>
      <w:r w:rsidRPr="009D6F4B">
        <w:rPr>
          <w:rFonts w:ascii="Times New Roman" w:hAnsi="Times New Roman" w:cs="Times New Roman"/>
          <w:sz w:val="24"/>
          <w:szCs w:val="24"/>
          <w:lang w:val="en-GB"/>
        </w:rPr>
        <w:t>, (2)</w:t>
      </w:r>
      <w:r>
        <w:rPr>
          <w:rFonts w:ascii="Times New Roman" w:hAnsi="Times New Roman" w:cs="Times New Roman"/>
          <w:sz w:val="24"/>
          <w:szCs w:val="24"/>
          <w:lang w:val="en-GB"/>
        </w:rPr>
        <w:t> </w:t>
      </w:r>
      <w:r w:rsidRPr="009D6F4B">
        <w:rPr>
          <w:rFonts w:ascii="Times New Roman" w:hAnsi="Times New Roman" w:cs="Times New Roman"/>
          <w:sz w:val="24"/>
          <w:szCs w:val="24"/>
          <w:lang w:val="en-GB"/>
        </w:rPr>
        <w:t xml:space="preserve">the National Forest Monitoring System (NFMS) and (3) </w:t>
      </w:r>
      <w:r>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Forest Reference Emission Level/Forest Reference Level (</w:t>
      </w:r>
      <w:proofErr w:type="spellStart"/>
      <w:r w:rsidRPr="009D6F4B">
        <w:rPr>
          <w:rFonts w:ascii="Times New Roman" w:hAnsi="Times New Roman" w:cs="Times New Roman"/>
          <w:sz w:val="24"/>
          <w:szCs w:val="24"/>
          <w:lang w:val="en-GB"/>
        </w:rPr>
        <w:t>FREL</w:t>
      </w:r>
      <w:proofErr w:type="spellEnd"/>
      <w:r w:rsidRPr="009D6F4B">
        <w:rPr>
          <w:rFonts w:ascii="Times New Roman" w:hAnsi="Times New Roman" w:cs="Times New Roman"/>
          <w:sz w:val="24"/>
          <w:szCs w:val="24"/>
          <w:lang w:val="en-GB"/>
        </w:rPr>
        <w:t>/</w:t>
      </w:r>
      <w:proofErr w:type="spellStart"/>
      <w:r w:rsidRPr="009D6F4B">
        <w:rPr>
          <w:rFonts w:ascii="Times New Roman" w:hAnsi="Times New Roman" w:cs="Times New Roman"/>
          <w:sz w:val="24"/>
          <w:szCs w:val="24"/>
          <w:lang w:val="en-GB"/>
        </w:rPr>
        <w:t>FRL</w:t>
      </w:r>
      <w:proofErr w:type="spellEnd"/>
      <w:r w:rsidRPr="009D6F4B">
        <w:rPr>
          <w:rFonts w:ascii="Times New Roman" w:hAnsi="Times New Roman" w:cs="Times New Roman"/>
          <w:sz w:val="24"/>
          <w:szCs w:val="24"/>
          <w:lang w:val="en-GB"/>
        </w:rPr>
        <w:t xml:space="preserve">). </w:t>
      </w:r>
    </w:p>
    <w:p w14:paraId="3694D1A5" w14:textId="77777777" w:rsidR="009C6737" w:rsidRDefault="009C6737" w:rsidP="004A2020">
      <w:pPr>
        <w:spacing w:after="0"/>
        <w:contextualSpacing/>
        <w:jc w:val="both"/>
        <w:rPr>
          <w:rFonts w:ascii="Times New Roman" w:hAnsi="Times New Roman" w:cs="Times New Roman"/>
          <w:sz w:val="24"/>
          <w:szCs w:val="24"/>
          <w:lang w:val="en-GB"/>
        </w:rPr>
      </w:pPr>
    </w:p>
    <w:p w14:paraId="4C5AE977" w14:textId="74D5AB00" w:rsidR="005465E8" w:rsidRDefault="000654F5"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The </w:t>
      </w:r>
      <w:r w:rsidR="00462006" w:rsidRPr="009D6F4B">
        <w:rPr>
          <w:rFonts w:ascii="Times New Roman" w:hAnsi="Times New Roman" w:cs="Times New Roman"/>
          <w:sz w:val="24"/>
          <w:szCs w:val="24"/>
          <w:lang w:val="en-GB"/>
        </w:rPr>
        <w:t>National Forest Inventory (</w:t>
      </w:r>
      <w:proofErr w:type="spellStart"/>
      <w:r w:rsidRPr="009D6F4B">
        <w:rPr>
          <w:rFonts w:ascii="Times New Roman" w:hAnsi="Times New Roman" w:cs="Times New Roman"/>
          <w:sz w:val="24"/>
          <w:szCs w:val="24"/>
          <w:lang w:val="en-GB"/>
        </w:rPr>
        <w:t>NFI</w:t>
      </w:r>
      <w:proofErr w:type="spellEnd"/>
      <w:r w:rsidR="00462006" w:rsidRPr="009D6F4B">
        <w:rPr>
          <w:rFonts w:ascii="Times New Roman" w:hAnsi="Times New Roman" w:cs="Times New Roman"/>
          <w:sz w:val="24"/>
          <w:szCs w:val="24"/>
          <w:lang w:val="en-GB"/>
        </w:rPr>
        <w:t>)</w:t>
      </w:r>
      <w:r w:rsidRPr="009D6F4B">
        <w:rPr>
          <w:rFonts w:ascii="Times New Roman" w:hAnsi="Times New Roman" w:cs="Times New Roman"/>
          <w:sz w:val="24"/>
          <w:szCs w:val="24"/>
          <w:lang w:val="en-GB"/>
        </w:rPr>
        <w:t xml:space="preserve"> project contributed </w:t>
      </w:r>
      <w:r w:rsidR="005465E8">
        <w:rPr>
          <w:rFonts w:ascii="Times New Roman" w:hAnsi="Times New Roman" w:cs="Times New Roman"/>
          <w:sz w:val="24"/>
          <w:szCs w:val="24"/>
          <w:lang w:val="en-GB"/>
        </w:rPr>
        <w:t xml:space="preserve">to the </w:t>
      </w:r>
      <w:r w:rsidRPr="009D6F4B">
        <w:rPr>
          <w:rFonts w:ascii="Times New Roman" w:hAnsi="Times New Roman" w:cs="Times New Roman"/>
          <w:sz w:val="24"/>
          <w:szCs w:val="24"/>
          <w:lang w:val="en-GB"/>
        </w:rPr>
        <w:t>NFMS</w:t>
      </w:r>
      <w:r w:rsidR="005465E8">
        <w:rPr>
          <w:rFonts w:ascii="Times New Roman" w:hAnsi="Times New Roman" w:cs="Times New Roman"/>
          <w:sz w:val="24"/>
          <w:szCs w:val="24"/>
          <w:lang w:val="en-GB"/>
        </w:rPr>
        <w:t xml:space="preserve"> and the</w:t>
      </w:r>
      <w:r w:rsidRPr="009D6F4B">
        <w:rPr>
          <w:rFonts w:ascii="Times New Roman" w:hAnsi="Times New Roman" w:cs="Times New Roman"/>
          <w:sz w:val="24"/>
          <w:szCs w:val="24"/>
          <w:lang w:val="en-GB"/>
        </w:rPr>
        <w:t xml:space="preserve"> </w:t>
      </w:r>
      <w:proofErr w:type="spellStart"/>
      <w:r w:rsidRPr="009D6F4B">
        <w:rPr>
          <w:rFonts w:ascii="Times New Roman" w:hAnsi="Times New Roman" w:cs="Times New Roman"/>
          <w:sz w:val="24"/>
          <w:szCs w:val="24"/>
          <w:lang w:val="en-GB"/>
        </w:rPr>
        <w:t>SilvaCarbon</w:t>
      </w:r>
      <w:proofErr w:type="spellEnd"/>
      <w:r w:rsidRPr="009D6F4B">
        <w:rPr>
          <w:rFonts w:ascii="Times New Roman" w:hAnsi="Times New Roman" w:cs="Times New Roman"/>
          <w:sz w:val="24"/>
          <w:szCs w:val="24"/>
          <w:lang w:val="en-GB"/>
        </w:rPr>
        <w:t xml:space="preserve"> programme supported </w:t>
      </w:r>
      <w:r w:rsidR="005465E8">
        <w:rPr>
          <w:rFonts w:ascii="Times New Roman" w:hAnsi="Times New Roman" w:cs="Times New Roman"/>
          <w:sz w:val="24"/>
          <w:szCs w:val="24"/>
          <w:lang w:val="en-GB"/>
        </w:rPr>
        <w:t xml:space="preserve">the </w:t>
      </w:r>
      <w:proofErr w:type="spellStart"/>
      <w:r w:rsidRPr="009D6F4B">
        <w:rPr>
          <w:rFonts w:ascii="Times New Roman" w:hAnsi="Times New Roman" w:cs="Times New Roman"/>
          <w:sz w:val="24"/>
          <w:szCs w:val="24"/>
          <w:lang w:val="en-GB"/>
        </w:rPr>
        <w:t>NFI</w:t>
      </w:r>
      <w:proofErr w:type="spellEnd"/>
      <w:r w:rsidRPr="009D6F4B">
        <w:rPr>
          <w:rFonts w:ascii="Times New Roman" w:hAnsi="Times New Roman" w:cs="Times New Roman"/>
          <w:sz w:val="24"/>
          <w:szCs w:val="24"/>
          <w:lang w:val="en-GB"/>
        </w:rPr>
        <w:t xml:space="preserve"> project </w:t>
      </w:r>
      <w:r w:rsidR="00462006" w:rsidRPr="009D6F4B">
        <w:rPr>
          <w:rFonts w:ascii="Times New Roman" w:hAnsi="Times New Roman" w:cs="Times New Roman"/>
          <w:sz w:val="24"/>
          <w:szCs w:val="24"/>
          <w:lang w:val="en-GB"/>
        </w:rPr>
        <w:t xml:space="preserve">by </w:t>
      </w:r>
      <w:r w:rsidRPr="009D6F4B">
        <w:rPr>
          <w:rFonts w:ascii="Times New Roman" w:hAnsi="Times New Roman" w:cs="Times New Roman"/>
          <w:sz w:val="24"/>
          <w:szCs w:val="24"/>
          <w:lang w:val="en-GB"/>
        </w:rPr>
        <w:t xml:space="preserve">providing targeted technical support in formulating </w:t>
      </w:r>
      <w:r w:rsidR="005465E8">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 xml:space="preserve">NFMS. </w:t>
      </w:r>
    </w:p>
    <w:p w14:paraId="6EF0818A" w14:textId="77777777" w:rsidR="005465E8" w:rsidRDefault="005465E8" w:rsidP="004A2020">
      <w:pPr>
        <w:spacing w:after="0"/>
        <w:contextualSpacing/>
        <w:jc w:val="both"/>
        <w:rPr>
          <w:rFonts w:ascii="Times New Roman" w:hAnsi="Times New Roman" w:cs="Times New Roman"/>
          <w:sz w:val="24"/>
          <w:szCs w:val="24"/>
          <w:lang w:val="en-GB"/>
        </w:rPr>
      </w:pPr>
    </w:p>
    <w:p w14:paraId="4283D2BB" w14:textId="677E2C79" w:rsidR="00355B00" w:rsidRPr="009D6F4B" w:rsidRDefault="005465E8" w:rsidP="004A2020">
      <w:pPr>
        <w:spacing w:after="0"/>
        <w:contextualSpacing/>
        <w:jc w:val="both"/>
        <w:rPr>
          <w:rFonts w:ascii="Times New Roman" w:hAnsi="Times New Roman" w:cs="Times New Roman"/>
          <w:sz w:val="24"/>
          <w:szCs w:val="24"/>
        </w:rPr>
      </w:pPr>
      <w:r>
        <w:rPr>
          <w:rFonts w:ascii="Times New Roman" w:hAnsi="Times New Roman" w:cs="Times New Roman"/>
          <w:sz w:val="24"/>
          <w:szCs w:val="24"/>
        </w:rPr>
        <w:t>T</w:t>
      </w:r>
      <w:r w:rsidR="000654F5" w:rsidRPr="009D6F4B">
        <w:rPr>
          <w:rFonts w:ascii="Times New Roman" w:hAnsi="Times New Roman" w:cs="Times New Roman"/>
          <w:sz w:val="24"/>
          <w:szCs w:val="24"/>
        </w:rPr>
        <w:t xml:space="preserve">he country </w:t>
      </w:r>
      <w:r>
        <w:rPr>
          <w:rFonts w:ascii="Times New Roman" w:hAnsi="Times New Roman" w:cs="Times New Roman"/>
          <w:sz w:val="24"/>
          <w:szCs w:val="24"/>
        </w:rPr>
        <w:t xml:space="preserve">progressed </w:t>
      </w:r>
      <w:r w:rsidR="00462006" w:rsidRPr="009D6F4B">
        <w:rPr>
          <w:rFonts w:ascii="Times New Roman" w:hAnsi="Times New Roman" w:cs="Times New Roman"/>
          <w:sz w:val="24"/>
          <w:szCs w:val="24"/>
        </w:rPr>
        <w:t xml:space="preserve">on </w:t>
      </w:r>
      <w:r>
        <w:rPr>
          <w:rFonts w:ascii="Times New Roman" w:hAnsi="Times New Roman" w:cs="Times New Roman"/>
          <w:sz w:val="24"/>
          <w:szCs w:val="24"/>
        </w:rPr>
        <w:t>these three</w:t>
      </w:r>
      <w:r w:rsidR="000654F5" w:rsidRPr="009D6F4B">
        <w:rPr>
          <w:rFonts w:ascii="Times New Roman" w:hAnsi="Times New Roman" w:cs="Times New Roman"/>
          <w:sz w:val="24"/>
          <w:szCs w:val="24"/>
        </w:rPr>
        <w:t xml:space="preserve"> elements of the Warsaw </w:t>
      </w:r>
      <w:r w:rsidR="00462006" w:rsidRPr="009D6F4B">
        <w:rPr>
          <w:rFonts w:ascii="Times New Roman" w:hAnsi="Times New Roman" w:cs="Times New Roman"/>
          <w:sz w:val="24"/>
          <w:szCs w:val="24"/>
        </w:rPr>
        <w:t>F</w:t>
      </w:r>
      <w:r w:rsidR="000654F5" w:rsidRPr="009D6F4B">
        <w:rPr>
          <w:rFonts w:ascii="Times New Roman" w:hAnsi="Times New Roman" w:cs="Times New Roman"/>
          <w:sz w:val="24"/>
          <w:szCs w:val="24"/>
        </w:rPr>
        <w:t xml:space="preserve">ramework as follows:      </w:t>
      </w:r>
    </w:p>
    <w:p w14:paraId="7564EDF1" w14:textId="77777777" w:rsidR="005465E8" w:rsidRDefault="005465E8" w:rsidP="004A2020">
      <w:pPr>
        <w:pStyle w:val="ListParagraph"/>
        <w:spacing w:after="0" w:line="276" w:lineRule="auto"/>
        <w:ind w:left="360"/>
        <w:jc w:val="both"/>
        <w:rPr>
          <w:rFonts w:ascii="Times New Roman" w:hAnsi="Times New Roman" w:cs="Times New Roman"/>
          <w:b/>
          <w:sz w:val="24"/>
          <w:szCs w:val="24"/>
          <w:lang w:val="en-GB"/>
        </w:rPr>
      </w:pPr>
    </w:p>
    <w:p w14:paraId="1CB157BA" w14:textId="2345BB58" w:rsidR="002860AC" w:rsidRDefault="000967E3" w:rsidP="004A2020">
      <w:pPr>
        <w:spacing w:after="0"/>
        <w:ind w:left="360"/>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Bangladesh </w:t>
      </w:r>
      <w:r w:rsidR="005D1976" w:rsidRPr="009D6F4B">
        <w:rPr>
          <w:rFonts w:ascii="Times New Roman" w:hAnsi="Times New Roman" w:cs="Times New Roman"/>
          <w:b/>
          <w:sz w:val="24"/>
          <w:szCs w:val="24"/>
          <w:lang w:val="en-GB"/>
        </w:rPr>
        <w:t>National REDD+ Strategy</w:t>
      </w:r>
      <w:r w:rsidR="005D1976" w:rsidRPr="009D6F4B">
        <w:rPr>
          <w:rFonts w:ascii="Times New Roman" w:hAnsi="Times New Roman" w:cs="Times New Roman"/>
          <w:sz w:val="24"/>
          <w:szCs w:val="24"/>
          <w:lang w:val="en-GB"/>
        </w:rPr>
        <w:t xml:space="preserve">: </w:t>
      </w:r>
      <w:r w:rsidR="003F0F30" w:rsidRPr="00A10AFC">
        <w:rPr>
          <w:rFonts w:ascii="Times New Roman" w:hAnsi="Times New Roman" w:cs="Times New Roman"/>
          <w:sz w:val="24"/>
          <w:szCs w:val="24"/>
          <w:lang w:val="en-GB"/>
        </w:rPr>
        <w:t>The</w:t>
      </w:r>
      <w:r w:rsidR="003F0F30" w:rsidRPr="009D6F4B">
        <w:rPr>
          <w:rFonts w:ascii="Times New Roman" w:hAnsi="Times New Roman" w:cs="Times New Roman"/>
          <w:b/>
          <w:sz w:val="24"/>
          <w:szCs w:val="24"/>
          <w:lang w:val="en-GB"/>
        </w:rPr>
        <w:t xml:space="preserve"> </w:t>
      </w:r>
      <w:r w:rsidR="003F0F30" w:rsidRPr="009D6F4B">
        <w:rPr>
          <w:rFonts w:ascii="Times New Roman" w:hAnsi="Times New Roman" w:cs="Times New Roman"/>
          <w:sz w:val="24"/>
          <w:szCs w:val="24"/>
          <w:lang w:val="en-GB"/>
        </w:rPr>
        <w:t xml:space="preserve">Bangladesh National </w:t>
      </w:r>
      <w:r w:rsidR="003F0F30">
        <w:rPr>
          <w:rFonts w:ascii="Times New Roman" w:hAnsi="Times New Roman" w:cs="Times New Roman"/>
          <w:sz w:val="24"/>
          <w:szCs w:val="24"/>
          <w:lang w:val="en-GB"/>
        </w:rPr>
        <w:t xml:space="preserve">REDD+ </w:t>
      </w:r>
      <w:r w:rsidR="003F0F30" w:rsidRPr="009D6F4B">
        <w:rPr>
          <w:rFonts w:ascii="Times New Roman" w:hAnsi="Times New Roman" w:cs="Times New Roman"/>
          <w:sz w:val="24"/>
          <w:szCs w:val="24"/>
          <w:lang w:val="en-GB"/>
        </w:rPr>
        <w:t>Strategy (</w:t>
      </w:r>
      <w:proofErr w:type="spellStart"/>
      <w:r w:rsidR="003F0F30" w:rsidRPr="009D6F4B">
        <w:rPr>
          <w:rFonts w:ascii="Times New Roman" w:hAnsi="Times New Roman" w:cs="Times New Roman"/>
          <w:sz w:val="24"/>
          <w:szCs w:val="24"/>
          <w:lang w:val="en-GB"/>
        </w:rPr>
        <w:t>BNRS</w:t>
      </w:r>
      <w:proofErr w:type="spellEnd"/>
      <w:r w:rsidR="003F0F30" w:rsidRPr="009D6F4B">
        <w:rPr>
          <w:rFonts w:ascii="Times New Roman" w:hAnsi="Times New Roman" w:cs="Times New Roman"/>
          <w:sz w:val="24"/>
          <w:szCs w:val="24"/>
          <w:lang w:val="en-GB"/>
        </w:rPr>
        <w:t>)</w:t>
      </w:r>
      <w:r w:rsidR="003F0F30">
        <w:rPr>
          <w:rFonts w:ascii="Times New Roman" w:hAnsi="Times New Roman" w:cs="Times New Roman"/>
          <w:sz w:val="24"/>
          <w:szCs w:val="24"/>
          <w:lang w:val="en-GB"/>
        </w:rPr>
        <w:t xml:space="preserve"> </w:t>
      </w:r>
      <w:r w:rsidR="003F0F30" w:rsidRPr="009D6F4B">
        <w:rPr>
          <w:rFonts w:ascii="Times New Roman" w:hAnsi="Times New Roman" w:cs="Times New Roman"/>
          <w:sz w:val="24"/>
          <w:szCs w:val="24"/>
          <w:lang w:val="en-GB"/>
        </w:rPr>
        <w:t xml:space="preserve">provides information on what a country will do </w:t>
      </w:r>
      <w:r w:rsidR="003F0F30">
        <w:rPr>
          <w:rFonts w:ascii="Times New Roman" w:hAnsi="Times New Roman" w:cs="Times New Roman"/>
          <w:sz w:val="24"/>
          <w:szCs w:val="24"/>
          <w:lang w:val="en-GB"/>
        </w:rPr>
        <w:t>to achieve</w:t>
      </w:r>
      <w:r w:rsidR="003F0F30" w:rsidRPr="009D6F4B">
        <w:rPr>
          <w:rFonts w:ascii="Times New Roman" w:hAnsi="Times New Roman" w:cs="Times New Roman"/>
          <w:sz w:val="24"/>
          <w:szCs w:val="24"/>
          <w:lang w:val="en-GB"/>
        </w:rPr>
        <w:t xml:space="preserve"> REDD+ </w:t>
      </w:r>
      <w:r w:rsidR="003F0F30">
        <w:rPr>
          <w:rFonts w:ascii="Times New Roman" w:hAnsi="Times New Roman" w:cs="Times New Roman"/>
          <w:sz w:val="24"/>
          <w:szCs w:val="24"/>
          <w:lang w:val="en-GB"/>
        </w:rPr>
        <w:t xml:space="preserve">objectives, </w:t>
      </w:r>
      <w:r w:rsidR="003F0F30" w:rsidRPr="009D6F4B">
        <w:rPr>
          <w:rFonts w:ascii="Times New Roman" w:hAnsi="Times New Roman" w:cs="Times New Roman"/>
          <w:sz w:val="24"/>
          <w:szCs w:val="24"/>
          <w:lang w:val="en-GB"/>
        </w:rPr>
        <w:t>and how it will implement REDD+</w:t>
      </w:r>
      <w:r w:rsidR="005D1976" w:rsidRPr="009D6F4B">
        <w:rPr>
          <w:rFonts w:ascii="Times New Roman" w:hAnsi="Times New Roman" w:cs="Times New Roman"/>
          <w:sz w:val="24"/>
          <w:szCs w:val="24"/>
          <w:lang w:val="en-GB"/>
        </w:rPr>
        <w:t xml:space="preserve">. </w:t>
      </w:r>
      <w:r w:rsidR="002860AC">
        <w:rPr>
          <w:rFonts w:ascii="Times New Roman" w:hAnsi="Times New Roman" w:cs="Times New Roman"/>
          <w:sz w:val="24"/>
          <w:szCs w:val="24"/>
          <w:lang w:val="en-GB"/>
        </w:rPr>
        <w:t xml:space="preserve">The </w:t>
      </w:r>
      <w:proofErr w:type="spellStart"/>
      <w:r w:rsidR="002860AC">
        <w:rPr>
          <w:rFonts w:ascii="Times New Roman" w:hAnsi="Times New Roman" w:cs="Times New Roman"/>
          <w:sz w:val="24"/>
          <w:szCs w:val="24"/>
          <w:lang w:val="en-GB"/>
        </w:rPr>
        <w:t>BNRS</w:t>
      </w:r>
      <w:proofErr w:type="spellEnd"/>
      <w:r w:rsidR="002860AC">
        <w:rPr>
          <w:rFonts w:ascii="Times New Roman" w:hAnsi="Times New Roman" w:cs="Times New Roman"/>
          <w:sz w:val="24"/>
          <w:szCs w:val="24"/>
          <w:lang w:val="en-GB"/>
        </w:rPr>
        <w:t xml:space="preserve"> is i</w:t>
      </w:r>
      <w:r w:rsidR="005D1976" w:rsidRPr="009D6F4B">
        <w:rPr>
          <w:rFonts w:ascii="Times New Roman" w:hAnsi="Times New Roman" w:cs="Times New Roman"/>
          <w:sz w:val="24"/>
          <w:szCs w:val="24"/>
          <w:lang w:val="en-GB"/>
        </w:rPr>
        <w:t xml:space="preserve">nformed </w:t>
      </w:r>
      <w:r w:rsidR="005D1976" w:rsidRPr="009D6F4B">
        <w:rPr>
          <w:rFonts w:ascii="Times New Roman" w:hAnsi="Times New Roman" w:cs="Times New Roman"/>
          <w:sz w:val="24"/>
          <w:szCs w:val="24"/>
        </w:rPr>
        <w:t xml:space="preserve">by lessons and good practices </w:t>
      </w:r>
      <w:r w:rsidR="003F0F30">
        <w:rPr>
          <w:rFonts w:ascii="Times New Roman" w:hAnsi="Times New Roman" w:cs="Times New Roman"/>
          <w:sz w:val="24"/>
          <w:szCs w:val="24"/>
        </w:rPr>
        <w:t>from</w:t>
      </w:r>
      <w:r w:rsidR="005D1976" w:rsidRPr="009D6F4B">
        <w:rPr>
          <w:rFonts w:ascii="Times New Roman" w:hAnsi="Times New Roman" w:cs="Times New Roman"/>
          <w:sz w:val="24"/>
          <w:szCs w:val="24"/>
        </w:rPr>
        <w:t xml:space="preserve"> several projects/</w:t>
      </w:r>
      <w:r w:rsidR="005D1976" w:rsidRPr="000B2FD3">
        <w:rPr>
          <w:rFonts w:ascii="Times New Roman" w:hAnsi="Times New Roman" w:cs="Times New Roman"/>
          <w:sz w:val="24"/>
          <w:szCs w:val="24"/>
          <w:lang w:val="en-GB"/>
        </w:rPr>
        <w:t>programmes</w:t>
      </w:r>
      <w:r w:rsidR="002860AC">
        <w:rPr>
          <w:rFonts w:ascii="Times New Roman" w:hAnsi="Times New Roman" w:cs="Times New Roman"/>
          <w:sz w:val="24"/>
          <w:szCs w:val="24"/>
          <w:lang w:val="en-GB"/>
        </w:rPr>
        <w:t xml:space="preserve"> </w:t>
      </w:r>
      <w:r w:rsidR="002860AC" w:rsidRPr="002860AC">
        <w:rPr>
          <w:rFonts w:ascii="Times New Roman" w:hAnsi="Times New Roman" w:cs="Times New Roman"/>
          <w:sz w:val="24"/>
          <w:szCs w:val="24"/>
          <w:lang w:val="en-GB"/>
        </w:rPr>
        <w:t xml:space="preserve">to facilitate coherence with and responsiveness to efforts undertaken by </w:t>
      </w:r>
      <w:r w:rsidR="002860AC">
        <w:rPr>
          <w:rFonts w:ascii="Times New Roman" w:hAnsi="Times New Roman" w:cs="Times New Roman"/>
          <w:sz w:val="24"/>
          <w:szCs w:val="24"/>
          <w:lang w:val="en-GB"/>
        </w:rPr>
        <w:t>Bangladesh</w:t>
      </w:r>
      <w:r w:rsidR="002860AC" w:rsidRPr="002860AC">
        <w:rPr>
          <w:rFonts w:ascii="Times New Roman" w:hAnsi="Times New Roman" w:cs="Times New Roman"/>
          <w:sz w:val="24"/>
          <w:szCs w:val="24"/>
          <w:lang w:val="en-GB"/>
        </w:rPr>
        <w:t xml:space="preserve"> within the context of </w:t>
      </w:r>
      <w:r w:rsidR="002860AC">
        <w:rPr>
          <w:rFonts w:ascii="Times New Roman" w:hAnsi="Times New Roman" w:cs="Times New Roman"/>
          <w:sz w:val="24"/>
          <w:szCs w:val="24"/>
          <w:lang w:val="en-GB"/>
        </w:rPr>
        <w:t xml:space="preserve">the forest sector. </w:t>
      </w:r>
      <w:r w:rsidR="002860AC" w:rsidRPr="002860AC">
        <w:rPr>
          <w:rFonts w:ascii="Times New Roman" w:hAnsi="Times New Roman" w:cs="Times New Roman"/>
          <w:sz w:val="24"/>
          <w:szCs w:val="24"/>
          <w:lang w:val="en-GB"/>
        </w:rPr>
        <w:t xml:space="preserve">It draws on early experiences </w:t>
      </w:r>
      <w:r w:rsidR="002860AC">
        <w:rPr>
          <w:rFonts w:ascii="Times New Roman" w:hAnsi="Times New Roman" w:cs="Times New Roman"/>
          <w:sz w:val="24"/>
          <w:szCs w:val="24"/>
          <w:lang w:val="en-GB"/>
        </w:rPr>
        <w:t xml:space="preserve">(see Annex – 1) </w:t>
      </w:r>
      <w:r w:rsidR="002860AC" w:rsidRPr="002860AC">
        <w:rPr>
          <w:rFonts w:ascii="Times New Roman" w:hAnsi="Times New Roman" w:cs="Times New Roman"/>
          <w:sz w:val="24"/>
          <w:szCs w:val="24"/>
          <w:lang w:val="en-GB"/>
        </w:rPr>
        <w:t xml:space="preserve">to present best practices and lessons learned from </w:t>
      </w:r>
      <w:r w:rsidR="002860AC">
        <w:rPr>
          <w:rFonts w:ascii="Times New Roman" w:hAnsi="Times New Roman" w:cs="Times New Roman"/>
          <w:sz w:val="24"/>
          <w:szCs w:val="24"/>
          <w:lang w:val="en-GB"/>
        </w:rPr>
        <w:t>past initiatives</w:t>
      </w:r>
      <w:r w:rsidR="002860AC" w:rsidRPr="002860AC">
        <w:rPr>
          <w:rFonts w:ascii="Times New Roman" w:hAnsi="Times New Roman" w:cs="Times New Roman"/>
          <w:sz w:val="24"/>
          <w:szCs w:val="24"/>
          <w:lang w:val="en-GB"/>
        </w:rPr>
        <w:t xml:space="preserve"> to formulate and implement </w:t>
      </w:r>
      <w:r w:rsidR="002860AC">
        <w:rPr>
          <w:rFonts w:ascii="Times New Roman" w:hAnsi="Times New Roman" w:cs="Times New Roman"/>
          <w:sz w:val="24"/>
          <w:szCs w:val="24"/>
          <w:lang w:val="en-GB"/>
        </w:rPr>
        <w:t>the PAMs</w:t>
      </w:r>
      <w:r w:rsidR="002860AC" w:rsidRPr="002860AC">
        <w:rPr>
          <w:rFonts w:ascii="Times New Roman" w:hAnsi="Times New Roman" w:cs="Times New Roman"/>
          <w:sz w:val="24"/>
          <w:szCs w:val="24"/>
          <w:lang w:val="en-GB"/>
        </w:rPr>
        <w:t xml:space="preserve">. </w:t>
      </w:r>
      <w:r w:rsidR="002860AC">
        <w:rPr>
          <w:rFonts w:ascii="Times New Roman" w:hAnsi="Times New Roman" w:cs="Times New Roman"/>
          <w:sz w:val="24"/>
          <w:szCs w:val="24"/>
          <w:lang w:val="en-GB"/>
        </w:rPr>
        <w:t>The PAMs</w:t>
      </w:r>
      <w:r w:rsidR="002860AC" w:rsidRPr="002860AC">
        <w:rPr>
          <w:rFonts w:ascii="Times New Roman" w:hAnsi="Times New Roman" w:cs="Times New Roman"/>
          <w:sz w:val="24"/>
          <w:szCs w:val="24"/>
          <w:lang w:val="en-GB"/>
        </w:rPr>
        <w:t xml:space="preserve"> showcases </w:t>
      </w:r>
      <w:r w:rsidR="002860AC">
        <w:rPr>
          <w:rFonts w:ascii="Times New Roman" w:hAnsi="Times New Roman" w:cs="Times New Roman"/>
          <w:sz w:val="24"/>
          <w:szCs w:val="24"/>
          <w:lang w:val="en-GB"/>
        </w:rPr>
        <w:t>Bangladesh’s</w:t>
      </w:r>
      <w:r w:rsidR="002860AC" w:rsidRPr="002860AC">
        <w:rPr>
          <w:rFonts w:ascii="Times New Roman" w:hAnsi="Times New Roman" w:cs="Times New Roman"/>
          <w:sz w:val="24"/>
          <w:szCs w:val="24"/>
          <w:lang w:val="en-GB"/>
        </w:rPr>
        <w:t xml:space="preserve"> best practices and lessons learned </w:t>
      </w:r>
      <w:r w:rsidR="002860AC">
        <w:rPr>
          <w:rFonts w:ascii="Times New Roman" w:hAnsi="Times New Roman" w:cs="Times New Roman"/>
          <w:sz w:val="24"/>
          <w:szCs w:val="24"/>
          <w:lang w:val="en-GB"/>
        </w:rPr>
        <w:t>in six strategic areas</w:t>
      </w:r>
      <w:r w:rsidR="002860AC" w:rsidRPr="002860AC">
        <w:rPr>
          <w:rFonts w:ascii="Times New Roman" w:hAnsi="Times New Roman" w:cs="Times New Roman"/>
          <w:sz w:val="24"/>
          <w:szCs w:val="24"/>
          <w:lang w:val="en-GB"/>
        </w:rPr>
        <w:t xml:space="preserve"> which are essential </w:t>
      </w:r>
      <w:r w:rsidR="002860AC">
        <w:rPr>
          <w:rFonts w:ascii="Times New Roman" w:hAnsi="Times New Roman" w:cs="Times New Roman"/>
          <w:sz w:val="24"/>
          <w:szCs w:val="24"/>
          <w:lang w:val="en-GB"/>
        </w:rPr>
        <w:t>for reducing deforestation and forest degradation and for enhancing forest carbon stock.</w:t>
      </w:r>
    </w:p>
    <w:p w14:paraId="02360342" w14:textId="77777777" w:rsidR="00CE61FA" w:rsidRDefault="00CE61FA" w:rsidP="004A2020">
      <w:pPr>
        <w:spacing w:after="0"/>
        <w:ind w:left="360"/>
        <w:jc w:val="both"/>
        <w:rPr>
          <w:rFonts w:ascii="Times New Roman" w:hAnsi="Times New Roman" w:cs="Times New Roman"/>
          <w:sz w:val="24"/>
          <w:szCs w:val="24"/>
          <w:lang w:val="en-GB"/>
        </w:rPr>
      </w:pPr>
    </w:p>
    <w:p w14:paraId="386A3E42" w14:textId="5CADDD29" w:rsidR="003F0F30" w:rsidRPr="000B2FD3" w:rsidRDefault="00BC3B42" w:rsidP="00CA68E9">
      <w:pPr>
        <w:spacing w:after="0"/>
        <w:ind w:left="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While the </w:t>
      </w:r>
      <w:proofErr w:type="spellStart"/>
      <w:r>
        <w:rPr>
          <w:rFonts w:ascii="Times New Roman" w:hAnsi="Times New Roman" w:cs="Times New Roman"/>
          <w:sz w:val="24"/>
          <w:szCs w:val="24"/>
          <w:lang w:val="en-GB"/>
        </w:rPr>
        <w:t>BNRS</w:t>
      </w:r>
      <w:proofErr w:type="spellEnd"/>
      <w:r>
        <w:rPr>
          <w:rFonts w:ascii="Times New Roman" w:hAnsi="Times New Roman" w:cs="Times New Roman"/>
          <w:sz w:val="24"/>
          <w:szCs w:val="24"/>
          <w:lang w:val="en-GB"/>
        </w:rPr>
        <w:t xml:space="preserve"> will promote discussions and synergies among Ministries and with </w:t>
      </w:r>
      <w:r w:rsidRPr="00910CB8">
        <w:rPr>
          <w:rFonts w:ascii="Times New Roman" w:hAnsi="Times New Roman" w:cs="Times New Roman"/>
          <w:sz w:val="24"/>
          <w:szCs w:val="24"/>
          <w:lang w:val="en-GB"/>
        </w:rPr>
        <w:t xml:space="preserve">other initiatives and strategic documents addressing issues not yet addressed in the </w:t>
      </w:r>
      <w:proofErr w:type="spellStart"/>
      <w:r w:rsidRPr="00910CB8">
        <w:rPr>
          <w:rFonts w:ascii="Times New Roman" w:hAnsi="Times New Roman" w:cs="Times New Roman"/>
          <w:sz w:val="24"/>
          <w:szCs w:val="24"/>
          <w:lang w:val="en-GB"/>
        </w:rPr>
        <w:t>BNRS</w:t>
      </w:r>
      <w:proofErr w:type="spellEnd"/>
      <w:r>
        <w:rPr>
          <w:rFonts w:ascii="Times New Roman" w:hAnsi="Times New Roman" w:cs="Times New Roman"/>
          <w:sz w:val="24"/>
          <w:szCs w:val="24"/>
          <w:lang w:val="en-GB"/>
        </w:rPr>
        <w:t xml:space="preserve">, it </w:t>
      </w:r>
      <w:r w:rsidR="00DC740A">
        <w:rPr>
          <w:rFonts w:ascii="Times New Roman" w:hAnsi="Times New Roman" w:cs="Times New Roman"/>
          <w:sz w:val="24"/>
          <w:szCs w:val="24"/>
          <w:lang w:val="en-GB"/>
        </w:rPr>
        <w:t>f</w:t>
      </w:r>
      <w:r w:rsidR="003F0F30" w:rsidRPr="000B2FD3">
        <w:rPr>
          <w:rFonts w:ascii="Times New Roman" w:hAnsi="Times New Roman" w:cs="Times New Roman"/>
          <w:sz w:val="24"/>
          <w:szCs w:val="24"/>
          <w:lang w:val="en-GB"/>
        </w:rPr>
        <w:t>ollow</w:t>
      </w:r>
      <w:r>
        <w:rPr>
          <w:rFonts w:ascii="Times New Roman" w:hAnsi="Times New Roman" w:cs="Times New Roman"/>
          <w:sz w:val="24"/>
          <w:szCs w:val="24"/>
          <w:lang w:val="en-GB"/>
        </w:rPr>
        <w:t>s</w:t>
      </w:r>
      <w:r w:rsidR="003F0F30" w:rsidRPr="000B2FD3">
        <w:rPr>
          <w:rFonts w:ascii="Times New Roman" w:hAnsi="Times New Roman" w:cs="Times New Roman"/>
          <w:sz w:val="24"/>
          <w:szCs w:val="24"/>
          <w:lang w:val="en-GB"/>
        </w:rPr>
        <w:t xml:space="preserve"> a </w:t>
      </w:r>
      <w:r w:rsidR="00DC740A" w:rsidRPr="00DC740A">
        <w:rPr>
          <w:rFonts w:ascii="Times New Roman" w:hAnsi="Times New Roman" w:cs="Times New Roman"/>
          <w:sz w:val="24"/>
          <w:szCs w:val="24"/>
          <w:lang w:val="en-GB"/>
        </w:rPr>
        <w:t>stepwise</w:t>
      </w:r>
      <w:r w:rsidR="003F0F30" w:rsidRPr="000B2FD3">
        <w:rPr>
          <w:rFonts w:ascii="Times New Roman" w:hAnsi="Times New Roman" w:cs="Times New Roman"/>
          <w:sz w:val="24"/>
          <w:szCs w:val="24"/>
          <w:lang w:val="en-GB"/>
        </w:rPr>
        <w:t xml:space="preserve"> approach</w:t>
      </w:r>
      <w:r w:rsidR="00DC740A">
        <w:rPr>
          <w:rFonts w:ascii="Times New Roman" w:hAnsi="Times New Roman" w:cs="Times New Roman"/>
          <w:sz w:val="24"/>
          <w:szCs w:val="24"/>
          <w:lang w:val="en-GB"/>
        </w:rPr>
        <w:t xml:space="preserve"> </w:t>
      </w:r>
      <w:r w:rsidR="003F0F30" w:rsidRPr="000B2FD3">
        <w:rPr>
          <w:rFonts w:ascii="Times New Roman" w:hAnsi="Times New Roman" w:cs="Times New Roman"/>
          <w:sz w:val="24"/>
          <w:szCs w:val="24"/>
          <w:lang w:val="en-GB"/>
        </w:rPr>
        <w:t>wh</w:t>
      </w:r>
      <w:r w:rsidR="00DC740A">
        <w:rPr>
          <w:rFonts w:ascii="Times New Roman" w:hAnsi="Times New Roman" w:cs="Times New Roman"/>
          <w:sz w:val="24"/>
          <w:szCs w:val="24"/>
          <w:lang w:val="en-GB"/>
        </w:rPr>
        <w:t>ere</w:t>
      </w:r>
      <w:r w:rsidR="003F0F30" w:rsidRPr="000B2FD3">
        <w:rPr>
          <w:rFonts w:ascii="Times New Roman" w:hAnsi="Times New Roman" w:cs="Times New Roman"/>
          <w:sz w:val="24"/>
          <w:szCs w:val="24"/>
          <w:lang w:val="en-GB"/>
        </w:rPr>
        <w:t xml:space="preserve"> the </w:t>
      </w:r>
      <w:proofErr w:type="spellStart"/>
      <w:r w:rsidR="003F0F30" w:rsidRPr="000B2FD3">
        <w:rPr>
          <w:rFonts w:ascii="Times New Roman" w:hAnsi="Times New Roman" w:cs="Times New Roman"/>
          <w:sz w:val="24"/>
          <w:szCs w:val="24"/>
          <w:lang w:val="en-GB"/>
        </w:rPr>
        <w:t>GoB</w:t>
      </w:r>
      <w:proofErr w:type="spellEnd"/>
      <w:r w:rsidR="003F0F30" w:rsidRPr="000B2FD3">
        <w:rPr>
          <w:rFonts w:ascii="Times New Roman" w:hAnsi="Times New Roman" w:cs="Times New Roman"/>
          <w:sz w:val="24"/>
          <w:szCs w:val="24"/>
          <w:lang w:val="en-GB"/>
        </w:rPr>
        <w:t xml:space="preserve"> decided to first focus on forest sector drivers of </w:t>
      </w:r>
      <w:r w:rsidR="00DC740A">
        <w:rPr>
          <w:rFonts w:ascii="Times New Roman" w:hAnsi="Times New Roman" w:cs="Times New Roman"/>
          <w:sz w:val="24"/>
          <w:szCs w:val="24"/>
          <w:lang w:val="en-GB"/>
        </w:rPr>
        <w:t>deforestation and forest degradation</w:t>
      </w:r>
      <w:r w:rsidR="003F0F30" w:rsidRPr="000B2FD3">
        <w:rPr>
          <w:rFonts w:ascii="Times New Roman" w:hAnsi="Times New Roman" w:cs="Times New Roman"/>
          <w:sz w:val="24"/>
          <w:szCs w:val="24"/>
          <w:lang w:val="en-GB"/>
        </w:rPr>
        <w:t xml:space="preserve"> and interventions</w:t>
      </w:r>
      <w:r w:rsidR="00DC740A">
        <w:rPr>
          <w:rFonts w:ascii="Times New Roman" w:hAnsi="Times New Roman" w:cs="Times New Roman"/>
          <w:sz w:val="24"/>
          <w:szCs w:val="24"/>
          <w:lang w:val="en-GB"/>
        </w:rPr>
        <w:t>. The</w:t>
      </w:r>
      <w:r w:rsidR="003F0F30" w:rsidRPr="000B2FD3">
        <w:rPr>
          <w:rFonts w:ascii="Times New Roman" w:hAnsi="Times New Roman" w:cs="Times New Roman"/>
          <w:sz w:val="24"/>
          <w:szCs w:val="24"/>
          <w:lang w:val="en-GB"/>
        </w:rPr>
        <w:t xml:space="preserve"> </w:t>
      </w:r>
      <w:proofErr w:type="spellStart"/>
      <w:r w:rsidR="003F0F30" w:rsidRPr="000B2FD3">
        <w:rPr>
          <w:rFonts w:ascii="Times New Roman" w:hAnsi="Times New Roman" w:cs="Times New Roman"/>
          <w:sz w:val="24"/>
          <w:szCs w:val="24"/>
          <w:lang w:val="en-GB"/>
        </w:rPr>
        <w:t>GoB</w:t>
      </w:r>
      <w:proofErr w:type="spellEnd"/>
      <w:r w:rsidR="003F0F30" w:rsidRPr="000B2FD3">
        <w:rPr>
          <w:rFonts w:ascii="Times New Roman" w:hAnsi="Times New Roman" w:cs="Times New Roman"/>
          <w:sz w:val="24"/>
          <w:szCs w:val="24"/>
          <w:lang w:val="en-GB"/>
        </w:rPr>
        <w:t xml:space="preserve"> envisages to widen </w:t>
      </w:r>
      <w:r w:rsidR="00DC740A">
        <w:rPr>
          <w:rFonts w:ascii="Times New Roman" w:hAnsi="Times New Roman" w:cs="Times New Roman"/>
          <w:sz w:val="24"/>
          <w:szCs w:val="24"/>
          <w:lang w:val="en-GB"/>
        </w:rPr>
        <w:t xml:space="preserve">the </w:t>
      </w:r>
      <w:proofErr w:type="spellStart"/>
      <w:r w:rsidR="00DC740A">
        <w:rPr>
          <w:rFonts w:ascii="Times New Roman" w:hAnsi="Times New Roman" w:cs="Times New Roman"/>
          <w:sz w:val="24"/>
          <w:szCs w:val="24"/>
          <w:lang w:val="en-GB"/>
        </w:rPr>
        <w:t>BNRS</w:t>
      </w:r>
      <w:proofErr w:type="spellEnd"/>
      <w:r w:rsidR="003F0F30" w:rsidRPr="000B2FD3">
        <w:rPr>
          <w:rFonts w:ascii="Times New Roman" w:hAnsi="Times New Roman" w:cs="Times New Roman"/>
          <w:sz w:val="24"/>
          <w:szCs w:val="24"/>
          <w:lang w:val="en-GB"/>
        </w:rPr>
        <w:t xml:space="preserve"> further in the future to include </w:t>
      </w:r>
      <w:r w:rsidR="00DC740A">
        <w:rPr>
          <w:rFonts w:ascii="Times New Roman" w:hAnsi="Times New Roman" w:cs="Times New Roman"/>
          <w:sz w:val="24"/>
          <w:szCs w:val="24"/>
          <w:lang w:val="en-GB"/>
        </w:rPr>
        <w:t>other sectors such as a</w:t>
      </w:r>
      <w:r w:rsidR="003F0F30" w:rsidRPr="000B2FD3">
        <w:rPr>
          <w:rFonts w:ascii="Times New Roman" w:hAnsi="Times New Roman" w:cs="Times New Roman"/>
          <w:sz w:val="24"/>
          <w:szCs w:val="24"/>
          <w:lang w:val="en-GB"/>
        </w:rPr>
        <w:t>griculture and land use planning</w:t>
      </w:r>
      <w:r w:rsidR="00DC740A">
        <w:rPr>
          <w:rFonts w:ascii="Times New Roman" w:hAnsi="Times New Roman" w:cs="Times New Roman"/>
          <w:sz w:val="24"/>
          <w:szCs w:val="24"/>
          <w:lang w:val="en-GB"/>
        </w:rPr>
        <w:t xml:space="preserve">. </w:t>
      </w:r>
    </w:p>
    <w:p w14:paraId="7D16C67F" w14:textId="77777777" w:rsidR="00BC3B42" w:rsidRPr="000B2FD3" w:rsidRDefault="00BC3B42" w:rsidP="00CA68E9">
      <w:pPr>
        <w:spacing w:after="0"/>
        <w:jc w:val="both"/>
        <w:rPr>
          <w:rFonts w:ascii="Times New Roman" w:hAnsi="Times New Roman" w:cs="Times New Roman"/>
          <w:sz w:val="20"/>
          <w:szCs w:val="24"/>
        </w:rPr>
      </w:pPr>
    </w:p>
    <w:p w14:paraId="186B36C8" w14:textId="4651098B" w:rsidR="008E2AEF" w:rsidRDefault="008E2AEF" w:rsidP="004A2020">
      <w:pPr>
        <w:pStyle w:val="ListParagraph"/>
        <w:spacing w:after="0" w:line="276" w:lineRule="auto"/>
        <w:ind w:left="360"/>
        <w:jc w:val="both"/>
        <w:rPr>
          <w:rFonts w:ascii="Times New Roman" w:hAnsi="Times New Roman" w:cs="Times New Roman"/>
          <w:sz w:val="24"/>
          <w:szCs w:val="24"/>
          <w:lang w:val="en-GB"/>
        </w:rPr>
      </w:pPr>
      <w:r w:rsidRPr="009D6F4B">
        <w:rPr>
          <w:rFonts w:ascii="Times New Roman" w:hAnsi="Times New Roman" w:cs="Times New Roman"/>
          <w:b/>
          <w:sz w:val="24"/>
          <w:szCs w:val="24"/>
          <w:lang w:val="en-GB"/>
        </w:rPr>
        <w:t>National Forest Reference Emission Level / Forest Reference Level</w:t>
      </w:r>
      <w:r w:rsidRPr="009D6F4B">
        <w:rPr>
          <w:rFonts w:ascii="Times New Roman" w:hAnsi="Times New Roman" w:cs="Times New Roman"/>
          <w:sz w:val="24"/>
          <w:szCs w:val="24"/>
          <w:lang w:val="en-GB"/>
        </w:rPr>
        <w:t xml:space="preserve">: The </w:t>
      </w:r>
      <w:proofErr w:type="spellStart"/>
      <w:r w:rsidR="005465E8">
        <w:rPr>
          <w:rFonts w:ascii="Times New Roman" w:hAnsi="Times New Roman" w:cs="Times New Roman"/>
          <w:sz w:val="24"/>
          <w:szCs w:val="24"/>
          <w:lang w:val="en-GB"/>
        </w:rPr>
        <w:t>FREL</w:t>
      </w:r>
      <w:proofErr w:type="spellEnd"/>
      <w:r w:rsidR="005465E8">
        <w:rPr>
          <w:rFonts w:ascii="Times New Roman" w:hAnsi="Times New Roman" w:cs="Times New Roman"/>
          <w:sz w:val="24"/>
          <w:szCs w:val="24"/>
          <w:lang w:val="en-GB"/>
        </w:rPr>
        <w:t>/</w:t>
      </w:r>
      <w:proofErr w:type="spellStart"/>
      <w:r w:rsidRPr="009D6F4B">
        <w:rPr>
          <w:rFonts w:ascii="Times New Roman" w:hAnsi="Times New Roman" w:cs="Times New Roman"/>
          <w:sz w:val="24"/>
          <w:szCs w:val="24"/>
          <w:lang w:val="en-GB"/>
        </w:rPr>
        <w:t>FRL</w:t>
      </w:r>
      <w:proofErr w:type="spellEnd"/>
      <w:r w:rsidRPr="009D6F4B">
        <w:rPr>
          <w:rFonts w:ascii="Times New Roman" w:hAnsi="Times New Roman" w:cs="Times New Roman"/>
          <w:sz w:val="24"/>
          <w:szCs w:val="24"/>
          <w:lang w:val="en-GB"/>
        </w:rPr>
        <w:t xml:space="preserve"> is an assessment of trends in land use change over time and emissions from land cover </w:t>
      </w:r>
      <w:r w:rsidR="00A96BA5" w:rsidRPr="009D6F4B">
        <w:rPr>
          <w:rFonts w:ascii="Times New Roman" w:hAnsi="Times New Roman" w:cs="Times New Roman"/>
          <w:sz w:val="24"/>
          <w:szCs w:val="24"/>
          <w:lang w:val="en-GB"/>
        </w:rPr>
        <w:t>change</w:t>
      </w:r>
      <w:r w:rsidR="00A96BA5">
        <w:rPr>
          <w:rFonts w:ascii="Times New Roman" w:hAnsi="Times New Roman" w:cs="Times New Roman"/>
          <w:sz w:val="24"/>
          <w:szCs w:val="24"/>
          <w:lang w:val="en-GB"/>
        </w:rPr>
        <w:t>. It represen</w:t>
      </w:r>
      <w:r w:rsidR="00A96BA5" w:rsidRPr="009D6F4B">
        <w:rPr>
          <w:rFonts w:ascii="Times New Roman" w:hAnsi="Times New Roman" w:cs="Times New Roman"/>
          <w:sz w:val="24"/>
          <w:szCs w:val="24"/>
          <w:lang w:val="en-GB"/>
        </w:rPr>
        <w:t xml:space="preserve">ts a baseline </w:t>
      </w:r>
      <w:r w:rsidRPr="009D6F4B">
        <w:rPr>
          <w:rFonts w:ascii="Times New Roman" w:hAnsi="Times New Roman" w:cs="Times New Roman"/>
          <w:sz w:val="24"/>
          <w:szCs w:val="24"/>
          <w:lang w:val="en-GB"/>
        </w:rPr>
        <w:t xml:space="preserve">against which a country’s performance in reducing emissions or increasing removals of </w:t>
      </w:r>
      <w:proofErr w:type="spellStart"/>
      <w:r w:rsidRPr="009D6F4B">
        <w:rPr>
          <w:rFonts w:ascii="Times New Roman" w:hAnsi="Times New Roman" w:cs="Times New Roman"/>
          <w:sz w:val="24"/>
          <w:szCs w:val="24"/>
          <w:lang w:val="en-GB"/>
        </w:rPr>
        <w:t>GHG</w:t>
      </w:r>
      <w:proofErr w:type="spellEnd"/>
      <w:r w:rsidRPr="009D6F4B">
        <w:rPr>
          <w:rFonts w:ascii="Times New Roman" w:hAnsi="Times New Roman" w:cs="Times New Roman"/>
          <w:sz w:val="24"/>
          <w:szCs w:val="24"/>
          <w:lang w:val="en-GB"/>
        </w:rPr>
        <w:t xml:space="preserve"> will be assessed. In addition, the </w:t>
      </w:r>
      <w:proofErr w:type="spellStart"/>
      <w:r w:rsidR="00861A94">
        <w:rPr>
          <w:rFonts w:ascii="Times New Roman" w:hAnsi="Times New Roman" w:cs="Times New Roman"/>
          <w:sz w:val="24"/>
          <w:szCs w:val="24"/>
          <w:lang w:val="en-GB"/>
        </w:rPr>
        <w:t>FREL</w:t>
      </w:r>
      <w:proofErr w:type="spellEnd"/>
      <w:r w:rsidR="00861A94">
        <w:rPr>
          <w:rFonts w:ascii="Times New Roman" w:hAnsi="Times New Roman" w:cs="Times New Roman"/>
          <w:sz w:val="24"/>
          <w:szCs w:val="24"/>
          <w:lang w:val="en-GB"/>
        </w:rPr>
        <w:t>/</w:t>
      </w:r>
      <w:proofErr w:type="spellStart"/>
      <w:r w:rsidRPr="009D6F4B">
        <w:rPr>
          <w:rFonts w:ascii="Times New Roman" w:hAnsi="Times New Roman" w:cs="Times New Roman"/>
          <w:sz w:val="24"/>
          <w:szCs w:val="24"/>
          <w:lang w:val="en-GB"/>
        </w:rPr>
        <w:t>FRL</w:t>
      </w:r>
      <w:proofErr w:type="spellEnd"/>
      <w:r w:rsidRPr="009D6F4B">
        <w:rPr>
          <w:rFonts w:ascii="Times New Roman" w:hAnsi="Times New Roman" w:cs="Times New Roman"/>
          <w:sz w:val="24"/>
          <w:szCs w:val="24"/>
          <w:lang w:val="en-GB"/>
        </w:rPr>
        <w:t xml:space="preserve"> may also be used in</w:t>
      </w:r>
      <w:r w:rsidR="00834FB0">
        <w:rPr>
          <w:rFonts w:ascii="Times New Roman" w:hAnsi="Times New Roman" w:cs="Times New Roman"/>
          <w:sz w:val="24"/>
          <w:szCs w:val="24"/>
          <w:lang w:val="en-GB"/>
        </w:rPr>
        <w:t xml:space="preserve"> the</w:t>
      </w:r>
      <w:r w:rsidRPr="009D6F4B">
        <w:rPr>
          <w:rFonts w:ascii="Times New Roman" w:hAnsi="Times New Roman" w:cs="Times New Roman"/>
          <w:sz w:val="24"/>
          <w:szCs w:val="24"/>
          <w:lang w:val="en-GB"/>
        </w:rPr>
        <w:t xml:space="preserve"> future for the purpose of obtaining results-based payments under REDD+, and can serve as a standard for forest monitoring and governance.</w:t>
      </w:r>
    </w:p>
    <w:p w14:paraId="317DE4B6" w14:textId="77777777" w:rsidR="009C6737" w:rsidRPr="009D6F4B" w:rsidRDefault="009C6737" w:rsidP="004A2020">
      <w:pPr>
        <w:pStyle w:val="ListParagraph"/>
        <w:spacing w:after="0" w:line="276" w:lineRule="auto"/>
        <w:ind w:left="360"/>
        <w:jc w:val="both"/>
        <w:rPr>
          <w:rFonts w:ascii="Times New Roman" w:hAnsi="Times New Roman" w:cs="Times New Roman"/>
          <w:sz w:val="24"/>
          <w:szCs w:val="24"/>
          <w:lang w:val="en-GB"/>
        </w:rPr>
      </w:pPr>
    </w:p>
    <w:p w14:paraId="2A6C386E" w14:textId="77777777" w:rsidR="00834FB0" w:rsidRDefault="00834FB0" w:rsidP="004A2020">
      <w:pPr>
        <w:pStyle w:val="ListParagraph"/>
        <w:numPr>
          <w:ilvl w:val="0"/>
          <w:numId w:val="37"/>
        </w:numPr>
        <w:spacing w:after="0" w:line="276" w:lineRule="auto"/>
        <w:jc w:val="both"/>
        <w:rPr>
          <w:rFonts w:ascii="Times New Roman" w:hAnsi="Times New Roman" w:cs="Times New Roman"/>
          <w:sz w:val="24"/>
          <w:szCs w:val="24"/>
        </w:rPr>
      </w:pPr>
      <w:r w:rsidRPr="009D6F4B">
        <w:rPr>
          <w:rFonts w:ascii="Times New Roman" w:hAnsi="Times New Roman" w:cs="Times New Roman"/>
          <w:sz w:val="24"/>
          <w:szCs w:val="24"/>
          <w:lang w:val="en-GB"/>
        </w:rPr>
        <w:lastRenderedPageBreak/>
        <w:t xml:space="preserve">The forest definition used for the construction of </w:t>
      </w:r>
      <w:proofErr w:type="spellStart"/>
      <w:r>
        <w:rPr>
          <w:rFonts w:ascii="Times New Roman" w:hAnsi="Times New Roman" w:cs="Times New Roman"/>
          <w:sz w:val="24"/>
          <w:szCs w:val="24"/>
          <w:lang w:val="en-GB"/>
        </w:rPr>
        <w:t>FREL</w:t>
      </w:r>
      <w:proofErr w:type="spellEnd"/>
      <w:r>
        <w:rPr>
          <w:rFonts w:ascii="Times New Roman" w:hAnsi="Times New Roman" w:cs="Times New Roman"/>
          <w:sz w:val="24"/>
          <w:szCs w:val="24"/>
          <w:lang w:val="en-GB"/>
        </w:rPr>
        <w:t>/</w:t>
      </w:r>
      <w:proofErr w:type="spellStart"/>
      <w:r w:rsidRPr="009D6F4B">
        <w:rPr>
          <w:rFonts w:ascii="Times New Roman" w:hAnsi="Times New Roman" w:cs="Times New Roman"/>
          <w:sz w:val="24"/>
          <w:szCs w:val="24"/>
          <w:lang w:val="en-GB"/>
        </w:rPr>
        <w:t>FRL</w:t>
      </w:r>
      <w:proofErr w:type="spellEnd"/>
      <w:r w:rsidRPr="009D6F4B">
        <w:rPr>
          <w:rFonts w:ascii="Times New Roman" w:hAnsi="Times New Roman" w:cs="Times New Roman"/>
          <w:sz w:val="24"/>
          <w:szCs w:val="24"/>
          <w:lang w:val="en-GB"/>
        </w:rPr>
        <w:t xml:space="preserve"> is the FAO definition, which is adapted to include mangrove forest areas in </w:t>
      </w:r>
      <w:proofErr w:type="spellStart"/>
      <w:r w:rsidRPr="009D6F4B">
        <w:rPr>
          <w:rFonts w:ascii="Times New Roman" w:hAnsi="Times New Roman" w:cs="Times New Roman"/>
          <w:sz w:val="24"/>
          <w:szCs w:val="24"/>
          <w:lang w:val="en-GB"/>
        </w:rPr>
        <w:t>Sundarban</w:t>
      </w:r>
      <w:proofErr w:type="spellEnd"/>
      <w:r w:rsidRPr="009D6F4B">
        <w:rPr>
          <w:rFonts w:ascii="Times New Roman" w:hAnsi="Times New Roman" w:cs="Times New Roman"/>
          <w:sz w:val="24"/>
          <w:szCs w:val="24"/>
        </w:rPr>
        <w:t xml:space="preserve">. </w:t>
      </w:r>
    </w:p>
    <w:p w14:paraId="14BD91B4" w14:textId="77777777" w:rsidR="00834FB0" w:rsidRDefault="00834FB0" w:rsidP="004A2020">
      <w:pPr>
        <w:pStyle w:val="ListParagraph"/>
        <w:numPr>
          <w:ilvl w:val="0"/>
          <w:numId w:val="37"/>
        </w:numPr>
        <w:spacing w:after="0" w:line="276" w:lineRule="auto"/>
        <w:jc w:val="both"/>
        <w:rPr>
          <w:rFonts w:ascii="Times New Roman" w:hAnsi="Times New Roman" w:cs="Times New Roman"/>
          <w:sz w:val="24"/>
          <w:szCs w:val="24"/>
        </w:rPr>
      </w:pPr>
      <w:r w:rsidRPr="00F155E5">
        <w:rPr>
          <w:rFonts w:ascii="Times New Roman" w:hAnsi="Times New Roman" w:cs="Times New Roman"/>
          <w:sz w:val="24"/>
          <w:szCs w:val="24"/>
        </w:rPr>
        <w:t xml:space="preserve">Bangladesh has prepared its </w:t>
      </w:r>
      <w:proofErr w:type="spellStart"/>
      <w:r w:rsidRPr="00F155E5">
        <w:rPr>
          <w:rFonts w:ascii="Times New Roman" w:hAnsi="Times New Roman" w:cs="Times New Roman"/>
          <w:sz w:val="24"/>
          <w:szCs w:val="24"/>
        </w:rPr>
        <w:t>FRL</w:t>
      </w:r>
      <w:proofErr w:type="spellEnd"/>
      <w:r w:rsidRPr="00F155E5">
        <w:rPr>
          <w:rFonts w:ascii="Times New Roman" w:hAnsi="Times New Roman" w:cs="Times New Roman"/>
          <w:sz w:val="24"/>
          <w:szCs w:val="24"/>
        </w:rPr>
        <w:t xml:space="preserve"> focusing on three REDD+ activities: (i) Reducing emissions from deforestation, (ii) Reducing emissions from forest degradation and (iii) Enhancement of forest carbon stocks from afforestation/reforestation and forest restoration. </w:t>
      </w:r>
    </w:p>
    <w:p w14:paraId="478B73A4" w14:textId="77777777" w:rsidR="00834FB0" w:rsidRDefault="00834FB0" w:rsidP="004A2020">
      <w:pPr>
        <w:pStyle w:val="ListParagraph"/>
        <w:numPr>
          <w:ilvl w:val="0"/>
          <w:numId w:val="37"/>
        </w:numPr>
        <w:spacing w:after="0" w:line="276" w:lineRule="auto"/>
        <w:jc w:val="both"/>
        <w:rPr>
          <w:rFonts w:ascii="Times New Roman" w:hAnsi="Times New Roman" w:cs="Times New Roman"/>
          <w:sz w:val="24"/>
          <w:szCs w:val="24"/>
        </w:rPr>
      </w:pPr>
      <w:r w:rsidRPr="00F155E5">
        <w:rPr>
          <w:rFonts w:ascii="Times New Roman" w:hAnsi="Times New Roman" w:cs="Times New Roman"/>
          <w:sz w:val="24"/>
          <w:szCs w:val="24"/>
        </w:rPr>
        <w:t>The carbon pools considered are above-ground and below-ground biomass, and CO</w:t>
      </w:r>
      <w:r w:rsidRPr="000967E3">
        <w:rPr>
          <w:rFonts w:ascii="Times New Roman" w:hAnsi="Times New Roman" w:cs="Times New Roman"/>
          <w:sz w:val="24"/>
          <w:szCs w:val="24"/>
          <w:vertAlign w:val="subscript"/>
        </w:rPr>
        <w:t>2</w:t>
      </w:r>
      <w:r w:rsidRPr="00F155E5">
        <w:rPr>
          <w:rFonts w:ascii="Times New Roman" w:hAnsi="Times New Roman" w:cs="Times New Roman"/>
          <w:sz w:val="24"/>
          <w:szCs w:val="24"/>
        </w:rPr>
        <w:t xml:space="preserve"> is the only </w:t>
      </w:r>
      <w:proofErr w:type="spellStart"/>
      <w:r w:rsidRPr="00F155E5">
        <w:rPr>
          <w:rFonts w:ascii="Times New Roman" w:hAnsi="Times New Roman" w:cs="Times New Roman"/>
          <w:sz w:val="24"/>
          <w:szCs w:val="24"/>
        </w:rPr>
        <w:t>GHG</w:t>
      </w:r>
      <w:proofErr w:type="spellEnd"/>
      <w:r w:rsidRPr="00F155E5">
        <w:rPr>
          <w:rFonts w:ascii="Times New Roman" w:hAnsi="Times New Roman" w:cs="Times New Roman"/>
          <w:sz w:val="24"/>
          <w:szCs w:val="24"/>
        </w:rPr>
        <w:t xml:space="preserve"> included for the construction of </w:t>
      </w:r>
      <w:proofErr w:type="spellStart"/>
      <w:r w:rsidRPr="00F155E5">
        <w:rPr>
          <w:rFonts w:ascii="Times New Roman" w:hAnsi="Times New Roman" w:cs="Times New Roman"/>
          <w:sz w:val="24"/>
          <w:szCs w:val="24"/>
        </w:rPr>
        <w:t>FREL</w:t>
      </w:r>
      <w:proofErr w:type="spellEnd"/>
      <w:r w:rsidRPr="00F155E5">
        <w:rPr>
          <w:rFonts w:ascii="Times New Roman" w:hAnsi="Times New Roman" w:cs="Times New Roman"/>
          <w:sz w:val="24"/>
          <w:szCs w:val="24"/>
        </w:rPr>
        <w:t xml:space="preserve">/FRL. The historical reference period is 2000-2015. </w:t>
      </w:r>
    </w:p>
    <w:p w14:paraId="4BE03ED5" w14:textId="77777777" w:rsidR="00834FB0" w:rsidRPr="00F155E5" w:rsidRDefault="00834FB0" w:rsidP="004A2020">
      <w:pPr>
        <w:pStyle w:val="ListParagraph"/>
        <w:numPr>
          <w:ilvl w:val="0"/>
          <w:numId w:val="37"/>
        </w:numPr>
        <w:spacing w:after="0" w:line="276" w:lineRule="auto"/>
        <w:jc w:val="both"/>
        <w:rPr>
          <w:rFonts w:ascii="Times New Roman" w:hAnsi="Times New Roman" w:cs="Times New Roman"/>
          <w:sz w:val="24"/>
          <w:szCs w:val="24"/>
        </w:rPr>
      </w:pPr>
      <w:r w:rsidRPr="00F155E5">
        <w:rPr>
          <w:rFonts w:ascii="Times New Roman" w:hAnsi="Times New Roman" w:cs="Times New Roman"/>
          <w:sz w:val="24"/>
          <w:szCs w:val="24"/>
          <w:lang w:val="en-GB"/>
        </w:rPr>
        <w:t xml:space="preserve">The scale is national level, but results are also reported separately for five zones of the country (Hill, Sal, Coastal, Village and </w:t>
      </w:r>
      <w:proofErr w:type="spellStart"/>
      <w:r w:rsidRPr="00F155E5">
        <w:rPr>
          <w:rFonts w:ascii="Times New Roman" w:hAnsi="Times New Roman" w:cs="Times New Roman"/>
          <w:sz w:val="24"/>
          <w:szCs w:val="24"/>
          <w:lang w:val="en-GB"/>
        </w:rPr>
        <w:t>Sundarban</w:t>
      </w:r>
      <w:proofErr w:type="spellEnd"/>
      <w:r w:rsidRPr="00F155E5">
        <w:rPr>
          <w:rFonts w:ascii="Times New Roman" w:hAnsi="Times New Roman" w:cs="Times New Roman"/>
          <w:sz w:val="24"/>
          <w:szCs w:val="24"/>
          <w:lang w:val="en-GB"/>
        </w:rPr>
        <w:t xml:space="preserve">), </w:t>
      </w:r>
      <w:r>
        <w:rPr>
          <w:rFonts w:ascii="Times New Roman" w:hAnsi="Times New Roman" w:cs="Times New Roman"/>
          <w:sz w:val="24"/>
          <w:szCs w:val="24"/>
          <w:lang w:val="en-GB"/>
        </w:rPr>
        <w:t>that present very distinct</w:t>
      </w:r>
      <w:r w:rsidRPr="00F155E5">
        <w:rPr>
          <w:rFonts w:ascii="Times New Roman" w:hAnsi="Times New Roman" w:cs="Times New Roman"/>
          <w:sz w:val="24"/>
          <w:szCs w:val="24"/>
          <w:lang w:val="en-GB"/>
        </w:rPr>
        <w:t xml:space="preserve"> forest dynamics. Emissions and removals associated with trees outside forest have been calculated but not accounted for the construction of </w:t>
      </w:r>
      <w:proofErr w:type="spellStart"/>
      <w:r w:rsidRPr="00F155E5">
        <w:rPr>
          <w:rFonts w:ascii="Times New Roman" w:hAnsi="Times New Roman" w:cs="Times New Roman"/>
          <w:sz w:val="24"/>
          <w:szCs w:val="24"/>
          <w:lang w:val="en-GB"/>
        </w:rPr>
        <w:t>FREL</w:t>
      </w:r>
      <w:proofErr w:type="spellEnd"/>
      <w:r w:rsidRPr="00F155E5">
        <w:rPr>
          <w:rFonts w:ascii="Times New Roman" w:hAnsi="Times New Roman" w:cs="Times New Roman"/>
          <w:sz w:val="24"/>
          <w:szCs w:val="24"/>
          <w:lang w:val="en-GB"/>
        </w:rPr>
        <w:t>/</w:t>
      </w:r>
      <w:proofErr w:type="spellStart"/>
      <w:r w:rsidRPr="00F155E5">
        <w:rPr>
          <w:rFonts w:ascii="Times New Roman" w:hAnsi="Times New Roman" w:cs="Times New Roman"/>
          <w:sz w:val="24"/>
          <w:szCs w:val="24"/>
          <w:lang w:val="en-GB"/>
        </w:rPr>
        <w:t>FRL</w:t>
      </w:r>
      <w:proofErr w:type="spellEnd"/>
      <w:r w:rsidRPr="00F155E5">
        <w:rPr>
          <w:rFonts w:ascii="Times New Roman" w:hAnsi="Times New Roman" w:cs="Times New Roman"/>
          <w:sz w:val="24"/>
          <w:szCs w:val="24"/>
          <w:lang w:val="en-GB"/>
        </w:rPr>
        <w:t xml:space="preserve">, as trees outside the forests do not meet the criteria of the definition of forest. </w:t>
      </w:r>
    </w:p>
    <w:p w14:paraId="0275727F" w14:textId="77777777" w:rsidR="000967E3" w:rsidRDefault="000967E3" w:rsidP="004A2020">
      <w:pPr>
        <w:pStyle w:val="ListParagraph"/>
        <w:spacing w:after="0" w:line="276" w:lineRule="auto"/>
        <w:ind w:left="360"/>
        <w:jc w:val="both"/>
        <w:rPr>
          <w:rFonts w:ascii="Times New Roman" w:hAnsi="Times New Roman" w:cs="Times New Roman"/>
          <w:sz w:val="24"/>
          <w:szCs w:val="24"/>
          <w:lang w:val="en-GB"/>
        </w:rPr>
      </w:pPr>
    </w:p>
    <w:p w14:paraId="74D74C90" w14:textId="4530F6B6" w:rsidR="00834FB0" w:rsidRPr="00A10AFC" w:rsidRDefault="00834FB0" w:rsidP="004A2020">
      <w:pPr>
        <w:pStyle w:val="ListParagraph"/>
        <w:spacing w:after="0" w:line="276" w:lineRule="auto"/>
        <w:ind w:left="360"/>
        <w:jc w:val="both"/>
        <w:rPr>
          <w:rFonts w:ascii="Times New Roman" w:hAnsi="Times New Roman" w:cs="Times New Roman"/>
          <w:sz w:val="24"/>
          <w:szCs w:val="24"/>
          <w:lang w:val="en-GB"/>
        </w:rPr>
      </w:pPr>
      <w:r w:rsidRPr="00A10AFC">
        <w:rPr>
          <w:rFonts w:ascii="Times New Roman" w:hAnsi="Times New Roman" w:cs="Times New Roman"/>
          <w:sz w:val="24"/>
          <w:szCs w:val="24"/>
          <w:lang w:val="en-GB"/>
        </w:rPr>
        <w:t xml:space="preserve">The </w:t>
      </w:r>
      <w:proofErr w:type="spellStart"/>
      <w:r w:rsidRPr="00A10AFC">
        <w:rPr>
          <w:rFonts w:ascii="Times New Roman" w:hAnsi="Times New Roman" w:cs="Times New Roman"/>
          <w:sz w:val="24"/>
          <w:szCs w:val="24"/>
          <w:lang w:val="en-GB"/>
        </w:rPr>
        <w:t>GoB</w:t>
      </w:r>
      <w:proofErr w:type="spellEnd"/>
      <w:r w:rsidRPr="00A10AFC">
        <w:rPr>
          <w:rFonts w:ascii="Times New Roman" w:hAnsi="Times New Roman" w:cs="Times New Roman"/>
          <w:sz w:val="24"/>
          <w:szCs w:val="24"/>
          <w:lang w:val="en-GB"/>
        </w:rPr>
        <w:t xml:space="preserve"> has submitted its </w:t>
      </w:r>
      <w:proofErr w:type="spellStart"/>
      <w:r>
        <w:rPr>
          <w:rFonts w:ascii="Times New Roman" w:hAnsi="Times New Roman" w:cs="Times New Roman"/>
          <w:sz w:val="24"/>
          <w:szCs w:val="24"/>
          <w:lang w:val="en-GB"/>
        </w:rPr>
        <w:t>FREL</w:t>
      </w:r>
      <w:proofErr w:type="spellEnd"/>
      <w:r>
        <w:rPr>
          <w:rFonts w:ascii="Times New Roman" w:hAnsi="Times New Roman" w:cs="Times New Roman"/>
          <w:sz w:val="24"/>
          <w:szCs w:val="24"/>
          <w:lang w:val="en-GB"/>
        </w:rPr>
        <w:t>/</w:t>
      </w:r>
      <w:proofErr w:type="spellStart"/>
      <w:r w:rsidRPr="00A10AFC">
        <w:rPr>
          <w:rFonts w:ascii="Times New Roman" w:hAnsi="Times New Roman" w:cs="Times New Roman"/>
          <w:sz w:val="24"/>
          <w:szCs w:val="24"/>
          <w:lang w:val="en-GB"/>
        </w:rPr>
        <w:t>FRL</w:t>
      </w:r>
      <w:proofErr w:type="spellEnd"/>
      <w:r w:rsidRPr="00A10AFC">
        <w:rPr>
          <w:rFonts w:ascii="Times New Roman" w:hAnsi="Times New Roman" w:cs="Times New Roman"/>
          <w:sz w:val="24"/>
          <w:szCs w:val="24"/>
          <w:lang w:val="en-GB"/>
        </w:rPr>
        <w:t xml:space="preserve"> to the UNFCCC in </w:t>
      </w:r>
      <w:r>
        <w:rPr>
          <w:rFonts w:ascii="Times New Roman" w:hAnsi="Times New Roman" w:cs="Times New Roman"/>
          <w:sz w:val="24"/>
          <w:szCs w:val="24"/>
          <w:lang w:val="en-GB"/>
        </w:rPr>
        <w:t>January</w:t>
      </w:r>
      <w:r w:rsidRPr="00A10AFC">
        <w:rPr>
          <w:rFonts w:ascii="Times New Roman" w:hAnsi="Times New Roman" w:cs="Times New Roman"/>
          <w:sz w:val="24"/>
          <w:szCs w:val="24"/>
          <w:lang w:val="en-GB"/>
        </w:rPr>
        <w:t xml:space="preserve"> 201</w:t>
      </w:r>
      <w:r>
        <w:rPr>
          <w:rFonts w:ascii="Times New Roman" w:hAnsi="Times New Roman" w:cs="Times New Roman"/>
          <w:sz w:val="24"/>
          <w:szCs w:val="24"/>
          <w:lang w:val="en-GB"/>
        </w:rPr>
        <w:t>9</w:t>
      </w:r>
      <w:r w:rsidRPr="00A10AFC">
        <w:rPr>
          <w:rFonts w:ascii="Times New Roman" w:hAnsi="Times New Roman" w:cs="Times New Roman"/>
          <w:sz w:val="24"/>
          <w:szCs w:val="24"/>
          <w:lang w:val="en-GB"/>
        </w:rPr>
        <w:t xml:space="preserve">. </w:t>
      </w:r>
      <w:r w:rsidRPr="009D6F4B">
        <w:rPr>
          <w:rFonts w:ascii="Times New Roman" w:hAnsi="Times New Roman" w:cs="Times New Roman"/>
          <w:sz w:val="24"/>
          <w:szCs w:val="24"/>
          <w:lang w:val="en-GB"/>
        </w:rPr>
        <w:t>F</w:t>
      </w:r>
      <w:r w:rsidRPr="00A10AFC">
        <w:rPr>
          <w:rFonts w:ascii="Times New Roman" w:hAnsi="Times New Roman" w:cs="Times New Roman"/>
          <w:sz w:val="24"/>
          <w:szCs w:val="24"/>
          <w:lang w:val="en-GB"/>
        </w:rPr>
        <w:t xml:space="preserve">igures may change based on </w:t>
      </w:r>
      <w:r w:rsidRPr="009D6F4B">
        <w:rPr>
          <w:rFonts w:ascii="Times New Roman" w:hAnsi="Times New Roman" w:cs="Times New Roman"/>
          <w:sz w:val="24"/>
          <w:szCs w:val="24"/>
          <w:lang w:val="en-GB"/>
        </w:rPr>
        <w:t xml:space="preserve">the ongoing </w:t>
      </w:r>
      <w:r w:rsidRPr="00A10AFC">
        <w:rPr>
          <w:rFonts w:ascii="Times New Roman" w:hAnsi="Times New Roman" w:cs="Times New Roman"/>
          <w:sz w:val="24"/>
          <w:szCs w:val="24"/>
          <w:lang w:val="en-GB"/>
        </w:rPr>
        <w:t>Technical Assessment and modified submission</w:t>
      </w:r>
      <w:r w:rsidRPr="009D6F4B">
        <w:rPr>
          <w:rFonts w:ascii="Times New Roman" w:hAnsi="Times New Roman" w:cs="Times New Roman"/>
          <w:sz w:val="24"/>
          <w:szCs w:val="24"/>
          <w:lang w:val="en-GB"/>
        </w:rPr>
        <w:t>.</w:t>
      </w:r>
    </w:p>
    <w:p w14:paraId="6AA2096C" w14:textId="77777777" w:rsidR="00355B00" w:rsidRPr="009D6F4B" w:rsidRDefault="00355B00" w:rsidP="004A2020">
      <w:pPr>
        <w:pStyle w:val="ListParagraph"/>
        <w:spacing w:after="0" w:line="276" w:lineRule="auto"/>
        <w:ind w:left="360"/>
        <w:jc w:val="both"/>
        <w:rPr>
          <w:rFonts w:ascii="Times New Roman" w:hAnsi="Times New Roman" w:cs="Times New Roman"/>
          <w:sz w:val="20"/>
          <w:szCs w:val="24"/>
          <w:lang w:val="en-GB"/>
        </w:rPr>
      </w:pPr>
    </w:p>
    <w:p w14:paraId="655074CF" w14:textId="1A4F697C" w:rsidR="00355B00" w:rsidRPr="009D6F4B" w:rsidRDefault="000654F5" w:rsidP="004A2020">
      <w:pPr>
        <w:pStyle w:val="ListParagraph"/>
        <w:spacing w:after="0" w:line="276" w:lineRule="auto"/>
        <w:ind w:left="360"/>
        <w:jc w:val="both"/>
        <w:rPr>
          <w:rFonts w:ascii="Times New Roman" w:hAnsi="Times New Roman" w:cs="Times New Roman"/>
          <w:sz w:val="24"/>
          <w:szCs w:val="24"/>
          <w:lang w:val="en-GB"/>
        </w:rPr>
      </w:pPr>
      <w:r w:rsidRPr="009D6F4B">
        <w:rPr>
          <w:rFonts w:ascii="Times New Roman" w:hAnsi="Times New Roman" w:cs="Times New Roman"/>
          <w:b/>
          <w:sz w:val="24"/>
          <w:szCs w:val="24"/>
          <w:lang w:val="en-GB"/>
        </w:rPr>
        <w:t>National Forest Monitoring System</w:t>
      </w:r>
      <w:r w:rsidR="00114EB5" w:rsidRPr="009D6F4B">
        <w:rPr>
          <w:rFonts w:ascii="Times New Roman" w:hAnsi="Times New Roman" w:cs="Times New Roman"/>
          <w:sz w:val="24"/>
          <w:szCs w:val="24"/>
          <w:lang w:val="en-GB"/>
        </w:rPr>
        <w:t>: The NFMS supports to monitor land use change, and link</w:t>
      </w:r>
      <w:r w:rsidR="006D340D">
        <w:rPr>
          <w:rFonts w:ascii="Times New Roman" w:hAnsi="Times New Roman" w:cs="Times New Roman"/>
          <w:sz w:val="24"/>
          <w:szCs w:val="24"/>
          <w:lang w:val="en-GB"/>
        </w:rPr>
        <w:t>s</w:t>
      </w:r>
      <w:r w:rsidR="00114EB5" w:rsidRPr="009D6F4B">
        <w:rPr>
          <w:rFonts w:ascii="Times New Roman" w:hAnsi="Times New Roman" w:cs="Times New Roman"/>
          <w:sz w:val="24"/>
          <w:szCs w:val="24"/>
          <w:lang w:val="en-GB"/>
        </w:rPr>
        <w:t xml:space="preserve"> with a national forest inventory to provide information on emissions from the forestry sector. This element is fulfilled by the </w:t>
      </w:r>
      <w:r w:rsidRPr="009D6F4B">
        <w:rPr>
          <w:rFonts w:ascii="Times New Roman" w:hAnsi="Times New Roman" w:cs="Times New Roman"/>
          <w:sz w:val="24"/>
          <w:szCs w:val="24"/>
          <w:lang w:val="en-GB"/>
        </w:rPr>
        <w:t xml:space="preserve">‘Bangladesh Forest Information System (BFIS)’ </w:t>
      </w:r>
      <w:r w:rsidR="00114EB5" w:rsidRPr="009D6F4B">
        <w:rPr>
          <w:rFonts w:ascii="Times New Roman" w:hAnsi="Times New Roman" w:cs="Times New Roman"/>
          <w:sz w:val="24"/>
          <w:szCs w:val="24"/>
          <w:lang w:val="en-GB"/>
        </w:rPr>
        <w:t xml:space="preserve">which </w:t>
      </w:r>
      <w:r w:rsidR="00294A09" w:rsidRPr="009D6F4B">
        <w:rPr>
          <w:rFonts w:ascii="Times New Roman" w:hAnsi="Times New Roman" w:cs="Times New Roman"/>
          <w:sz w:val="24"/>
          <w:szCs w:val="24"/>
          <w:lang w:val="en-GB"/>
        </w:rPr>
        <w:t xml:space="preserve">was launched </w:t>
      </w:r>
      <w:r w:rsidRPr="009D6F4B">
        <w:rPr>
          <w:rFonts w:ascii="Times New Roman" w:hAnsi="Times New Roman" w:cs="Times New Roman"/>
          <w:sz w:val="24"/>
          <w:szCs w:val="24"/>
          <w:lang w:val="en-GB"/>
        </w:rPr>
        <w:t>in December 2018. The BFIS</w:t>
      </w:r>
      <w:r w:rsidRPr="009D6F4B">
        <w:rPr>
          <w:rStyle w:val="FootnoteReference"/>
          <w:rFonts w:ascii="Times New Roman" w:hAnsi="Times New Roman" w:cs="Times New Roman"/>
          <w:sz w:val="24"/>
          <w:szCs w:val="24"/>
          <w:lang w:val="en-GB"/>
        </w:rPr>
        <w:footnoteReference w:id="5"/>
      </w:r>
      <w:r w:rsidRPr="009D6F4B">
        <w:rPr>
          <w:rFonts w:ascii="Times New Roman" w:hAnsi="Times New Roman" w:cs="Times New Roman"/>
          <w:sz w:val="24"/>
          <w:szCs w:val="24"/>
          <w:lang w:val="en-GB"/>
        </w:rPr>
        <w:t xml:space="preserve"> is a web-based platform which includes different modules/tools for accessing, adding, and updating information related to forest resource management. Modules are organised according to four categories (1)</w:t>
      </w:r>
      <w:r w:rsidR="00834FB0">
        <w:rPr>
          <w:rFonts w:ascii="Times New Roman" w:hAnsi="Times New Roman" w:cs="Times New Roman"/>
          <w:sz w:val="24"/>
          <w:szCs w:val="24"/>
          <w:lang w:val="en-GB"/>
        </w:rPr>
        <w:t xml:space="preserve"> </w:t>
      </w:r>
      <w:r w:rsidRPr="009D6F4B">
        <w:rPr>
          <w:rFonts w:ascii="Times New Roman" w:hAnsi="Times New Roman" w:cs="Times New Roman"/>
          <w:sz w:val="24"/>
          <w:szCs w:val="24"/>
          <w:lang w:val="en-GB"/>
        </w:rPr>
        <w:t xml:space="preserve">development activities, (2) management and conservation, (3) forest assessment, and (4) knowledge management. </w:t>
      </w:r>
      <w:r w:rsidR="00FB227C" w:rsidRPr="009D6F4B">
        <w:rPr>
          <w:rFonts w:ascii="Times New Roman" w:hAnsi="Times New Roman" w:cs="Times New Roman"/>
          <w:sz w:val="24"/>
          <w:szCs w:val="24"/>
          <w:lang w:val="en-GB"/>
        </w:rPr>
        <w:t>The ’f</w:t>
      </w:r>
      <w:r w:rsidRPr="009D6F4B">
        <w:rPr>
          <w:rFonts w:ascii="Times New Roman" w:hAnsi="Times New Roman" w:cs="Times New Roman"/>
          <w:sz w:val="24"/>
          <w:szCs w:val="24"/>
          <w:lang w:val="en-GB"/>
        </w:rPr>
        <w:t>orest assessment</w:t>
      </w:r>
      <w:r w:rsidR="00FB227C" w:rsidRPr="009D6F4B">
        <w:rPr>
          <w:rFonts w:ascii="Times New Roman" w:hAnsi="Times New Roman" w:cs="Times New Roman"/>
          <w:sz w:val="24"/>
          <w:szCs w:val="24"/>
          <w:lang w:val="en-GB"/>
        </w:rPr>
        <w:t>’</w:t>
      </w:r>
      <w:r w:rsidRPr="009D6F4B">
        <w:rPr>
          <w:rFonts w:ascii="Times New Roman" w:hAnsi="Times New Roman" w:cs="Times New Roman"/>
          <w:sz w:val="24"/>
          <w:szCs w:val="24"/>
          <w:lang w:val="en-GB"/>
        </w:rPr>
        <w:t xml:space="preserve"> category includes </w:t>
      </w:r>
      <w:r w:rsidR="00FB227C" w:rsidRPr="009D6F4B">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 xml:space="preserve">BFIS Geoportal module to support the </w:t>
      </w:r>
      <w:r w:rsidR="00FB227C" w:rsidRPr="009D6F4B">
        <w:rPr>
          <w:rFonts w:ascii="Times New Roman" w:hAnsi="Times New Roman" w:cs="Times New Roman"/>
          <w:sz w:val="24"/>
          <w:szCs w:val="24"/>
          <w:lang w:val="en-GB"/>
        </w:rPr>
        <w:t>Satellite</w:t>
      </w:r>
      <w:r w:rsidR="00114EB5" w:rsidRPr="009D6F4B">
        <w:rPr>
          <w:rFonts w:ascii="Times New Roman" w:hAnsi="Times New Roman" w:cs="Times New Roman"/>
          <w:sz w:val="24"/>
          <w:szCs w:val="24"/>
          <w:lang w:val="en-GB"/>
        </w:rPr>
        <w:t xml:space="preserve"> Land Monitoring System (</w:t>
      </w:r>
      <w:proofErr w:type="spellStart"/>
      <w:r w:rsidRPr="009D6F4B">
        <w:rPr>
          <w:rFonts w:ascii="Times New Roman" w:hAnsi="Times New Roman" w:cs="Times New Roman"/>
          <w:sz w:val="24"/>
          <w:szCs w:val="24"/>
          <w:lang w:val="en-GB"/>
        </w:rPr>
        <w:t>SLMS</w:t>
      </w:r>
      <w:proofErr w:type="spellEnd"/>
      <w:r w:rsidR="00114EB5" w:rsidRPr="009D6F4B">
        <w:rPr>
          <w:rFonts w:ascii="Times New Roman" w:hAnsi="Times New Roman" w:cs="Times New Roman"/>
          <w:sz w:val="24"/>
          <w:szCs w:val="24"/>
          <w:lang w:val="en-GB"/>
        </w:rPr>
        <w:t>)</w:t>
      </w:r>
      <w:r w:rsidR="00FB227C" w:rsidRPr="009D6F4B">
        <w:rPr>
          <w:rFonts w:ascii="Times New Roman" w:hAnsi="Times New Roman" w:cs="Times New Roman"/>
          <w:sz w:val="24"/>
          <w:szCs w:val="24"/>
          <w:lang w:val="en-GB"/>
        </w:rPr>
        <w:t xml:space="preserve"> and the </w:t>
      </w:r>
      <w:r w:rsidRPr="009D6F4B">
        <w:rPr>
          <w:rFonts w:ascii="Times New Roman" w:hAnsi="Times New Roman" w:cs="Times New Roman"/>
          <w:sz w:val="24"/>
          <w:szCs w:val="24"/>
          <w:lang w:val="en-GB"/>
        </w:rPr>
        <w:t xml:space="preserve">Bangladesh Forest Inventory module to support the </w:t>
      </w:r>
      <w:proofErr w:type="spellStart"/>
      <w:r w:rsidR="005465E8">
        <w:rPr>
          <w:rFonts w:ascii="Times New Roman" w:hAnsi="Times New Roman" w:cs="Times New Roman"/>
          <w:sz w:val="24"/>
          <w:szCs w:val="24"/>
          <w:lang w:val="en-GB"/>
        </w:rPr>
        <w:t>NFI</w:t>
      </w:r>
      <w:proofErr w:type="spellEnd"/>
      <w:r w:rsidRPr="009D6F4B">
        <w:rPr>
          <w:rFonts w:ascii="Times New Roman" w:hAnsi="Times New Roman" w:cs="Times New Roman"/>
          <w:sz w:val="24"/>
          <w:szCs w:val="24"/>
          <w:lang w:val="en-GB"/>
        </w:rPr>
        <w:t xml:space="preserve"> and </w:t>
      </w:r>
      <w:r w:rsidR="00FB227C" w:rsidRPr="009D6F4B">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 xml:space="preserve">emission factor database module to support the </w:t>
      </w:r>
      <w:proofErr w:type="spellStart"/>
      <w:r w:rsidRPr="009D6F4B">
        <w:rPr>
          <w:rFonts w:ascii="Times New Roman" w:hAnsi="Times New Roman" w:cs="Times New Roman"/>
          <w:sz w:val="24"/>
          <w:szCs w:val="24"/>
          <w:lang w:val="en-GB"/>
        </w:rPr>
        <w:t>GHG</w:t>
      </w:r>
      <w:proofErr w:type="spellEnd"/>
      <w:r w:rsidRPr="009D6F4B">
        <w:rPr>
          <w:rFonts w:ascii="Times New Roman" w:hAnsi="Times New Roman" w:cs="Times New Roman"/>
          <w:sz w:val="24"/>
          <w:szCs w:val="24"/>
          <w:lang w:val="en-GB"/>
        </w:rPr>
        <w:t xml:space="preserve"> estimation for </w:t>
      </w:r>
      <w:r w:rsidR="00FB227C" w:rsidRPr="009D6F4B">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forestry sector</w:t>
      </w:r>
    </w:p>
    <w:p w14:paraId="5A9E1DB6" w14:textId="77777777" w:rsidR="00355B00" w:rsidRPr="009D6F4B" w:rsidRDefault="00355B00" w:rsidP="004A2020">
      <w:pPr>
        <w:pStyle w:val="ListParagraph"/>
        <w:spacing w:after="0" w:line="276" w:lineRule="auto"/>
        <w:ind w:left="360"/>
        <w:jc w:val="both"/>
        <w:rPr>
          <w:rFonts w:ascii="Times New Roman" w:hAnsi="Times New Roman" w:cs="Times New Roman"/>
          <w:sz w:val="20"/>
          <w:szCs w:val="24"/>
          <w:lang w:val="en-GB"/>
        </w:rPr>
      </w:pPr>
    </w:p>
    <w:p w14:paraId="60636796" w14:textId="0590FF8B" w:rsidR="00D275FE" w:rsidRPr="007D3DBA" w:rsidRDefault="000654F5" w:rsidP="004A2020">
      <w:pPr>
        <w:pStyle w:val="ListParagraph"/>
        <w:spacing w:after="0" w:line="276" w:lineRule="auto"/>
        <w:ind w:left="360"/>
        <w:jc w:val="both"/>
        <w:rPr>
          <w:rFonts w:ascii="Times New Roman" w:hAnsi="Times New Roman" w:cs="Times New Roman"/>
          <w:sz w:val="24"/>
          <w:szCs w:val="24"/>
          <w:lang w:val="en-GB"/>
        </w:rPr>
      </w:pPr>
      <w:r w:rsidRPr="009D6F4B">
        <w:rPr>
          <w:rFonts w:ascii="Times New Roman" w:eastAsia="SimSun" w:hAnsi="Times New Roman" w:cs="Times New Roman"/>
          <w:b/>
          <w:sz w:val="24"/>
          <w:szCs w:val="24"/>
          <w:lang w:val="en-GB" w:bidi="bn-BD"/>
        </w:rPr>
        <w:t>Safeguard</w:t>
      </w:r>
      <w:r w:rsidRPr="00344E87">
        <w:rPr>
          <w:rFonts w:ascii="Times New Roman" w:hAnsi="Times New Roman" w:cs="Times New Roman"/>
          <w:b/>
          <w:sz w:val="24"/>
          <w:szCs w:val="24"/>
          <w:lang w:val="en-GB"/>
        </w:rPr>
        <w:t xml:space="preserve"> and Safeguard Information System</w:t>
      </w:r>
      <w:r w:rsidRPr="008B47B8">
        <w:rPr>
          <w:rFonts w:ascii="Times New Roman" w:hAnsi="Times New Roman" w:cs="Times New Roman"/>
          <w:sz w:val="24"/>
          <w:szCs w:val="24"/>
          <w:lang w:val="en-GB"/>
        </w:rPr>
        <w:t xml:space="preserve"> </w:t>
      </w:r>
      <w:r w:rsidR="00D234A6" w:rsidRPr="008B47B8">
        <w:rPr>
          <w:rFonts w:ascii="Times New Roman" w:hAnsi="Times New Roman" w:cs="Times New Roman"/>
          <w:b/>
          <w:sz w:val="24"/>
          <w:szCs w:val="24"/>
          <w:lang w:val="en-GB"/>
        </w:rPr>
        <w:t>(SIS):</w:t>
      </w:r>
      <w:r w:rsidR="00D234A6" w:rsidRPr="008B47B8">
        <w:rPr>
          <w:rFonts w:ascii="Times New Roman" w:hAnsi="Times New Roman" w:cs="Times New Roman"/>
          <w:sz w:val="24"/>
          <w:szCs w:val="24"/>
          <w:lang w:val="en-GB"/>
        </w:rPr>
        <w:t xml:space="preserve"> </w:t>
      </w:r>
      <w:r w:rsidR="00D275FE" w:rsidRPr="008B47B8">
        <w:rPr>
          <w:rFonts w:ascii="Times New Roman" w:hAnsi="Times New Roman" w:cs="Times New Roman"/>
          <w:sz w:val="24"/>
          <w:szCs w:val="24"/>
          <w:lang w:val="en-GB"/>
        </w:rPr>
        <w:t xml:space="preserve">The </w:t>
      </w:r>
      <w:r w:rsidR="00D234A6" w:rsidRPr="008B47B8">
        <w:rPr>
          <w:rFonts w:ascii="Times New Roman" w:hAnsi="Times New Roman" w:cs="Times New Roman"/>
          <w:sz w:val="24"/>
          <w:szCs w:val="24"/>
          <w:lang w:val="en-GB"/>
        </w:rPr>
        <w:t xml:space="preserve">SIS provides information on </w:t>
      </w:r>
      <w:r w:rsidR="00D275FE" w:rsidRPr="007D3DBA">
        <w:rPr>
          <w:rFonts w:ascii="Times New Roman" w:hAnsi="Times New Roman" w:cs="Times New Roman"/>
          <w:sz w:val="24"/>
          <w:szCs w:val="24"/>
          <w:lang w:val="en-GB"/>
        </w:rPr>
        <w:t>how the REDD+ safeguards are understood in the national context, and how they will be addressed and respected during implementation of the National REDD+ Strategy.</w:t>
      </w:r>
    </w:p>
    <w:p w14:paraId="7377BD3F" w14:textId="77777777" w:rsidR="009C6737" w:rsidRDefault="009C6737" w:rsidP="004A2020">
      <w:pPr>
        <w:pStyle w:val="ListParagraph"/>
        <w:spacing w:after="0" w:line="276" w:lineRule="auto"/>
        <w:ind w:left="360"/>
        <w:jc w:val="both"/>
        <w:rPr>
          <w:rFonts w:ascii="Times New Roman" w:hAnsi="Times New Roman" w:cs="Times New Roman"/>
          <w:sz w:val="24"/>
          <w:szCs w:val="24"/>
          <w:lang w:val="en-GB"/>
        </w:rPr>
      </w:pPr>
    </w:p>
    <w:p w14:paraId="6089C387" w14:textId="236B705D" w:rsidR="00D275FE" w:rsidRPr="007D3DBA" w:rsidRDefault="00D275FE" w:rsidP="004A2020">
      <w:pPr>
        <w:pStyle w:val="ListParagraph"/>
        <w:spacing w:after="0" w:line="276" w:lineRule="auto"/>
        <w:ind w:left="360"/>
        <w:jc w:val="both"/>
        <w:rPr>
          <w:rFonts w:ascii="Times New Roman" w:hAnsi="Times New Roman" w:cs="Times New Roman"/>
          <w:sz w:val="24"/>
          <w:szCs w:val="24"/>
          <w:lang w:val="en-GB"/>
        </w:rPr>
      </w:pPr>
      <w:r w:rsidRPr="007D3DBA">
        <w:rPr>
          <w:rFonts w:ascii="Times New Roman" w:hAnsi="Times New Roman" w:cs="Times New Roman"/>
          <w:sz w:val="24"/>
          <w:szCs w:val="24"/>
          <w:lang w:val="en-GB"/>
        </w:rPr>
        <w:t>REDD+ Readiness support received by Bangladesh did not include technical assistance on safeguards. An initial study on Environmental Safeguard and Information System</w:t>
      </w:r>
      <w:r w:rsidR="004A2020">
        <w:rPr>
          <w:rStyle w:val="FootnoteReference"/>
          <w:rFonts w:ascii="Times New Roman" w:hAnsi="Times New Roman" w:cs="Times New Roman"/>
          <w:sz w:val="24"/>
          <w:szCs w:val="24"/>
          <w:lang w:val="en-GB"/>
        </w:rPr>
        <w:footnoteReference w:id="6"/>
      </w:r>
      <w:r w:rsidRPr="007D3DBA">
        <w:rPr>
          <w:rFonts w:ascii="Times New Roman" w:hAnsi="Times New Roman" w:cs="Times New Roman"/>
          <w:sz w:val="24"/>
          <w:szCs w:val="24"/>
          <w:lang w:val="en-GB"/>
        </w:rPr>
        <w:t xml:space="preserve"> has been completed and social safeguards have been partially analysed under the studies on (i) land tenure</w:t>
      </w:r>
      <w:r w:rsidR="004A2020">
        <w:rPr>
          <w:rStyle w:val="FootnoteReference"/>
          <w:rFonts w:ascii="Times New Roman" w:hAnsi="Times New Roman" w:cs="Times New Roman"/>
          <w:sz w:val="24"/>
          <w:szCs w:val="24"/>
          <w:lang w:val="en-GB"/>
        </w:rPr>
        <w:footnoteReference w:id="7"/>
      </w:r>
      <w:r w:rsidRPr="007D3DBA">
        <w:rPr>
          <w:rFonts w:ascii="Times New Roman" w:hAnsi="Times New Roman" w:cs="Times New Roman"/>
          <w:sz w:val="24"/>
          <w:szCs w:val="24"/>
          <w:lang w:val="en-GB"/>
        </w:rPr>
        <w:t xml:space="preserve"> and (ii) gender</w:t>
      </w:r>
      <w:r w:rsidR="004A2020">
        <w:rPr>
          <w:rStyle w:val="FootnoteReference"/>
          <w:rFonts w:ascii="Times New Roman" w:hAnsi="Times New Roman" w:cs="Times New Roman"/>
          <w:sz w:val="24"/>
          <w:szCs w:val="24"/>
          <w:lang w:val="en-GB"/>
        </w:rPr>
        <w:footnoteReference w:id="8"/>
      </w:r>
      <w:r w:rsidRPr="007D3DBA">
        <w:rPr>
          <w:rFonts w:ascii="Times New Roman" w:hAnsi="Times New Roman" w:cs="Times New Roman"/>
          <w:sz w:val="24"/>
          <w:szCs w:val="24"/>
          <w:lang w:val="en-GB"/>
        </w:rPr>
        <w:t xml:space="preserve">. Similarly, preliminary evaluation of environmental and social risks of the REDD+ PAMs have been evaluated. </w:t>
      </w:r>
    </w:p>
    <w:p w14:paraId="0C2FF578" w14:textId="77777777" w:rsidR="00221DF4" w:rsidRPr="009D6F4B" w:rsidRDefault="00221DF4" w:rsidP="004A2020">
      <w:pPr>
        <w:pStyle w:val="ListParagraph"/>
        <w:autoSpaceDE w:val="0"/>
        <w:autoSpaceDN w:val="0"/>
        <w:adjustRightInd w:val="0"/>
        <w:spacing w:after="0" w:line="276" w:lineRule="auto"/>
        <w:ind w:left="360"/>
        <w:jc w:val="both"/>
        <w:rPr>
          <w:rFonts w:ascii="Times New Roman" w:hAnsi="Times New Roman" w:cs="Times New Roman"/>
          <w:strike/>
          <w:sz w:val="24"/>
          <w:szCs w:val="24"/>
        </w:rPr>
      </w:pPr>
    </w:p>
    <w:p w14:paraId="2C14D283" w14:textId="125EF503" w:rsidR="000B6DE7" w:rsidRPr="001855D9" w:rsidRDefault="00C26E21" w:rsidP="004A2020">
      <w:pPr>
        <w:pStyle w:val="Heading2"/>
        <w:spacing w:before="0"/>
        <w:contextualSpacing/>
      </w:pPr>
      <w:bookmarkStart w:id="44" w:name="_Toc12357224"/>
      <w:r w:rsidRPr="007D3DBA">
        <w:rPr>
          <w:b w:val="0"/>
          <w:bCs w:val="0"/>
        </w:rPr>
        <w:lastRenderedPageBreak/>
        <w:t>Forest governance and land use</w:t>
      </w:r>
      <w:bookmarkEnd w:id="44"/>
    </w:p>
    <w:p w14:paraId="494DF8F7" w14:textId="77777777" w:rsidR="006F514C" w:rsidRPr="007D3DBA" w:rsidRDefault="006F514C" w:rsidP="004A2020">
      <w:pPr>
        <w:spacing w:after="0"/>
        <w:contextualSpacing/>
      </w:pPr>
    </w:p>
    <w:p w14:paraId="3C7C2F2C" w14:textId="3CCDDF0E" w:rsidR="00355B00" w:rsidRPr="001855D9" w:rsidRDefault="000654F5" w:rsidP="004A2020">
      <w:pPr>
        <w:pStyle w:val="Heading3"/>
        <w:spacing w:before="0"/>
        <w:contextualSpacing/>
      </w:pPr>
      <w:bookmarkStart w:id="45" w:name="_Toc12357225"/>
      <w:r w:rsidRPr="001855D9">
        <w:t>Ecosystems</w:t>
      </w:r>
      <w:bookmarkEnd w:id="45"/>
      <w:r w:rsidRPr="001855D9">
        <w:t xml:space="preserve"> </w:t>
      </w:r>
    </w:p>
    <w:p w14:paraId="0CA0E917" w14:textId="77777777" w:rsidR="00221DF4" w:rsidRDefault="00221DF4" w:rsidP="004A2020">
      <w:pPr>
        <w:spacing w:after="0"/>
        <w:contextualSpacing/>
        <w:jc w:val="both"/>
        <w:rPr>
          <w:rFonts w:ascii="Times New Roman" w:hAnsi="Times New Roman" w:cs="Times New Roman"/>
          <w:sz w:val="24"/>
          <w:szCs w:val="24"/>
          <w:lang w:val="en-GB"/>
        </w:rPr>
      </w:pPr>
    </w:p>
    <w:p w14:paraId="48E86D43" w14:textId="59198687" w:rsidR="0024759F" w:rsidRPr="009D6F4B" w:rsidRDefault="006F514C" w:rsidP="004A2020">
      <w:pPr>
        <w:spacing w:after="0"/>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The t</w:t>
      </w:r>
      <w:r w:rsidR="000654F5" w:rsidRPr="009D6F4B">
        <w:rPr>
          <w:rFonts w:ascii="Times New Roman" w:hAnsi="Times New Roman" w:cs="Times New Roman"/>
          <w:sz w:val="24"/>
          <w:szCs w:val="24"/>
          <w:lang w:val="en-GB"/>
        </w:rPr>
        <w:t xml:space="preserve">otal forest land </w:t>
      </w:r>
      <w:r>
        <w:rPr>
          <w:rFonts w:ascii="Times New Roman" w:hAnsi="Times New Roman" w:cs="Times New Roman"/>
          <w:sz w:val="24"/>
          <w:szCs w:val="24"/>
          <w:lang w:val="en-GB"/>
        </w:rPr>
        <w:t xml:space="preserve">area </w:t>
      </w:r>
      <w:r w:rsidR="000654F5" w:rsidRPr="009D6F4B">
        <w:rPr>
          <w:rFonts w:ascii="Times New Roman" w:hAnsi="Times New Roman" w:cs="Times New Roman"/>
          <w:sz w:val="24"/>
          <w:szCs w:val="24"/>
          <w:lang w:val="en-GB"/>
        </w:rPr>
        <w:t xml:space="preserve">of the country is </w:t>
      </w:r>
      <w:r w:rsidR="00E76D5C">
        <w:rPr>
          <w:rFonts w:ascii="Times New Roman" w:hAnsi="Times New Roman" w:cs="Times New Roman"/>
          <w:sz w:val="24"/>
          <w:szCs w:val="24"/>
          <w:lang w:val="en-GB"/>
        </w:rPr>
        <w:t>2,298,904</w:t>
      </w:r>
      <w:r w:rsidR="000654F5" w:rsidRPr="009D6F4B">
        <w:rPr>
          <w:rFonts w:ascii="Times New Roman" w:hAnsi="Times New Roman" w:cs="Times New Roman"/>
          <w:sz w:val="24"/>
          <w:szCs w:val="24"/>
          <w:lang w:val="en-GB"/>
        </w:rPr>
        <w:t xml:space="preserve"> ha </w:t>
      </w:r>
      <w:r w:rsidR="0024759F" w:rsidRPr="009D6F4B">
        <w:rPr>
          <w:rFonts w:ascii="Times New Roman" w:hAnsi="Times New Roman" w:cs="Times New Roman"/>
          <w:sz w:val="24"/>
          <w:szCs w:val="24"/>
          <w:lang w:val="en-GB"/>
        </w:rPr>
        <w:t xml:space="preserve">which accounts for less than </w:t>
      </w:r>
      <w:r w:rsidR="00E76D5C">
        <w:rPr>
          <w:rFonts w:ascii="Times New Roman" w:hAnsi="Times New Roman" w:cs="Times New Roman"/>
          <w:sz w:val="24"/>
          <w:szCs w:val="24"/>
          <w:lang w:val="en-GB"/>
        </w:rPr>
        <w:t>15.5</w:t>
      </w:r>
      <w:r w:rsidR="0024759F" w:rsidRPr="009D6F4B">
        <w:rPr>
          <w:rFonts w:ascii="Times New Roman" w:hAnsi="Times New Roman" w:cs="Times New Roman"/>
          <w:sz w:val="24"/>
          <w:szCs w:val="24"/>
          <w:lang w:val="en-GB"/>
        </w:rPr>
        <w:t>%</w:t>
      </w:r>
      <w:r w:rsidR="0024759F" w:rsidRPr="009D6F4B">
        <w:rPr>
          <w:rStyle w:val="FootnoteReference"/>
          <w:rFonts w:ascii="Times New Roman" w:hAnsi="Times New Roman" w:cs="Times New Roman"/>
          <w:sz w:val="24"/>
          <w:szCs w:val="24"/>
          <w:lang w:val="en-GB"/>
        </w:rPr>
        <w:footnoteReference w:id="9"/>
      </w:r>
      <w:r w:rsidR="0024759F" w:rsidRPr="009D6F4B">
        <w:rPr>
          <w:rFonts w:ascii="Times New Roman" w:hAnsi="Times New Roman" w:cs="Times New Roman"/>
          <w:sz w:val="24"/>
          <w:szCs w:val="24"/>
          <w:lang w:val="en-GB"/>
        </w:rPr>
        <w:t xml:space="preserve"> of the total land area. The BFD</w:t>
      </w:r>
      <w:r w:rsidR="000654F5" w:rsidRPr="009D6F4B">
        <w:rPr>
          <w:rFonts w:ascii="Times New Roman" w:hAnsi="Times New Roman" w:cs="Times New Roman"/>
          <w:sz w:val="24"/>
          <w:szCs w:val="24"/>
          <w:lang w:val="en-GB"/>
        </w:rPr>
        <w:t xml:space="preserve"> manages </w:t>
      </w:r>
      <w:r w:rsidR="00E76D5C">
        <w:rPr>
          <w:rFonts w:ascii="Times New Roman" w:hAnsi="Times New Roman" w:cs="Times New Roman"/>
          <w:sz w:val="24"/>
          <w:szCs w:val="24"/>
          <w:lang w:val="en-GB"/>
        </w:rPr>
        <w:t>1,603,678</w:t>
      </w:r>
      <w:r w:rsidR="000654F5" w:rsidRPr="009D6F4B">
        <w:rPr>
          <w:rFonts w:ascii="Times New Roman" w:hAnsi="Times New Roman" w:cs="Times New Roman"/>
          <w:sz w:val="24"/>
          <w:szCs w:val="24"/>
          <w:lang w:val="en-GB"/>
        </w:rPr>
        <w:t xml:space="preserve"> ha</w:t>
      </w:r>
      <w:r w:rsidR="0024759F" w:rsidRPr="009D6F4B">
        <w:rPr>
          <w:rFonts w:ascii="Times New Roman" w:hAnsi="Times New Roman" w:cs="Times New Roman"/>
          <w:sz w:val="24"/>
          <w:szCs w:val="24"/>
          <w:lang w:val="en-GB"/>
        </w:rPr>
        <w:t xml:space="preserve"> of forests</w:t>
      </w:r>
      <w:r w:rsidR="000654F5" w:rsidRPr="009D6F4B">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the </w:t>
      </w:r>
      <w:r w:rsidR="000654F5" w:rsidRPr="009D6F4B">
        <w:rPr>
          <w:rFonts w:ascii="Times New Roman" w:hAnsi="Times New Roman" w:cs="Times New Roman"/>
          <w:sz w:val="24"/>
          <w:szCs w:val="24"/>
          <w:lang w:val="en-GB"/>
        </w:rPr>
        <w:t xml:space="preserve">remaining 695,226 ha is </w:t>
      </w:r>
      <w:r w:rsidR="00647D41">
        <w:rPr>
          <w:rFonts w:ascii="Times New Roman" w:hAnsi="Times New Roman" w:cs="Times New Roman"/>
          <w:sz w:val="24"/>
          <w:szCs w:val="24"/>
          <w:lang w:val="en-GB"/>
        </w:rPr>
        <w:t xml:space="preserve">managed by Ministry of Land represented by </w:t>
      </w:r>
      <w:r>
        <w:rPr>
          <w:rFonts w:ascii="Times New Roman" w:hAnsi="Times New Roman" w:cs="Times New Roman"/>
          <w:sz w:val="24"/>
          <w:szCs w:val="24"/>
          <w:lang w:val="en-GB"/>
        </w:rPr>
        <w:t xml:space="preserve">the </w:t>
      </w:r>
      <w:r w:rsidR="00647D41">
        <w:rPr>
          <w:rFonts w:ascii="Times New Roman" w:hAnsi="Times New Roman" w:cs="Times New Roman"/>
          <w:sz w:val="24"/>
          <w:szCs w:val="24"/>
          <w:lang w:val="en-GB"/>
        </w:rPr>
        <w:t>Deputy Commissioners</w:t>
      </w:r>
      <w:r w:rsidR="00647D41" w:rsidRPr="009D6F4B">
        <w:rPr>
          <w:rFonts w:ascii="Times New Roman" w:hAnsi="Times New Roman" w:cs="Times New Roman"/>
          <w:sz w:val="24"/>
          <w:szCs w:val="24"/>
          <w:lang w:val="en-GB"/>
        </w:rPr>
        <w:t xml:space="preserve"> </w:t>
      </w:r>
      <w:r w:rsidR="000654F5" w:rsidRPr="009D6F4B">
        <w:rPr>
          <w:rFonts w:ascii="Times New Roman" w:hAnsi="Times New Roman" w:cs="Times New Roman"/>
          <w:sz w:val="24"/>
          <w:szCs w:val="24"/>
          <w:lang w:val="en-GB"/>
        </w:rPr>
        <w:t>of Chittagong Hill Tracts</w:t>
      </w:r>
      <w:r w:rsidR="0024759F" w:rsidRPr="009D6F4B">
        <w:rPr>
          <w:rFonts w:ascii="Times New Roman" w:hAnsi="Times New Roman" w:cs="Times New Roman"/>
          <w:sz w:val="24"/>
          <w:szCs w:val="24"/>
          <w:lang w:val="en-GB"/>
        </w:rPr>
        <w:t xml:space="preserve"> (</w:t>
      </w:r>
      <w:proofErr w:type="spellStart"/>
      <w:r w:rsidR="0024759F" w:rsidRPr="009D6F4B">
        <w:rPr>
          <w:rFonts w:ascii="Times New Roman" w:hAnsi="Times New Roman" w:cs="Times New Roman"/>
          <w:sz w:val="24"/>
          <w:szCs w:val="24"/>
          <w:lang w:val="en-GB"/>
        </w:rPr>
        <w:t>CHT</w:t>
      </w:r>
      <w:proofErr w:type="spellEnd"/>
      <w:r w:rsidR="0024759F" w:rsidRPr="009D6F4B">
        <w:rPr>
          <w:rFonts w:ascii="Times New Roman" w:hAnsi="Times New Roman" w:cs="Times New Roman"/>
          <w:sz w:val="24"/>
          <w:szCs w:val="24"/>
          <w:lang w:val="en-GB"/>
        </w:rPr>
        <w:t>)</w:t>
      </w:r>
      <w:r w:rsidR="000654F5" w:rsidRPr="009D6F4B">
        <w:rPr>
          <w:rFonts w:ascii="Times New Roman" w:hAnsi="Times New Roman" w:cs="Times New Roman"/>
          <w:sz w:val="24"/>
          <w:szCs w:val="24"/>
          <w:lang w:val="en-GB"/>
        </w:rPr>
        <w:t xml:space="preserve">. </w:t>
      </w:r>
    </w:p>
    <w:p w14:paraId="0016B7B3" w14:textId="77777777" w:rsidR="0024759F" w:rsidRPr="009D6F4B" w:rsidRDefault="0024759F" w:rsidP="004A2020">
      <w:pPr>
        <w:spacing w:after="0"/>
        <w:contextualSpacing/>
        <w:jc w:val="both"/>
        <w:rPr>
          <w:rFonts w:ascii="Times New Roman" w:hAnsi="Times New Roman" w:cs="Times New Roman"/>
          <w:sz w:val="24"/>
          <w:szCs w:val="24"/>
          <w:lang w:val="en-GB"/>
        </w:rPr>
      </w:pPr>
    </w:p>
    <w:p w14:paraId="3F34F4CD" w14:textId="6786C1D0" w:rsidR="0024759F" w:rsidRPr="009D6F4B" w:rsidRDefault="000654F5"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The forests of Bangladesh are broadly classified into </w:t>
      </w:r>
      <w:r w:rsidR="0024759F" w:rsidRPr="009D6F4B">
        <w:rPr>
          <w:rFonts w:ascii="Times New Roman" w:hAnsi="Times New Roman" w:cs="Times New Roman"/>
          <w:sz w:val="24"/>
          <w:szCs w:val="24"/>
          <w:lang w:val="en-GB"/>
        </w:rPr>
        <w:t>(Table 2</w:t>
      </w:r>
      <w:r w:rsidR="007F2D52">
        <w:rPr>
          <w:rFonts w:ascii="Times New Roman" w:hAnsi="Times New Roman" w:cs="Times New Roman"/>
          <w:sz w:val="24"/>
          <w:szCs w:val="24"/>
          <w:lang w:val="en-GB"/>
        </w:rPr>
        <w:t>,</w:t>
      </w:r>
      <w:r w:rsidR="00EB7FB7" w:rsidRPr="009D6F4B">
        <w:rPr>
          <w:rFonts w:ascii="Times New Roman" w:hAnsi="Times New Roman" w:cs="Times New Roman"/>
          <w:sz w:val="24"/>
          <w:szCs w:val="24"/>
          <w:lang w:val="en-GB"/>
        </w:rPr>
        <w:t xml:space="preserve"> Figure 2</w:t>
      </w:r>
      <w:r w:rsidR="007F2D52">
        <w:rPr>
          <w:rFonts w:ascii="Times New Roman" w:hAnsi="Times New Roman" w:cs="Times New Roman"/>
          <w:sz w:val="24"/>
          <w:szCs w:val="24"/>
          <w:lang w:val="en-GB"/>
        </w:rPr>
        <w:t xml:space="preserve"> and 3</w:t>
      </w:r>
      <w:r w:rsidR="0024759F" w:rsidRPr="009D6F4B">
        <w:rPr>
          <w:rFonts w:ascii="Times New Roman" w:hAnsi="Times New Roman" w:cs="Times New Roman"/>
          <w:sz w:val="24"/>
          <w:szCs w:val="24"/>
          <w:lang w:val="en-GB"/>
        </w:rPr>
        <w:t>)</w:t>
      </w:r>
    </w:p>
    <w:p w14:paraId="6C147770" w14:textId="77777777" w:rsidR="0024759F" w:rsidRPr="009D6F4B" w:rsidRDefault="000654F5" w:rsidP="004A2020">
      <w:pPr>
        <w:spacing w:after="0"/>
        <w:ind w:firstLine="720"/>
        <w:contextualSpacing/>
        <w:jc w:val="both"/>
        <w:rPr>
          <w:rFonts w:ascii="Times New Roman" w:hAnsi="Times New Roman" w:cs="Times New Roman"/>
          <w:sz w:val="24"/>
          <w:szCs w:val="24"/>
          <w:lang w:val="en-GB"/>
        </w:rPr>
      </w:pPr>
      <w:bookmarkStart w:id="46" w:name="_Hlk11832245"/>
      <w:r w:rsidRPr="009D6F4B">
        <w:rPr>
          <w:rFonts w:ascii="Times New Roman" w:hAnsi="Times New Roman" w:cs="Times New Roman"/>
          <w:sz w:val="24"/>
          <w:szCs w:val="24"/>
          <w:lang w:val="en-GB"/>
        </w:rPr>
        <w:t xml:space="preserve">(1) Hill forests, </w:t>
      </w:r>
    </w:p>
    <w:p w14:paraId="1D364646" w14:textId="77777777" w:rsidR="0024759F" w:rsidRPr="009D6F4B" w:rsidRDefault="000654F5" w:rsidP="004A2020">
      <w:pPr>
        <w:spacing w:after="0"/>
        <w:ind w:firstLine="72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(2) Sal forests, </w:t>
      </w:r>
    </w:p>
    <w:p w14:paraId="20A20976" w14:textId="3CBF6EDA" w:rsidR="0024759F" w:rsidRPr="009D6F4B" w:rsidRDefault="000654F5" w:rsidP="004A2020">
      <w:pPr>
        <w:spacing w:after="0"/>
        <w:ind w:firstLine="72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(3) </w:t>
      </w:r>
      <w:r w:rsidR="00EB7FB7" w:rsidRPr="009D6F4B">
        <w:rPr>
          <w:rFonts w:ascii="Times New Roman" w:hAnsi="Times New Roman" w:cs="Times New Roman"/>
          <w:sz w:val="24"/>
          <w:szCs w:val="24"/>
          <w:lang w:val="en-GB"/>
        </w:rPr>
        <w:t>N</w:t>
      </w:r>
      <w:r w:rsidRPr="009D6F4B">
        <w:rPr>
          <w:rFonts w:ascii="Times New Roman" w:hAnsi="Times New Roman" w:cs="Times New Roman"/>
          <w:sz w:val="24"/>
          <w:szCs w:val="24"/>
          <w:lang w:val="en-GB"/>
        </w:rPr>
        <w:t xml:space="preserve">atural mangrove forests (Sundarbans), </w:t>
      </w:r>
    </w:p>
    <w:p w14:paraId="72286320" w14:textId="170C7CB0" w:rsidR="0024759F" w:rsidRPr="009D6F4B" w:rsidRDefault="000654F5" w:rsidP="004A2020">
      <w:pPr>
        <w:spacing w:after="0"/>
        <w:ind w:firstLine="72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(4) Coastal forests </w:t>
      </w:r>
    </w:p>
    <w:p w14:paraId="35FE99DB" w14:textId="183AE58A" w:rsidR="004F2770" w:rsidRPr="009D6F4B" w:rsidRDefault="000654F5" w:rsidP="004A2020">
      <w:pPr>
        <w:spacing w:after="0"/>
        <w:ind w:firstLine="72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(5) </w:t>
      </w:r>
      <w:r w:rsidR="00EB7FB7" w:rsidRPr="009D6F4B">
        <w:rPr>
          <w:rFonts w:ascii="Times New Roman" w:hAnsi="Times New Roman" w:cs="Times New Roman"/>
          <w:sz w:val="24"/>
          <w:szCs w:val="24"/>
          <w:lang w:val="en-GB"/>
        </w:rPr>
        <w:t>F</w:t>
      </w:r>
      <w:r w:rsidRPr="009D6F4B">
        <w:rPr>
          <w:rFonts w:ascii="Times New Roman" w:hAnsi="Times New Roman" w:cs="Times New Roman"/>
          <w:sz w:val="24"/>
          <w:szCs w:val="24"/>
          <w:lang w:val="en-GB"/>
        </w:rPr>
        <w:t>reshwater swamp forests</w:t>
      </w:r>
      <w:r w:rsidR="004F2770" w:rsidRPr="009D6F4B">
        <w:rPr>
          <w:rFonts w:ascii="Times New Roman" w:hAnsi="Times New Roman" w:cs="Times New Roman"/>
          <w:sz w:val="24"/>
          <w:szCs w:val="24"/>
          <w:lang w:val="en-GB"/>
        </w:rPr>
        <w:t xml:space="preserve"> and</w:t>
      </w:r>
    </w:p>
    <w:p w14:paraId="032A71B9" w14:textId="26848F3D" w:rsidR="00355B00" w:rsidRPr="009D6F4B" w:rsidRDefault="004F2770" w:rsidP="004A2020">
      <w:pPr>
        <w:spacing w:after="0"/>
        <w:ind w:firstLine="72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(6) Village forests</w:t>
      </w:r>
    </w:p>
    <w:bookmarkEnd w:id="46"/>
    <w:p w14:paraId="0E59654E" w14:textId="4E4E73BF" w:rsidR="00355B00" w:rsidRDefault="00355B00" w:rsidP="004A2020">
      <w:pPr>
        <w:spacing w:after="0"/>
        <w:contextualSpacing/>
        <w:jc w:val="both"/>
        <w:rPr>
          <w:rFonts w:ascii="Times New Roman" w:hAnsi="Times New Roman" w:cs="Times New Roman"/>
          <w:sz w:val="24"/>
          <w:szCs w:val="24"/>
          <w:lang w:val="en-GB"/>
        </w:rPr>
      </w:pPr>
    </w:p>
    <w:p w14:paraId="03AE2AE0" w14:textId="5BDF6A34" w:rsidR="007F2D52" w:rsidRPr="007F2D52" w:rsidRDefault="007F2D52" w:rsidP="000B2FD3">
      <w:pPr>
        <w:pStyle w:val="Caption"/>
        <w:spacing w:after="0" w:line="276" w:lineRule="auto"/>
      </w:pPr>
      <w:r w:rsidRPr="007F2D52">
        <w:t xml:space="preserve">Figure </w:t>
      </w:r>
      <w:r w:rsidRPr="007F2D52">
        <w:fldChar w:fldCharType="begin"/>
      </w:r>
      <w:r w:rsidRPr="007F2D52">
        <w:instrText xml:space="preserve"> SEQ Figure \* ARABIC </w:instrText>
      </w:r>
      <w:r w:rsidRPr="007F2D52">
        <w:fldChar w:fldCharType="separate"/>
      </w:r>
      <w:r w:rsidRPr="007F2D52">
        <w:t>2</w:t>
      </w:r>
      <w:r w:rsidRPr="007F2D52">
        <w:fldChar w:fldCharType="end"/>
      </w:r>
      <w:r w:rsidRPr="007F2D52">
        <w:t xml:space="preserve"> Forests in Bangladesh</w:t>
      </w:r>
    </w:p>
    <w:p w14:paraId="55EE9F72" w14:textId="5B8C6D2D" w:rsidR="007F2D52" w:rsidRPr="009D6F4B" w:rsidRDefault="007F2D52" w:rsidP="000B2FD3">
      <w:pPr>
        <w:spacing w:after="0"/>
        <w:contextualSpacing/>
        <w:jc w:val="center"/>
        <w:rPr>
          <w:rFonts w:ascii="Times New Roman" w:hAnsi="Times New Roman" w:cs="Times New Roman"/>
          <w:sz w:val="24"/>
          <w:szCs w:val="24"/>
          <w:lang w:val="en-GB"/>
        </w:rPr>
      </w:pPr>
      <w:r>
        <w:rPr>
          <w:rFonts w:cs="Calibri"/>
          <w:noProof/>
        </w:rPr>
        <w:drawing>
          <wp:inline distT="0" distB="0" distL="0" distR="0" wp14:anchorId="3545335C" wp14:editId="2DDFF076">
            <wp:extent cx="3689405" cy="4774438"/>
            <wp:effectExtent l="0" t="0" r="635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FI_zon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58996" cy="4864496"/>
                    </a:xfrm>
                    <a:prstGeom prst="rect">
                      <a:avLst/>
                    </a:prstGeom>
                  </pic:spPr>
                </pic:pic>
              </a:graphicData>
            </a:graphic>
          </wp:inline>
        </w:drawing>
      </w:r>
    </w:p>
    <w:p w14:paraId="1690236E" w14:textId="4677E22A" w:rsidR="00355B00" w:rsidRPr="009D6F4B" w:rsidRDefault="000654F5" w:rsidP="004A2020">
      <w:pPr>
        <w:pStyle w:val="ListParagraph"/>
        <w:spacing w:after="0" w:line="276" w:lineRule="auto"/>
        <w:ind w:left="0"/>
        <w:jc w:val="both"/>
        <w:rPr>
          <w:rFonts w:ascii="Times New Roman" w:eastAsia="SimSun" w:hAnsi="Times New Roman" w:cs="Times New Roman"/>
          <w:sz w:val="24"/>
          <w:szCs w:val="24"/>
          <w:lang w:val="en-GB" w:bidi="bn-BD"/>
        </w:rPr>
      </w:pPr>
      <w:r w:rsidRPr="009D6F4B">
        <w:rPr>
          <w:rFonts w:ascii="Times New Roman" w:hAnsi="Times New Roman" w:cs="Times New Roman"/>
          <w:b/>
          <w:sz w:val="24"/>
        </w:rPr>
        <w:lastRenderedPageBreak/>
        <w:t>Hill Forests</w:t>
      </w:r>
      <w:r w:rsidR="006F514C">
        <w:rPr>
          <w:rFonts w:ascii="Times New Roman" w:hAnsi="Times New Roman" w:cs="Times New Roman"/>
          <w:b/>
          <w:sz w:val="24"/>
        </w:rPr>
        <w:t xml:space="preserve"> -</w:t>
      </w:r>
      <w:r w:rsidRPr="009D6F4B">
        <w:rPr>
          <w:rFonts w:ascii="Times New Roman" w:hAnsi="Times New Roman" w:cs="Times New Roman"/>
          <w:b/>
          <w:sz w:val="24"/>
        </w:rPr>
        <w:t xml:space="preserve"> </w:t>
      </w:r>
      <w:r w:rsidR="0024759F" w:rsidRPr="009D6F4B">
        <w:rPr>
          <w:rFonts w:ascii="Times New Roman" w:hAnsi="Times New Roman" w:cs="Times New Roman"/>
          <w:sz w:val="24"/>
        </w:rPr>
        <w:t>Hill areas form about 12-15% of the country</w:t>
      </w:r>
      <w:r w:rsidR="0024759F" w:rsidRPr="009D6F4B">
        <w:rPr>
          <w:rFonts w:ascii="Times New Roman" w:eastAsia="SimSun" w:hAnsi="Times New Roman" w:cs="Times New Roman"/>
          <w:sz w:val="24"/>
          <w:szCs w:val="24"/>
          <w:lang w:bidi="bn-BD"/>
        </w:rPr>
        <w:t xml:space="preserve">. </w:t>
      </w:r>
      <w:r w:rsidRPr="009D6F4B">
        <w:rPr>
          <w:rFonts w:ascii="Times New Roman" w:eastAsia="SimSun" w:hAnsi="Times New Roman" w:cs="Times New Roman"/>
          <w:sz w:val="24"/>
          <w:szCs w:val="24"/>
          <w:lang w:val="en-GB" w:bidi="bn-BD"/>
        </w:rPr>
        <w:t xml:space="preserve">The forests in this area are tropical evergreen and semi-evergreen with several subtypes based on altitude, soil, and rainfall. Tropical mixed evergreen forest is the most important type, with the dominant tree species, the Dipterocarps, being highly valued due to their high-priced timber. </w:t>
      </w:r>
      <w:r w:rsidR="0024759F" w:rsidRPr="009D6F4B">
        <w:rPr>
          <w:rFonts w:ascii="Times New Roman" w:eastAsiaTheme="minorEastAsia" w:hAnsi="Times New Roman" w:cs="Times New Roman"/>
          <w:sz w:val="24"/>
          <w:szCs w:val="24"/>
          <w:lang w:val="en-GB" w:bidi="bn-BD"/>
        </w:rPr>
        <w:t xml:space="preserve">Common evergreen species include Dipterocarpus spp., </w:t>
      </w:r>
      <w:proofErr w:type="spellStart"/>
      <w:r w:rsidR="0024759F" w:rsidRPr="009D6F4B">
        <w:rPr>
          <w:rFonts w:ascii="Times New Roman" w:eastAsiaTheme="minorEastAsia" w:hAnsi="Times New Roman" w:cs="Times New Roman"/>
          <w:i/>
          <w:sz w:val="24"/>
          <w:szCs w:val="24"/>
          <w:lang w:val="en-GB" w:bidi="bn-BD"/>
        </w:rPr>
        <w:t>Swintonia</w:t>
      </w:r>
      <w:proofErr w:type="spellEnd"/>
      <w:r w:rsidR="0024759F" w:rsidRPr="009D6F4B">
        <w:rPr>
          <w:rFonts w:ascii="Times New Roman" w:eastAsiaTheme="minorEastAsia" w:hAnsi="Times New Roman" w:cs="Times New Roman"/>
          <w:i/>
          <w:sz w:val="24"/>
          <w:szCs w:val="24"/>
          <w:lang w:val="en-GB" w:bidi="bn-BD"/>
        </w:rPr>
        <w:t xml:space="preserve"> floribunda</w:t>
      </w:r>
      <w:r w:rsidR="0024759F" w:rsidRPr="009D6F4B">
        <w:rPr>
          <w:rFonts w:ascii="Times New Roman" w:eastAsiaTheme="minorEastAsia" w:hAnsi="Times New Roman" w:cs="Times New Roman"/>
          <w:sz w:val="24"/>
          <w:szCs w:val="24"/>
          <w:lang w:val="en-GB" w:bidi="bn-BD"/>
        </w:rPr>
        <w:t xml:space="preserve">, </w:t>
      </w:r>
      <w:proofErr w:type="spellStart"/>
      <w:r w:rsidR="0024759F" w:rsidRPr="009D6F4B">
        <w:rPr>
          <w:rFonts w:ascii="Times New Roman" w:eastAsiaTheme="minorEastAsia" w:hAnsi="Times New Roman" w:cs="Times New Roman"/>
          <w:i/>
          <w:sz w:val="24"/>
          <w:szCs w:val="24"/>
          <w:lang w:val="en-GB" w:bidi="bn-BD"/>
        </w:rPr>
        <w:t>Artocarpus</w:t>
      </w:r>
      <w:proofErr w:type="spellEnd"/>
      <w:r w:rsidR="0024759F" w:rsidRPr="009D6F4B">
        <w:rPr>
          <w:rFonts w:ascii="Times New Roman" w:eastAsiaTheme="minorEastAsia" w:hAnsi="Times New Roman" w:cs="Times New Roman"/>
          <w:i/>
          <w:sz w:val="24"/>
          <w:szCs w:val="24"/>
          <w:lang w:val="en-GB" w:bidi="bn-BD"/>
        </w:rPr>
        <w:t xml:space="preserve"> </w:t>
      </w:r>
      <w:proofErr w:type="spellStart"/>
      <w:r w:rsidR="0024759F" w:rsidRPr="009D6F4B">
        <w:rPr>
          <w:rFonts w:ascii="Times New Roman" w:eastAsiaTheme="minorEastAsia" w:hAnsi="Times New Roman" w:cs="Times New Roman"/>
          <w:i/>
          <w:sz w:val="24"/>
          <w:szCs w:val="24"/>
          <w:lang w:val="en-GB" w:bidi="bn-BD"/>
        </w:rPr>
        <w:t>chaplasha</w:t>
      </w:r>
      <w:proofErr w:type="spellEnd"/>
      <w:r w:rsidR="0024759F" w:rsidRPr="009D6F4B">
        <w:rPr>
          <w:rFonts w:ascii="Times New Roman" w:eastAsiaTheme="minorEastAsia" w:hAnsi="Times New Roman" w:cs="Times New Roman"/>
          <w:sz w:val="24"/>
          <w:szCs w:val="24"/>
          <w:lang w:val="en-GB" w:bidi="bn-BD"/>
        </w:rPr>
        <w:t xml:space="preserve">, </w:t>
      </w:r>
      <w:proofErr w:type="spellStart"/>
      <w:r w:rsidR="0024759F" w:rsidRPr="009D6F4B">
        <w:rPr>
          <w:rFonts w:ascii="Times New Roman" w:eastAsiaTheme="minorEastAsia" w:hAnsi="Times New Roman" w:cs="Times New Roman"/>
          <w:i/>
          <w:sz w:val="24"/>
          <w:szCs w:val="24"/>
          <w:lang w:val="en-GB" w:bidi="bn-BD"/>
        </w:rPr>
        <w:t>Hopea</w:t>
      </w:r>
      <w:proofErr w:type="spellEnd"/>
      <w:r w:rsidR="0024759F" w:rsidRPr="009D6F4B">
        <w:rPr>
          <w:rFonts w:ascii="Times New Roman" w:eastAsiaTheme="minorEastAsia" w:hAnsi="Times New Roman" w:cs="Times New Roman"/>
          <w:i/>
          <w:sz w:val="24"/>
          <w:szCs w:val="24"/>
          <w:lang w:val="en-GB" w:bidi="bn-BD"/>
        </w:rPr>
        <w:t xml:space="preserve"> </w:t>
      </w:r>
      <w:proofErr w:type="spellStart"/>
      <w:r w:rsidR="0024759F" w:rsidRPr="009D6F4B">
        <w:rPr>
          <w:rFonts w:ascii="Times New Roman" w:eastAsiaTheme="minorEastAsia" w:hAnsi="Times New Roman" w:cs="Times New Roman"/>
          <w:i/>
          <w:sz w:val="24"/>
          <w:szCs w:val="24"/>
          <w:lang w:val="en-GB" w:bidi="bn-BD"/>
        </w:rPr>
        <w:t>odorata</w:t>
      </w:r>
      <w:proofErr w:type="spellEnd"/>
      <w:r w:rsidR="0024759F" w:rsidRPr="009D6F4B">
        <w:rPr>
          <w:rFonts w:ascii="Times New Roman" w:eastAsiaTheme="minorEastAsia" w:hAnsi="Times New Roman" w:cs="Times New Roman"/>
          <w:sz w:val="24"/>
          <w:szCs w:val="24"/>
          <w:lang w:val="en-GB" w:bidi="bn-BD"/>
        </w:rPr>
        <w:t xml:space="preserve">, and </w:t>
      </w:r>
      <w:proofErr w:type="spellStart"/>
      <w:r w:rsidR="0024759F" w:rsidRPr="009D6F4B">
        <w:rPr>
          <w:rFonts w:ascii="Times New Roman" w:eastAsiaTheme="minorEastAsia" w:hAnsi="Times New Roman" w:cs="Times New Roman"/>
          <w:i/>
          <w:sz w:val="24"/>
          <w:szCs w:val="24"/>
          <w:lang w:val="en-GB" w:bidi="bn-BD"/>
        </w:rPr>
        <w:t>Tetrameles</w:t>
      </w:r>
      <w:proofErr w:type="spellEnd"/>
      <w:r w:rsidR="0024759F" w:rsidRPr="009D6F4B">
        <w:rPr>
          <w:rFonts w:ascii="Times New Roman" w:eastAsiaTheme="minorEastAsia" w:hAnsi="Times New Roman" w:cs="Times New Roman"/>
          <w:i/>
          <w:sz w:val="24"/>
          <w:szCs w:val="24"/>
          <w:lang w:val="en-GB" w:bidi="bn-BD"/>
        </w:rPr>
        <w:t xml:space="preserve"> </w:t>
      </w:r>
      <w:proofErr w:type="spellStart"/>
      <w:r w:rsidR="0024759F" w:rsidRPr="009D6F4B">
        <w:rPr>
          <w:rFonts w:ascii="Times New Roman" w:eastAsiaTheme="minorEastAsia" w:hAnsi="Times New Roman" w:cs="Times New Roman"/>
          <w:i/>
          <w:sz w:val="24"/>
          <w:szCs w:val="24"/>
          <w:lang w:val="en-GB" w:bidi="bn-BD"/>
        </w:rPr>
        <w:t>nudiflora</w:t>
      </w:r>
      <w:proofErr w:type="spellEnd"/>
      <w:r w:rsidR="0024759F" w:rsidRPr="009D6F4B">
        <w:rPr>
          <w:rFonts w:ascii="Times New Roman" w:eastAsia="SimSun" w:hAnsi="Times New Roman" w:cs="Times New Roman"/>
          <w:sz w:val="24"/>
          <w:szCs w:val="24"/>
          <w:lang w:val="en-GB" w:bidi="bn-BD"/>
        </w:rPr>
        <w:t>.</w:t>
      </w:r>
    </w:p>
    <w:p w14:paraId="32ABDF05" w14:textId="77777777" w:rsidR="00355B00" w:rsidRPr="009D6F4B" w:rsidRDefault="00355B00" w:rsidP="004A2020">
      <w:pPr>
        <w:pStyle w:val="ListParagraph"/>
        <w:spacing w:after="0" w:line="276" w:lineRule="auto"/>
        <w:ind w:left="0"/>
        <w:jc w:val="both"/>
        <w:rPr>
          <w:rFonts w:ascii="Times New Roman" w:eastAsia="SimSun" w:hAnsi="Times New Roman" w:cs="Times New Roman"/>
          <w:sz w:val="24"/>
          <w:szCs w:val="24"/>
          <w:lang w:val="en-GB" w:bidi="bn-BD"/>
        </w:rPr>
      </w:pPr>
    </w:p>
    <w:p w14:paraId="4BFDE730" w14:textId="3568AE15" w:rsidR="0024759F" w:rsidRPr="009D6F4B" w:rsidRDefault="0024759F" w:rsidP="004A2020">
      <w:pPr>
        <w:pStyle w:val="ListParagraph"/>
        <w:spacing w:after="0" w:line="276" w:lineRule="auto"/>
        <w:ind w:left="0"/>
        <w:jc w:val="both"/>
        <w:rPr>
          <w:rFonts w:ascii="Times New Roman" w:eastAsia="SimSun" w:hAnsi="Times New Roman" w:cs="Times New Roman"/>
          <w:sz w:val="24"/>
          <w:szCs w:val="24"/>
          <w:lang w:val="en-GB" w:bidi="bn-BD"/>
        </w:rPr>
      </w:pPr>
      <w:r w:rsidRPr="009D6F4B">
        <w:rPr>
          <w:rFonts w:ascii="Times New Roman" w:eastAsia="SimSun" w:hAnsi="Times New Roman" w:cs="Times New Roman"/>
          <w:b/>
          <w:sz w:val="24"/>
          <w:szCs w:val="24"/>
          <w:lang w:val="en-GB" w:bidi="bn-BD"/>
        </w:rPr>
        <w:t>Sal forests</w:t>
      </w:r>
      <w:r w:rsidRPr="009D6F4B">
        <w:rPr>
          <w:rFonts w:ascii="Times New Roman" w:eastAsia="SimSun" w:hAnsi="Times New Roman" w:cs="Times New Roman"/>
          <w:sz w:val="24"/>
          <w:szCs w:val="24"/>
          <w:lang w:val="en-GB" w:bidi="bn-BD"/>
        </w:rPr>
        <w:t xml:space="preserve">: The Sal forests are tropical moist deciduous forests located in central Bangladesh, north from Dhaka. </w:t>
      </w:r>
      <w:r w:rsidRPr="009D6F4B">
        <w:rPr>
          <w:rFonts w:ascii="Times New Roman" w:eastAsiaTheme="minorEastAsia" w:hAnsi="Times New Roman" w:cs="Times New Roman"/>
          <w:sz w:val="24"/>
          <w:szCs w:val="24"/>
          <w:lang w:val="en-GB" w:bidi="bn-BD"/>
        </w:rPr>
        <w:t>86% of the</w:t>
      </w:r>
      <w:r w:rsidR="006F514C">
        <w:rPr>
          <w:rFonts w:ascii="Times New Roman" w:eastAsiaTheme="minorEastAsia" w:hAnsi="Times New Roman" w:cs="Times New Roman"/>
          <w:sz w:val="24"/>
          <w:szCs w:val="24"/>
          <w:lang w:val="en-GB" w:bidi="bn-BD"/>
        </w:rPr>
        <w:t xml:space="preserve"> Sal</w:t>
      </w:r>
      <w:r w:rsidRPr="009D6F4B">
        <w:rPr>
          <w:rFonts w:ascii="Times New Roman" w:eastAsiaTheme="minorEastAsia" w:hAnsi="Times New Roman" w:cs="Times New Roman"/>
          <w:sz w:val="24"/>
          <w:szCs w:val="24"/>
          <w:lang w:val="en-GB" w:bidi="bn-BD"/>
        </w:rPr>
        <w:t xml:space="preserve"> forest </w:t>
      </w:r>
      <w:r w:rsidR="006F514C">
        <w:rPr>
          <w:rFonts w:ascii="Times New Roman" w:eastAsiaTheme="minorEastAsia" w:hAnsi="Times New Roman" w:cs="Times New Roman"/>
          <w:sz w:val="24"/>
          <w:szCs w:val="24"/>
          <w:lang w:val="en-GB" w:bidi="bn-BD"/>
        </w:rPr>
        <w:t xml:space="preserve">is </w:t>
      </w:r>
      <w:r w:rsidRPr="009D6F4B">
        <w:rPr>
          <w:rFonts w:ascii="Times New Roman" w:eastAsiaTheme="minorEastAsia" w:hAnsi="Times New Roman" w:cs="Times New Roman"/>
          <w:sz w:val="24"/>
          <w:szCs w:val="24"/>
          <w:lang w:val="en-GB" w:bidi="bn-BD"/>
        </w:rPr>
        <w:t xml:space="preserve">situated in the </w:t>
      </w:r>
      <w:r w:rsidR="006F514C">
        <w:rPr>
          <w:rFonts w:ascii="Times New Roman" w:eastAsiaTheme="minorEastAsia" w:hAnsi="Times New Roman" w:cs="Times New Roman"/>
          <w:sz w:val="24"/>
          <w:szCs w:val="24"/>
          <w:lang w:val="en-GB" w:bidi="bn-BD"/>
        </w:rPr>
        <w:t>D</w:t>
      </w:r>
      <w:r w:rsidRPr="009D6F4B">
        <w:rPr>
          <w:rFonts w:ascii="Times New Roman" w:eastAsiaTheme="minorEastAsia" w:hAnsi="Times New Roman" w:cs="Times New Roman"/>
          <w:sz w:val="24"/>
          <w:szCs w:val="24"/>
          <w:lang w:val="en-GB" w:bidi="bn-BD"/>
        </w:rPr>
        <w:t xml:space="preserve">istricts of Gazipur, Mymensingh, Tangail and Comilla (central region), with the remaining 14% in the districts of Rangpur, Dinajpur and </w:t>
      </w:r>
      <w:proofErr w:type="spellStart"/>
      <w:r w:rsidRPr="009D6F4B">
        <w:rPr>
          <w:rFonts w:ascii="Times New Roman" w:eastAsiaTheme="minorEastAsia" w:hAnsi="Times New Roman" w:cs="Times New Roman"/>
          <w:sz w:val="24"/>
          <w:szCs w:val="24"/>
          <w:lang w:val="en-GB" w:bidi="bn-BD"/>
        </w:rPr>
        <w:t>Rajshahi</w:t>
      </w:r>
      <w:proofErr w:type="spellEnd"/>
      <w:r w:rsidRPr="009D6F4B">
        <w:rPr>
          <w:rFonts w:ascii="Times New Roman" w:eastAsiaTheme="minorEastAsia" w:hAnsi="Times New Roman" w:cs="Times New Roman"/>
          <w:sz w:val="24"/>
          <w:szCs w:val="24"/>
          <w:lang w:val="en-GB" w:bidi="bn-BD"/>
        </w:rPr>
        <w:t xml:space="preserve">. </w:t>
      </w:r>
      <w:r w:rsidRPr="009D6F4B">
        <w:rPr>
          <w:rFonts w:ascii="Times New Roman" w:eastAsia="SimSun" w:hAnsi="Times New Roman" w:cs="Times New Roman"/>
          <w:sz w:val="24"/>
          <w:szCs w:val="24"/>
          <w:lang w:val="en-GB" w:bidi="bn-BD"/>
        </w:rPr>
        <w:t>Sal forests are dominated by Sal (</w:t>
      </w:r>
      <w:proofErr w:type="spellStart"/>
      <w:r w:rsidRPr="009D6F4B">
        <w:rPr>
          <w:rFonts w:ascii="Times New Roman" w:eastAsia="SimSun" w:hAnsi="Times New Roman" w:cs="Times New Roman"/>
          <w:i/>
          <w:sz w:val="24"/>
          <w:szCs w:val="24"/>
          <w:lang w:val="en-GB" w:bidi="bn-BD"/>
        </w:rPr>
        <w:t>Shorea</w:t>
      </w:r>
      <w:proofErr w:type="spellEnd"/>
      <w:r w:rsidRPr="009D6F4B">
        <w:rPr>
          <w:rFonts w:ascii="Times New Roman" w:eastAsia="SimSun" w:hAnsi="Times New Roman" w:cs="Times New Roman"/>
          <w:i/>
          <w:sz w:val="24"/>
          <w:szCs w:val="24"/>
          <w:lang w:val="en-GB" w:bidi="bn-BD"/>
        </w:rPr>
        <w:t xml:space="preserve"> </w:t>
      </w:r>
      <w:proofErr w:type="spellStart"/>
      <w:r w:rsidRPr="009D6F4B">
        <w:rPr>
          <w:rFonts w:ascii="Times New Roman" w:eastAsia="SimSun" w:hAnsi="Times New Roman" w:cs="Times New Roman"/>
          <w:i/>
          <w:sz w:val="24"/>
          <w:szCs w:val="24"/>
          <w:lang w:val="en-GB" w:bidi="bn-BD"/>
        </w:rPr>
        <w:t>robusta</w:t>
      </w:r>
      <w:proofErr w:type="spellEnd"/>
      <w:r w:rsidRPr="009D6F4B">
        <w:rPr>
          <w:rFonts w:ascii="Times New Roman" w:eastAsia="SimSun" w:hAnsi="Times New Roman" w:cs="Times New Roman"/>
          <w:sz w:val="24"/>
          <w:szCs w:val="24"/>
          <w:lang w:val="en-GB" w:bidi="bn-BD"/>
        </w:rPr>
        <w:t xml:space="preserve">) and Sal associates namely – </w:t>
      </w:r>
      <w:r w:rsidRPr="009D6F4B">
        <w:rPr>
          <w:rFonts w:ascii="Times New Roman" w:eastAsia="SimSun" w:hAnsi="Times New Roman" w:cs="Times New Roman"/>
          <w:i/>
          <w:sz w:val="24"/>
          <w:szCs w:val="24"/>
          <w:lang w:val="en-GB" w:bidi="bn-BD"/>
        </w:rPr>
        <w:t xml:space="preserve">Terminalia </w:t>
      </w:r>
      <w:proofErr w:type="spellStart"/>
      <w:r w:rsidRPr="009D6F4B">
        <w:rPr>
          <w:rFonts w:ascii="Times New Roman" w:eastAsia="SimSun" w:hAnsi="Times New Roman" w:cs="Times New Roman"/>
          <w:i/>
          <w:sz w:val="24"/>
          <w:szCs w:val="24"/>
          <w:lang w:val="en-GB" w:bidi="bn-BD"/>
        </w:rPr>
        <w:t>belerica</w:t>
      </w:r>
      <w:proofErr w:type="spellEnd"/>
      <w:r w:rsidRPr="009D6F4B">
        <w:rPr>
          <w:rFonts w:ascii="Times New Roman" w:eastAsia="SimSun" w:hAnsi="Times New Roman" w:cs="Times New Roman"/>
          <w:i/>
          <w:sz w:val="24"/>
          <w:szCs w:val="24"/>
          <w:lang w:val="en-GB" w:bidi="bn-BD"/>
        </w:rPr>
        <w:t xml:space="preserve">, </w:t>
      </w:r>
      <w:proofErr w:type="spellStart"/>
      <w:r w:rsidRPr="009D6F4B">
        <w:rPr>
          <w:rFonts w:ascii="Times New Roman" w:eastAsia="SimSun" w:hAnsi="Times New Roman" w:cs="Times New Roman"/>
          <w:i/>
          <w:sz w:val="24"/>
          <w:szCs w:val="24"/>
          <w:lang w:val="en-GB" w:bidi="bn-BD"/>
        </w:rPr>
        <w:t>Dillenia</w:t>
      </w:r>
      <w:proofErr w:type="spellEnd"/>
      <w:r w:rsidRPr="009D6F4B">
        <w:rPr>
          <w:rFonts w:ascii="Times New Roman" w:eastAsia="SimSun" w:hAnsi="Times New Roman" w:cs="Times New Roman"/>
          <w:i/>
          <w:sz w:val="24"/>
          <w:szCs w:val="24"/>
          <w:lang w:val="en-GB" w:bidi="bn-BD"/>
        </w:rPr>
        <w:t xml:space="preserve"> </w:t>
      </w:r>
      <w:proofErr w:type="spellStart"/>
      <w:r w:rsidRPr="009D6F4B">
        <w:rPr>
          <w:rFonts w:ascii="Times New Roman" w:eastAsia="SimSun" w:hAnsi="Times New Roman" w:cs="Times New Roman"/>
          <w:i/>
          <w:sz w:val="24"/>
          <w:szCs w:val="24"/>
          <w:lang w:val="en-GB" w:bidi="bn-BD"/>
        </w:rPr>
        <w:t>pentagyna</w:t>
      </w:r>
      <w:proofErr w:type="spellEnd"/>
      <w:r w:rsidRPr="009D6F4B">
        <w:rPr>
          <w:rFonts w:ascii="Times New Roman" w:eastAsia="SimSun" w:hAnsi="Times New Roman" w:cs="Times New Roman"/>
          <w:i/>
          <w:sz w:val="24"/>
          <w:szCs w:val="24"/>
          <w:lang w:val="en-GB" w:bidi="bn-BD"/>
        </w:rPr>
        <w:t xml:space="preserve">, Albizzia </w:t>
      </w:r>
      <w:proofErr w:type="spellStart"/>
      <w:r w:rsidRPr="009D6F4B">
        <w:rPr>
          <w:rFonts w:ascii="Times New Roman" w:eastAsia="SimSun" w:hAnsi="Times New Roman" w:cs="Times New Roman"/>
          <w:i/>
          <w:sz w:val="24"/>
          <w:szCs w:val="24"/>
          <w:lang w:val="en-GB" w:bidi="bn-BD"/>
        </w:rPr>
        <w:t>procera</w:t>
      </w:r>
      <w:proofErr w:type="spellEnd"/>
      <w:r w:rsidRPr="009D6F4B">
        <w:rPr>
          <w:rFonts w:ascii="Times New Roman" w:eastAsia="SimSun" w:hAnsi="Times New Roman" w:cs="Times New Roman"/>
          <w:sz w:val="24"/>
          <w:szCs w:val="24"/>
          <w:lang w:val="en-GB" w:bidi="bn-BD"/>
        </w:rPr>
        <w:t xml:space="preserve"> and, </w:t>
      </w:r>
      <w:r w:rsidRPr="009D6F4B">
        <w:rPr>
          <w:rFonts w:ascii="Times New Roman" w:eastAsia="SimSun" w:hAnsi="Times New Roman" w:cs="Times New Roman"/>
          <w:i/>
          <w:sz w:val="24"/>
          <w:szCs w:val="24"/>
          <w:lang w:val="en-GB" w:bidi="bn-BD"/>
        </w:rPr>
        <w:t xml:space="preserve">Lagerstroemia </w:t>
      </w:r>
      <w:proofErr w:type="spellStart"/>
      <w:r w:rsidRPr="009D6F4B">
        <w:rPr>
          <w:rFonts w:ascii="Times New Roman" w:eastAsia="SimSun" w:hAnsi="Times New Roman" w:cs="Times New Roman"/>
          <w:i/>
          <w:sz w:val="24"/>
          <w:szCs w:val="24"/>
          <w:lang w:val="en-GB" w:bidi="bn-BD"/>
        </w:rPr>
        <w:t>parviflora</w:t>
      </w:r>
      <w:proofErr w:type="spellEnd"/>
      <w:r w:rsidRPr="009D6F4B">
        <w:rPr>
          <w:rFonts w:ascii="Times New Roman" w:eastAsia="SimSun" w:hAnsi="Times New Roman" w:cs="Times New Roman"/>
          <w:sz w:val="24"/>
          <w:szCs w:val="24"/>
          <w:lang w:val="en-GB" w:bidi="bn-BD"/>
        </w:rPr>
        <w:t xml:space="preserve"> etc. The forest resources are used by local people for firewood and the landscape is interspersed with low-lying agriculture areas. </w:t>
      </w:r>
    </w:p>
    <w:p w14:paraId="60EF9E96" w14:textId="77777777" w:rsidR="0024759F" w:rsidRPr="009D6F4B" w:rsidRDefault="0024759F"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0697952B" w14:textId="46CB239F" w:rsidR="00355B00" w:rsidRPr="009D6F4B" w:rsidRDefault="000654F5" w:rsidP="004A2020">
      <w:pPr>
        <w:pStyle w:val="ListParagraph"/>
        <w:spacing w:after="0" w:line="276" w:lineRule="auto"/>
        <w:ind w:left="0"/>
        <w:jc w:val="both"/>
        <w:rPr>
          <w:rFonts w:ascii="Times New Roman" w:eastAsia="SimSun" w:hAnsi="Times New Roman" w:cs="Times New Roman"/>
          <w:sz w:val="24"/>
          <w:szCs w:val="24"/>
          <w:lang w:val="en-GB" w:bidi="bn-BD"/>
        </w:rPr>
      </w:pPr>
      <w:r w:rsidRPr="009D6F4B">
        <w:rPr>
          <w:rFonts w:ascii="Times New Roman" w:eastAsia="SimSun" w:hAnsi="Times New Roman" w:cs="Times New Roman"/>
          <w:b/>
          <w:sz w:val="24"/>
          <w:szCs w:val="24"/>
          <w:lang w:val="en-GB" w:bidi="bn-BD"/>
        </w:rPr>
        <w:t>Mangroves (Sundarbans):</w:t>
      </w:r>
      <w:r w:rsidRPr="009D6F4B">
        <w:rPr>
          <w:rFonts w:ascii="Times New Roman" w:eastAsia="SimSun" w:hAnsi="Times New Roman" w:cs="Times New Roman"/>
          <w:sz w:val="24"/>
          <w:szCs w:val="24"/>
          <w:lang w:val="en-GB" w:bidi="bn-BD"/>
        </w:rPr>
        <w:t xml:space="preserve"> </w:t>
      </w:r>
      <w:r w:rsidR="006110E1" w:rsidRPr="009D6F4B">
        <w:rPr>
          <w:rFonts w:ascii="Times New Roman" w:eastAsiaTheme="minorEastAsia" w:hAnsi="Times New Roman" w:cs="Times New Roman"/>
          <w:sz w:val="24"/>
          <w:szCs w:val="24"/>
          <w:lang w:val="en-GB" w:bidi="bn-BD"/>
        </w:rPr>
        <w:t>Most</w:t>
      </w:r>
      <w:r w:rsidR="0024759F" w:rsidRPr="009D6F4B">
        <w:rPr>
          <w:rFonts w:ascii="Times New Roman" w:eastAsiaTheme="minorEastAsia" w:hAnsi="Times New Roman" w:cs="Times New Roman"/>
          <w:sz w:val="24"/>
          <w:szCs w:val="24"/>
          <w:lang w:val="en-GB" w:bidi="bn-BD"/>
        </w:rPr>
        <w:t xml:space="preserve"> mangrove forests </w:t>
      </w:r>
      <w:r w:rsidR="006F514C">
        <w:rPr>
          <w:rFonts w:ascii="Times New Roman" w:eastAsiaTheme="minorEastAsia" w:hAnsi="Times New Roman" w:cs="Times New Roman"/>
          <w:sz w:val="24"/>
          <w:szCs w:val="24"/>
          <w:lang w:val="en-GB" w:bidi="bn-BD"/>
        </w:rPr>
        <w:t>are</w:t>
      </w:r>
      <w:r w:rsidR="0024759F" w:rsidRPr="009D6F4B">
        <w:rPr>
          <w:rFonts w:ascii="Times New Roman" w:eastAsiaTheme="minorEastAsia" w:hAnsi="Times New Roman" w:cs="Times New Roman"/>
          <w:sz w:val="24"/>
          <w:szCs w:val="24"/>
          <w:lang w:val="en-GB" w:bidi="bn-BD"/>
        </w:rPr>
        <w:t xml:space="preserve"> in the southwest in the Sundarbans region, forming the largest mangrove forest in the world. </w:t>
      </w:r>
      <w:r w:rsidRPr="009D6F4B">
        <w:rPr>
          <w:rFonts w:ascii="Times New Roman" w:eastAsia="SimSun" w:hAnsi="Times New Roman" w:cs="Times New Roman"/>
          <w:sz w:val="24"/>
          <w:szCs w:val="24"/>
          <w:lang w:val="en-GB" w:bidi="bn-BD"/>
        </w:rPr>
        <w:t>The Sundarb</w:t>
      </w:r>
      <w:r w:rsidR="0024759F" w:rsidRPr="009D6F4B">
        <w:rPr>
          <w:rFonts w:ascii="Times New Roman" w:eastAsia="SimSun" w:hAnsi="Times New Roman" w:cs="Times New Roman"/>
          <w:sz w:val="24"/>
          <w:szCs w:val="24"/>
          <w:lang w:val="en-GB" w:bidi="bn-BD"/>
        </w:rPr>
        <w:t>a</w:t>
      </w:r>
      <w:r w:rsidRPr="009D6F4B">
        <w:rPr>
          <w:rFonts w:ascii="Times New Roman" w:eastAsia="SimSun" w:hAnsi="Times New Roman" w:cs="Times New Roman"/>
          <w:sz w:val="24"/>
          <w:szCs w:val="24"/>
          <w:lang w:val="en-GB" w:bidi="bn-BD"/>
        </w:rPr>
        <w:t xml:space="preserve">ns is a deltaic swamp formed by silt transported over time by the Ganges River system. The mangroves are dominated by </w:t>
      </w:r>
      <w:proofErr w:type="spellStart"/>
      <w:r w:rsidRPr="009D6F4B">
        <w:rPr>
          <w:rFonts w:ascii="Times New Roman" w:hAnsi="Times New Roman" w:cs="Times New Roman"/>
          <w:i/>
          <w:sz w:val="24"/>
          <w:szCs w:val="24"/>
        </w:rPr>
        <w:t>Heritiera</w:t>
      </w:r>
      <w:proofErr w:type="spellEnd"/>
      <w:r w:rsidRPr="009D6F4B">
        <w:rPr>
          <w:rFonts w:ascii="Times New Roman" w:hAnsi="Times New Roman" w:cs="Times New Roman"/>
          <w:i/>
          <w:sz w:val="24"/>
          <w:szCs w:val="24"/>
        </w:rPr>
        <w:t xml:space="preserve"> </w:t>
      </w:r>
      <w:proofErr w:type="spellStart"/>
      <w:r w:rsidRPr="009D6F4B">
        <w:rPr>
          <w:rFonts w:ascii="Times New Roman" w:hAnsi="Times New Roman" w:cs="Times New Roman"/>
          <w:i/>
          <w:sz w:val="24"/>
          <w:szCs w:val="24"/>
        </w:rPr>
        <w:t>fomes</w:t>
      </w:r>
      <w:proofErr w:type="spellEnd"/>
      <w:r w:rsidRPr="009D6F4B">
        <w:rPr>
          <w:rFonts w:ascii="Times New Roman" w:hAnsi="Times New Roman" w:cs="Times New Roman"/>
          <w:sz w:val="24"/>
          <w:szCs w:val="24"/>
        </w:rPr>
        <w:t xml:space="preserve">, </w:t>
      </w:r>
      <w:proofErr w:type="spellStart"/>
      <w:r w:rsidRPr="009D6F4B">
        <w:rPr>
          <w:rFonts w:ascii="Times New Roman" w:eastAsia="SimSun" w:hAnsi="Times New Roman" w:cs="Times New Roman"/>
          <w:i/>
          <w:sz w:val="24"/>
          <w:szCs w:val="24"/>
          <w:lang w:val="en-GB" w:bidi="bn-BD"/>
        </w:rPr>
        <w:t>Excoecaria</w:t>
      </w:r>
      <w:proofErr w:type="spellEnd"/>
      <w:r w:rsidRPr="009D6F4B">
        <w:rPr>
          <w:rFonts w:ascii="Times New Roman" w:eastAsia="SimSun" w:hAnsi="Times New Roman" w:cs="Times New Roman"/>
          <w:sz w:val="24"/>
          <w:szCs w:val="24"/>
          <w:lang w:val="en-GB" w:bidi="bn-BD"/>
        </w:rPr>
        <w:t xml:space="preserve"> </w:t>
      </w:r>
      <w:proofErr w:type="spellStart"/>
      <w:r w:rsidRPr="009D6F4B">
        <w:rPr>
          <w:rFonts w:ascii="Times New Roman" w:hAnsi="Times New Roman" w:cs="Times New Roman"/>
          <w:i/>
          <w:sz w:val="24"/>
          <w:szCs w:val="24"/>
        </w:rPr>
        <w:t>agallocha</w:t>
      </w:r>
      <w:proofErr w:type="spellEnd"/>
      <w:r w:rsidRPr="009D6F4B">
        <w:rPr>
          <w:rFonts w:ascii="Times New Roman" w:hAnsi="Times New Roman" w:cs="Times New Roman"/>
          <w:sz w:val="24"/>
          <w:szCs w:val="24"/>
        </w:rPr>
        <w:t xml:space="preserve">, </w:t>
      </w:r>
      <w:proofErr w:type="spellStart"/>
      <w:r w:rsidRPr="009D6F4B">
        <w:rPr>
          <w:rFonts w:ascii="Times New Roman" w:hAnsi="Times New Roman" w:cs="Times New Roman"/>
          <w:i/>
          <w:sz w:val="24"/>
          <w:szCs w:val="24"/>
        </w:rPr>
        <w:t>Ceriops</w:t>
      </w:r>
      <w:proofErr w:type="spellEnd"/>
      <w:r w:rsidRPr="009D6F4B">
        <w:rPr>
          <w:rFonts w:ascii="Times New Roman" w:hAnsi="Times New Roman" w:cs="Times New Roman"/>
          <w:i/>
          <w:sz w:val="24"/>
          <w:szCs w:val="24"/>
        </w:rPr>
        <w:t> </w:t>
      </w:r>
      <w:proofErr w:type="spellStart"/>
      <w:r w:rsidRPr="009D6F4B">
        <w:rPr>
          <w:rFonts w:ascii="Times New Roman" w:hAnsi="Times New Roman" w:cs="Times New Roman"/>
          <w:i/>
          <w:sz w:val="24"/>
          <w:szCs w:val="24"/>
        </w:rPr>
        <w:t>decandra</w:t>
      </w:r>
      <w:proofErr w:type="spellEnd"/>
      <w:r w:rsidRPr="009D6F4B">
        <w:rPr>
          <w:rFonts w:ascii="Times New Roman" w:hAnsi="Times New Roman" w:cs="Times New Roman"/>
          <w:sz w:val="24"/>
          <w:szCs w:val="24"/>
        </w:rPr>
        <w:t xml:space="preserve"> and </w:t>
      </w:r>
      <w:proofErr w:type="spellStart"/>
      <w:r w:rsidRPr="009D6F4B">
        <w:rPr>
          <w:rFonts w:ascii="Times New Roman" w:hAnsi="Times New Roman" w:cs="Times New Roman"/>
          <w:i/>
          <w:sz w:val="24"/>
          <w:szCs w:val="24"/>
        </w:rPr>
        <w:t>Sonneratia</w:t>
      </w:r>
      <w:proofErr w:type="spellEnd"/>
      <w:r w:rsidRPr="009D6F4B">
        <w:rPr>
          <w:rFonts w:ascii="Times New Roman" w:hAnsi="Times New Roman" w:cs="Times New Roman"/>
          <w:i/>
          <w:sz w:val="24"/>
          <w:szCs w:val="24"/>
        </w:rPr>
        <w:t xml:space="preserve"> </w:t>
      </w:r>
      <w:proofErr w:type="spellStart"/>
      <w:r w:rsidRPr="009D6F4B">
        <w:rPr>
          <w:rFonts w:ascii="Times New Roman" w:hAnsi="Times New Roman" w:cs="Times New Roman"/>
          <w:i/>
          <w:sz w:val="24"/>
          <w:szCs w:val="24"/>
        </w:rPr>
        <w:t>apetala</w:t>
      </w:r>
      <w:proofErr w:type="spellEnd"/>
      <w:r w:rsidRPr="009D6F4B">
        <w:rPr>
          <w:rFonts w:ascii="Times New Roman" w:hAnsi="Times New Roman" w:cs="Times New Roman"/>
          <w:i/>
          <w:sz w:val="24"/>
          <w:szCs w:val="24"/>
        </w:rPr>
        <w:t xml:space="preserve"> </w:t>
      </w:r>
      <w:r w:rsidRPr="009D6F4B">
        <w:rPr>
          <w:rFonts w:ascii="Times New Roman" w:hAnsi="Times New Roman" w:cs="Times New Roman"/>
          <w:sz w:val="24"/>
          <w:szCs w:val="24"/>
        </w:rPr>
        <w:t>along</w:t>
      </w:r>
      <w:r w:rsidRPr="009D6F4B">
        <w:rPr>
          <w:rFonts w:ascii="Times New Roman" w:eastAsia="SimSun" w:hAnsi="Times New Roman" w:cs="Times New Roman"/>
          <w:sz w:val="24"/>
          <w:szCs w:val="24"/>
          <w:lang w:val="en-GB" w:bidi="bn-BD"/>
        </w:rPr>
        <w:t xml:space="preserve"> with another 24 species of mangrove, and there is a highly diverse fauna (840 species) and flora (334 species) on the area (Rahman et al. 2010</w:t>
      </w:r>
      <w:r w:rsidR="0024759F" w:rsidRPr="009D6F4B">
        <w:rPr>
          <w:rFonts w:ascii="Times New Roman" w:eastAsia="SimSun" w:hAnsi="Times New Roman" w:cs="Times New Roman"/>
          <w:sz w:val="24"/>
          <w:szCs w:val="24"/>
          <w:lang w:val="en-GB" w:bidi="bn-BD"/>
        </w:rPr>
        <w:t>), many of which are endangered</w:t>
      </w:r>
      <w:r w:rsidRPr="009D6F4B">
        <w:rPr>
          <w:rFonts w:ascii="Times New Roman" w:eastAsia="SimSun" w:hAnsi="Times New Roman" w:cs="Times New Roman"/>
          <w:sz w:val="24"/>
          <w:szCs w:val="24"/>
          <w:lang w:val="en-GB" w:bidi="bn-BD"/>
        </w:rPr>
        <w:t xml:space="preserve">. About 4 million people depend directly on mangroves for their livelihoods (Spalding et al. 2010), with 3.5 million of these relying on the Sundarbans area (Uddin et al. 2013). </w:t>
      </w:r>
    </w:p>
    <w:p w14:paraId="075D37B8" w14:textId="77777777" w:rsidR="00355B00" w:rsidRPr="006F514C" w:rsidRDefault="00355B00" w:rsidP="004A2020">
      <w:pPr>
        <w:pStyle w:val="ListParagraph"/>
        <w:spacing w:after="0" w:line="276" w:lineRule="auto"/>
        <w:ind w:left="0"/>
        <w:jc w:val="both"/>
        <w:rPr>
          <w:rFonts w:ascii="Times New Roman" w:eastAsia="SimSun" w:hAnsi="Times New Roman" w:cs="Times New Roman"/>
          <w:sz w:val="24"/>
          <w:szCs w:val="24"/>
          <w:lang w:val="en-GB" w:bidi="bn-BD"/>
        </w:rPr>
      </w:pPr>
    </w:p>
    <w:p w14:paraId="68D4CBB0" w14:textId="345D615B" w:rsidR="0024759F" w:rsidRPr="009D6F4B" w:rsidRDefault="0024759F" w:rsidP="004A2020">
      <w:pPr>
        <w:pStyle w:val="ListParagraph"/>
        <w:spacing w:after="0" w:line="276" w:lineRule="auto"/>
        <w:ind w:left="0"/>
        <w:jc w:val="both"/>
        <w:rPr>
          <w:rFonts w:ascii="Times New Roman" w:eastAsiaTheme="minorEastAsia" w:hAnsi="Times New Roman" w:cs="Times New Roman"/>
          <w:sz w:val="24"/>
          <w:szCs w:val="24"/>
          <w:lang w:val="en-GB" w:bidi="bn-BD"/>
        </w:rPr>
      </w:pPr>
      <w:r w:rsidRPr="009D6F4B">
        <w:rPr>
          <w:rFonts w:ascii="Times New Roman" w:eastAsia="SimSun" w:hAnsi="Times New Roman" w:cs="Times New Roman"/>
          <w:b/>
          <w:sz w:val="24"/>
          <w:szCs w:val="24"/>
          <w:lang w:val="en-GB" w:bidi="bn-BD"/>
        </w:rPr>
        <w:t>Coastal forests:</w:t>
      </w:r>
      <w:r w:rsidRPr="009D6F4B">
        <w:rPr>
          <w:rFonts w:ascii="Times New Roman" w:eastAsia="SimSun" w:hAnsi="Times New Roman" w:cs="Times New Roman"/>
          <w:sz w:val="24"/>
          <w:szCs w:val="24"/>
          <w:lang w:val="en-GB" w:bidi="bn-BD"/>
        </w:rPr>
        <w:t xml:space="preserve"> Coastal forests comprise planted mangrove and shoreline forests. This successful afforestation program began in 1966 and has continued since then to protect the </w:t>
      </w:r>
      <w:r w:rsidR="006F514C">
        <w:rPr>
          <w:rFonts w:ascii="Times New Roman" w:eastAsia="SimSun" w:hAnsi="Times New Roman" w:cs="Times New Roman"/>
          <w:sz w:val="24"/>
          <w:szCs w:val="24"/>
          <w:lang w:val="en-GB" w:bidi="bn-BD"/>
        </w:rPr>
        <w:t xml:space="preserve">population in the </w:t>
      </w:r>
      <w:r w:rsidRPr="009D6F4B">
        <w:rPr>
          <w:rFonts w:ascii="Times New Roman" w:eastAsia="SimSun" w:hAnsi="Times New Roman" w:cs="Times New Roman"/>
          <w:sz w:val="24"/>
          <w:szCs w:val="24"/>
          <w:lang w:val="en-GB" w:bidi="bn-BD"/>
        </w:rPr>
        <w:t>coastal areas from cyclones and storm surges, to stabilize newly accredited soil sediments and to provide wood products, protection from erosion, and to increase the potential of fishery related activities (Islam and Rahman</w:t>
      </w:r>
      <w:r w:rsidR="00EB7FB7" w:rsidRPr="009D6F4B">
        <w:rPr>
          <w:rFonts w:ascii="Times New Roman" w:eastAsia="SimSun" w:hAnsi="Times New Roman" w:cs="Times New Roman"/>
          <w:sz w:val="24"/>
          <w:szCs w:val="24"/>
          <w:lang w:val="en-GB" w:bidi="bn-BD"/>
        </w:rPr>
        <w:t>,</w:t>
      </w:r>
      <w:r w:rsidRPr="009D6F4B">
        <w:rPr>
          <w:rFonts w:ascii="Times New Roman" w:eastAsia="SimSun" w:hAnsi="Times New Roman" w:cs="Times New Roman"/>
          <w:sz w:val="24"/>
          <w:szCs w:val="24"/>
          <w:lang w:val="en-GB" w:bidi="bn-BD"/>
        </w:rPr>
        <w:t xml:space="preserve"> 2015, Siddiqi</w:t>
      </w:r>
      <w:r w:rsidR="00EB7FB7" w:rsidRPr="009D6F4B">
        <w:rPr>
          <w:rFonts w:ascii="Times New Roman" w:eastAsia="SimSun" w:hAnsi="Times New Roman" w:cs="Times New Roman"/>
          <w:sz w:val="24"/>
          <w:szCs w:val="24"/>
          <w:lang w:val="en-GB" w:bidi="bn-BD"/>
        </w:rPr>
        <w:t>,</w:t>
      </w:r>
      <w:r w:rsidRPr="009D6F4B">
        <w:rPr>
          <w:rFonts w:ascii="Times New Roman" w:eastAsia="SimSun" w:hAnsi="Times New Roman" w:cs="Times New Roman"/>
          <w:sz w:val="24"/>
          <w:szCs w:val="24"/>
          <w:lang w:val="en-GB" w:bidi="bn-BD"/>
        </w:rPr>
        <w:t xml:space="preserve"> 2001). </w:t>
      </w:r>
      <w:r w:rsidRPr="009D6F4B">
        <w:rPr>
          <w:rFonts w:ascii="Times New Roman" w:eastAsiaTheme="minorEastAsia" w:hAnsi="Times New Roman" w:cs="Times New Roman"/>
          <w:sz w:val="24"/>
          <w:szCs w:val="24"/>
          <w:lang w:val="en-GB" w:bidi="bn-BD"/>
        </w:rPr>
        <w:t>Thirty-seven non-mangrove species have been planted on the slopes of embankments and roadsides under the Green Belt Project in 1995 and Coastal Embankment Rehabilitation Project in 1997 (Islam and Rahman</w:t>
      </w:r>
      <w:r w:rsidR="00EB7FB7" w:rsidRPr="009D6F4B">
        <w:rPr>
          <w:rFonts w:ascii="Times New Roman" w:eastAsiaTheme="minorEastAsia" w:hAnsi="Times New Roman" w:cs="Times New Roman"/>
          <w:sz w:val="24"/>
          <w:szCs w:val="24"/>
          <w:lang w:val="en-GB" w:bidi="bn-BD"/>
        </w:rPr>
        <w:t>,</w:t>
      </w:r>
      <w:r w:rsidRPr="009D6F4B">
        <w:rPr>
          <w:rFonts w:ascii="Times New Roman" w:eastAsiaTheme="minorEastAsia" w:hAnsi="Times New Roman" w:cs="Times New Roman"/>
          <w:sz w:val="24"/>
          <w:szCs w:val="24"/>
          <w:lang w:val="en-GB" w:bidi="bn-BD"/>
        </w:rPr>
        <w:t xml:space="preserve"> 2015). These species include timber, fuelwood and fruit tree species.</w:t>
      </w:r>
    </w:p>
    <w:p w14:paraId="1E2F369C" w14:textId="36F988B4" w:rsidR="00355B00" w:rsidRPr="009D6F4B" w:rsidRDefault="00355B00" w:rsidP="004A2020">
      <w:pPr>
        <w:pStyle w:val="ListParagraph"/>
        <w:spacing w:after="0" w:line="276" w:lineRule="auto"/>
        <w:ind w:left="0"/>
        <w:jc w:val="both"/>
        <w:rPr>
          <w:rFonts w:ascii="Times New Roman" w:eastAsia="SimSun" w:hAnsi="Times New Roman" w:cs="Times New Roman"/>
          <w:strike/>
          <w:sz w:val="24"/>
          <w:szCs w:val="24"/>
          <w:lang w:val="en-GB" w:bidi="bn-BD"/>
        </w:rPr>
      </w:pPr>
    </w:p>
    <w:p w14:paraId="3E9D47D0" w14:textId="2C3E46E7" w:rsidR="004F2770" w:rsidRPr="009D6F4B" w:rsidRDefault="004F2770" w:rsidP="004A2020">
      <w:pPr>
        <w:pStyle w:val="ListParagraph"/>
        <w:spacing w:after="0" w:line="276" w:lineRule="auto"/>
        <w:ind w:left="0"/>
        <w:jc w:val="both"/>
        <w:rPr>
          <w:rFonts w:ascii="Times New Roman" w:eastAsia="SimSun" w:hAnsi="Times New Roman" w:cs="Times New Roman"/>
          <w:sz w:val="24"/>
          <w:szCs w:val="24"/>
          <w:lang w:val="en-GB" w:bidi="bn-BD"/>
        </w:rPr>
      </w:pPr>
      <w:r w:rsidRPr="009D6F4B">
        <w:rPr>
          <w:rFonts w:ascii="Times New Roman" w:eastAsia="SimSun" w:hAnsi="Times New Roman" w:cs="Times New Roman"/>
          <w:b/>
          <w:sz w:val="24"/>
          <w:szCs w:val="24"/>
          <w:lang w:val="en-GB" w:bidi="bn-BD"/>
        </w:rPr>
        <w:t>Fresh Water Swamp Forests:</w:t>
      </w:r>
      <w:r w:rsidRPr="009D6F4B">
        <w:rPr>
          <w:rFonts w:ascii="Times New Roman" w:eastAsia="SimSun" w:hAnsi="Times New Roman" w:cs="Times New Roman"/>
          <w:sz w:val="24"/>
          <w:szCs w:val="24"/>
          <w:lang w:val="en-GB" w:bidi="bn-BD"/>
        </w:rPr>
        <w:t xml:space="preserve"> Freshwater swamp forests consist of flood-tolerant evergreen trees namely </w:t>
      </w:r>
      <w:proofErr w:type="spellStart"/>
      <w:r w:rsidRPr="009D6F4B">
        <w:rPr>
          <w:rFonts w:ascii="Times New Roman" w:eastAsia="SimSun" w:hAnsi="Times New Roman" w:cs="Times New Roman"/>
          <w:sz w:val="24"/>
          <w:szCs w:val="24"/>
          <w:lang w:val="en-GB" w:bidi="bn-BD"/>
        </w:rPr>
        <w:t>Hijal</w:t>
      </w:r>
      <w:proofErr w:type="spellEnd"/>
      <w:r w:rsidRPr="009D6F4B">
        <w:rPr>
          <w:rFonts w:ascii="Times New Roman" w:eastAsia="SimSun" w:hAnsi="Times New Roman" w:cs="Times New Roman"/>
          <w:sz w:val="24"/>
          <w:szCs w:val="24"/>
          <w:lang w:val="en-GB" w:bidi="bn-BD"/>
        </w:rPr>
        <w:t xml:space="preserve"> (</w:t>
      </w:r>
      <w:proofErr w:type="spellStart"/>
      <w:r w:rsidRPr="009D6F4B">
        <w:rPr>
          <w:rFonts w:ascii="Times New Roman" w:eastAsia="SimSun" w:hAnsi="Times New Roman" w:cs="Times New Roman"/>
          <w:i/>
          <w:sz w:val="24"/>
          <w:szCs w:val="24"/>
          <w:lang w:val="en-GB" w:bidi="bn-BD"/>
        </w:rPr>
        <w:t>Barringtonia</w:t>
      </w:r>
      <w:proofErr w:type="spellEnd"/>
      <w:r w:rsidRPr="009D6F4B">
        <w:rPr>
          <w:rFonts w:ascii="Times New Roman" w:eastAsia="SimSun" w:hAnsi="Times New Roman" w:cs="Times New Roman"/>
          <w:i/>
          <w:sz w:val="24"/>
          <w:szCs w:val="24"/>
          <w:lang w:val="en-GB" w:bidi="bn-BD"/>
        </w:rPr>
        <w:t xml:space="preserve"> acutangular</w:t>
      </w:r>
      <w:r w:rsidRPr="009D6F4B">
        <w:rPr>
          <w:rFonts w:ascii="Times New Roman" w:eastAsia="SimSun" w:hAnsi="Times New Roman" w:cs="Times New Roman"/>
          <w:sz w:val="24"/>
          <w:szCs w:val="24"/>
          <w:lang w:val="en-GB" w:bidi="bn-BD"/>
        </w:rPr>
        <w:t xml:space="preserve">) and </w:t>
      </w:r>
      <w:proofErr w:type="spellStart"/>
      <w:r w:rsidRPr="009D6F4B">
        <w:rPr>
          <w:rFonts w:ascii="Times New Roman" w:eastAsia="SimSun" w:hAnsi="Times New Roman" w:cs="Times New Roman"/>
          <w:sz w:val="24"/>
          <w:szCs w:val="24"/>
          <w:lang w:val="en-GB" w:bidi="bn-BD"/>
        </w:rPr>
        <w:t>Koroch</w:t>
      </w:r>
      <w:proofErr w:type="spellEnd"/>
      <w:r w:rsidRPr="009D6F4B">
        <w:rPr>
          <w:rFonts w:ascii="Times New Roman" w:eastAsia="SimSun" w:hAnsi="Times New Roman" w:cs="Times New Roman"/>
          <w:sz w:val="24"/>
          <w:szCs w:val="24"/>
          <w:lang w:val="en-GB" w:bidi="bn-BD"/>
        </w:rPr>
        <w:t xml:space="preserve"> (</w:t>
      </w:r>
      <w:proofErr w:type="spellStart"/>
      <w:r w:rsidRPr="009D6F4B">
        <w:rPr>
          <w:rFonts w:ascii="Times New Roman" w:eastAsia="SimSun" w:hAnsi="Times New Roman" w:cs="Times New Roman"/>
          <w:i/>
          <w:sz w:val="24"/>
          <w:szCs w:val="24"/>
          <w:lang w:val="en-GB" w:bidi="bn-BD"/>
        </w:rPr>
        <w:t>Pongamia</w:t>
      </w:r>
      <w:proofErr w:type="spellEnd"/>
      <w:r w:rsidRPr="009D6F4B">
        <w:rPr>
          <w:rFonts w:ascii="Times New Roman" w:eastAsia="SimSun" w:hAnsi="Times New Roman" w:cs="Times New Roman"/>
          <w:i/>
          <w:sz w:val="24"/>
          <w:szCs w:val="24"/>
          <w:lang w:val="en-GB" w:bidi="bn-BD"/>
        </w:rPr>
        <w:t xml:space="preserve"> </w:t>
      </w:r>
      <w:proofErr w:type="spellStart"/>
      <w:r w:rsidRPr="009D6F4B">
        <w:rPr>
          <w:rFonts w:ascii="Times New Roman" w:eastAsia="SimSun" w:hAnsi="Times New Roman" w:cs="Times New Roman"/>
          <w:i/>
          <w:sz w:val="24"/>
          <w:szCs w:val="24"/>
          <w:lang w:val="en-GB" w:bidi="bn-BD"/>
        </w:rPr>
        <w:t>pinnata</w:t>
      </w:r>
      <w:proofErr w:type="spellEnd"/>
      <w:r w:rsidRPr="009D6F4B">
        <w:rPr>
          <w:rFonts w:ascii="Times New Roman" w:eastAsia="SimSun" w:hAnsi="Times New Roman" w:cs="Times New Roman"/>
          <w:sz w:val="24"/>
          <w:szCs w:val="24"/>
          <w:lang w:val="en-GB" w:bidi="bn-BD"/>
        </w:rPr>
        <w:t>). A fully developed stand exhibits a closed canopy with mature trees standing 10 to 12 meters tall. The swamp forests support freshwater fisheries.</w:t>
      </w:r>
    </w:p>
    <w:p w14:paraId="6C32E8C0" w14:textId="78180FF9" w:rsidR="00EB7FB7" w:rsidRPr="009D6F4B" w:rsidRDefault="00EB7FB7" w:rsidP="004A2020">
      <w:pPr>
        <w:pStyle w:val="ListParagraph"/>
        <w:spacing w:after="0" w:line="276" w:lineRule="auto"/>
        <w:ind w:left="0"/>
        <w:jc w:val="both"/>
        <w:rPr>
          <w:rFonts w:ascii="Times New Roman" w:eastAsia="SimSun" w:hAnsi="Times New Roman" w:cs="Times New Roman"/>
          <w:sz w:val="24"/>
          <w:szCs w:val="24"/>
          <w:lang w:val="en-GB" w:bidi="bn-BD"/>
        </w:rPr>
      </w:pPr>
    </w:p>
    <w:p w14:paraId="4E29B7F8" w14:textId="6ED6370A" w:rsidR="00EB7FB7" w:rsidRPr="007D3DBA" w:rsidRDefault="00EB7FB7" w:rsidP="004A2020">
      <w:pPr>
        <w:pStyle w:val="ListParagraph"/>
        <w:spacing w:after="0" w:line="276" w:lineRule="auto"/>
        <w:ind w:left="0"/>
        <w:jc w:val="both"/>
        <w:rPr>
          <w:rFonts w:ascii="Times New Roman" w:eastAsia="SimSun" w:hAnsi="Times New Roman" w:cs="Times New Roman"/>
          <w:b/>
          <w:sz w:val="24"/>
          <w:szCs w:val="24"/>
          <w:lang w:val="en-GB" w:bidi="bn-BD"/>
        </w:rPr>
      </w:pPr>
      <w:r w:rsidRPr="009D6F4B">
        <w:rPr>
          <w:rFonts w:ascii="Times New Roman" w:eastAsia="SimSun" w:hAnsi="Times New Roman" w:cs="Times New Roman"/>
          <w:b/>
          <w:sz w:val="24"/>
          <w:szCs w:val="24"/>
          <w:lang w:val="en-GB" w:bidi="bn-BD"/>
        </w:rPr>
        <w:t>Village Forests:</w:t>
      </w:r>
      <w:r w:rsidRPr="009D6F4B">
        <w:rPr>
          <w:rFonts w:ascii="Times New Roman" w:eastAsia="SimSun" w:hAnsi="Times New Roman" w:cs="Times New Roman"/>
          <w:sz w:val="24"/>
          <w:szCs w:val="24"/>
          <w:lang w:val="en-GB" w:bidi="bn-BD"/>
        </w:rPr>
        <w:t xml:space="preserve"> Planting trees near homesteads is a traditional land use system in Bangladesh and are considered as Village forests. Approximately 5% area (0.45 million hectares) of total 8.4 million hectares of cultivable land is occupied by homesteads (Alam et al., 2008). There are 25.53 million homesteads in Bangladesh (BBS, 2011) which fulfil basic needs of the people </w:t>
      </w:r>
      <w:r w:rsidRPr="009D6F4B">
        <w:rPr>
          <w:rFonts w:ascii="Times New Roman" w:eastAsia="SimSun" w:hAnsi="Times New Roman" w:cs="Times New Roman"/>
          <w:sz w:val="24"/>
          <w:szCs w:val="24"/>
          <w:lang w:val="en-GB" w:bidi="bn-BD"/>
        </w:rPr>
        <w:lastRenderedPageBreak/>
        <w:t>providing food, fruits, shelter, cash, etc. Multi-layered vertical stratification, species diversity, and diversity of economic plants are characteristic features of Bangladesh homestead forests (Alam et al., 2008).</w:t>
      </w:r>
      <w:r w:rsidRPr="009D6F4B">
        <w:rPr>
          <w:rFonts w:ascii="Times New Roman" w:eastAsia="Times New Roman" w:hAnsi="Times New Roman" w:cs="Times New Roman"/>
          <w:sz w:val="20"/>
        </w:rPr>
        <w:t xml:space="preserve"> </w:t>
      </w:r>
    </w:p>
    <w:p w14:paraId="1DFE44AC" w14:textId="77777777" w:rsidR="004F2770" w:rsidRPr="009D6F4B" w:rsidRDefault="004F2770" w:rsidP="004A2020">
      <w:pPr>
        <w:pStyle w:val="ListParagraph"/>
        <w:spacing w:after="0" w:line="276" w:lineRule="auto"/>
        <w:ind w:left="0"/>
        <w:jc w:val="both"/>
        <w:rPr>
          <w:rFonts w:ascii="Times New Roman" w:eastAsia="SimSun" w:hAnsi="Times New Roman" w:cs="Times New Roman"/>
          <w:strike/>
          <w:sz w:val="24"/>
          <w:szCs w:val="24"/>
          <w:lang w:val="en-GB" w:bidi="bn-BD"/>
        </w:rPr>
      </w:pPr>
    </w:p>
    <w:p w14:paraId="144EB956" w14:textId="77777777" w:rsidR="00355B00" w:rsidRPr="007D3DBA" w:rsidRDefault="000654F5" w:rsidP="004A2020">
      <w:pPr>
        <w:pStyle w:val="Table"/>
        <w:spacing w:after="0" w:line="276" w:lineRule="auto"/>
        <w:contextualSpacing/>
      </w:pPr>
      <w:bookmarkStart w:id="47" w:name="_Toc11064441"/>
      <w:r w:rsidRPr="007D3DBA">
        <w:t xml:space="preserve">Table </w:t>
      </w:r>
      <w:r w:rsidRPr="007D3DBA">
        <w:fldChar w:fldCharType="begin"/>
      </w:r>
      <w:r w:rsidRPr="007D3DBA">
        <w:instrText xml:space="preserve"> SEQ Table \* ARABIC </w:instrText>
      </w:r>
      <w:r w:rsidRPr="007D3DBA">
        <w:fldChar w:fldCharType="separate"/>
      </w:r>
      <w:r w:rsidRPr="007D3DBA">
        <w:t>2</w:t>
      </w:r>
      <w:r w:rsidRPr="007D3DBA">
        <w:fldChar w:fldCharType="end"/>
      </w:r>
      <w:r w:rsidRPr="007D3DBA">
        <w:t>: Distribution of major forest ecosystem in Bangladesh</w:t>
      </w:r>
      <w:bookmarkEnd w:id="47"/>
    </w:p>
    <w:tbl>
      <w:tblPr>
        <w:tblW w:w="49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5532"/>
        <w:gridCol w:w="1364"/>
      </w:tblGrid>
      <w:tr w:rsidR="00355B00" w:rsidRPr="009D6F4B" w14:paraId="31E73C4A" w14:textId="77777777">
        <w:trPr>
          <w:tblHeader/>
          <w:jc w:val="center"/>
        </w:trPr>
        <w:tc>
          <w:tcPr>
            <w:tcW w:w="1102" w:type="pct"/>
            <w:shd w:val="clear" w:color="auto" w:fill="auto"/>
            <w:vAlign w:val="center"/>
          </w:tcPr>
          <w:p w14:paraId="2B28C517" w14:textId="77777777" w:rsidR="00355B00" w:rsidRPr="009D6F4B" w:rsidRDefault="000654F5" w:rsidP="004A2020">
            <w:pPr>
              <w:spacing w:after="0"/>
              <w:contextualSpacing/>
              <w:jc w:val="center"/>
              <w:rPr>
                <w:rFonts w:ascii="Times New Roman" w:eastAsia="Times New Roman" w:hAnsi="Times New Roman" w:cs="Times New Roman"/>
                <w:b/>
                <w:sz w:val="20"/>
                <w:szCs w:val="22"/>
                <w:lang w:val="en-IN"/>
              </w:rPr>
            </w:pPr>
            <w:r w:rsidRPr="009D6F4B">
              <w:rPr>
                <w:rFonts w:ascii="Times New Roman" w:eastAsia="Times New Roman" w:hAnsi="Times New Roman" w:cs="Times New Roman"/>
                <w:b/>
                <w:sz w:val="20"/>
                <w:szCs w:val="22"/>
                <w:lang w:val="en-IN"/>
              </w:rPr>
              <w:t>Forest Ecosystems</w:t>
            </w:r>
          </w:p>
        </w:tc>
        <w:tc>
          <w:tcPr>
            <w:tcW w:w="3127" w:type="pct"/>
            <w:shd w:val="clear" w:color="auto" w:fill="auto"/>
            <w:vAlign w:val="center"/>
          </w:tcPr>
          <w:p w14:paraId="561DBEF6" w14:textId="77777777" w:rsidR="00355B00" w:rsidRPr="009D6F4B" w:rsidRDefault="000654F5" w:rsidP="004A2020">
            <w:pPr>
              <w:spacing w:after="0"/>
              <w:contextualSpacing/>
              <w:jc w:val="center"/>
              <w:rPr>
                <w:rFonts w:ascii="Times New Roman" w:eastAsia="Times New Roman" w:hAnsi="Times New Roman" w:cs="Times New Roman"/>
                <w:b/>
                <w:sz w:val="20"/>
                <w:szCs w:val="22"/>
                <w:lang w:val="en-IN"/>
              </w:rPr>
            </w:pPr>
            <w:r w:rsidRPr="009D6F4B">
              <w:rPr>
                <w:rFonts w:ascii="Times New Roman" w:eastAsia="Times New Roman" w:hAnsi="Times New Roman" w:cs="Times New Roman"/>
                <w:b/>
                <w:sz w:val="20"/>
                <w:szCs w:val="22"/>
                <w:lang w:val="en-IN"/>
              </w:rPr>
              <w:t>Location</w:t>
            </w:r>
          </w:p>
        </w:tc>
        <w:tc>
          <w:tcPr>
            <w:tcW w:w="771" w:type="pct"/>
            <w:shd w:val="clear" w:color="auto" w:fill="auto"/>
            <w:vAlign w:val="center"/>
          </w:tcPr>
          <w:p w14:paraId="4E33BD05" w14:textId="77777777" w:rsidR="00355B00" w:rsidRPr="009D6F4B" w:rsidRDefault="000654F5" w:rsidP="004A2020">
            <w:pPr>
              <w:spacing w:after="0"/>
              <w:contextualSpacing/>
              <w:jc w:val="center"/>
              <w:rPr>
                <w:rFonts w:ascii="Times New Roman" w:eastAsia="Times New Roman" w:hAnsi="Times New Roman" w:cs="Times New Roman"/>
                <w:b/>
                <w:sz w:val="20"/>
                <w:szCs w:val="22"/>
                <w:lang w:val="en-IN"/>
              </w:rPr>
            </w:pPr>
            <w:r w:rsidRPr="009D6F4B">
              <w:rPr>
                <w:rFonts w:ascii="Times New Roman" w:eastAsia="Times New Roman" w:hAnsi="Times New Roman" w:cs="Times New Roman"/>
                <w:b/>
                <w:sz w:val="20"/>
                <w:szCs w:val="22"/>
                <w:lang w:val="en-IN"/>
              </w:rPr>
              <w:t>Area (million hectares)</w:t>
            </w:r>
          </w:p>
        </w:tc>
      </w:tr>
      <w:tr w:rsidR="00355B00" w:rsidRPr="009D6F4B" w14:paraId="33E627A6" w14:textId="77777777">
        <w:trPr>
          <w:jc w:val="center"/>
        </w:trPr>
        <w:tc>
          <w:tcPr>
            <w:tcW w:w="1102" w:type="pct"/>
            <w:shd w:val="clear" w:color="auto" w:fill="BFBFBF"/>
            <w:vAlign w:val="center"/>
          </w:tcPr>
          <w:p w14:paraId="0F00A3B3" w14:textId="77777777" w:rsidR="00355B00" w:rsidRPr="009D6F4B" w:rsidRDefault="00355B00" w:rsidP="004A2020">
            <w:pPr>
              <w:spacing w:after="0"/>
              <w:contextualSpacing/>
              <w:jc w:val="center"/>
              <w:rPr>
                <w:rFonts w:ascii="Times New Roman" w:eastAsia="Times New Roman" w:hAnsi="Times New Roman" w:cs="Times New Roman"/>
                <w:b/>
                <w:sz w:val="20"/>
                <w:szCs w:val="22"/>
                <w:lang w:val="en-IN"/>
              </w:rPr>
            </w:pPr>
          </w:p>
        </w:tc>
        <w:tc>
          <w:tcPr>
            <w:tcW w:w="3898" w:type="pct"/>
            <w:gridSpan w:val="2"/>
            <w:tcBorders>
              <w:right w:val="single" w:sz="4" w:space="0" w:color="auto"/>
            </w:tcBorders>
            <w:shd w:val="clear" w:color="auto" w:fill="BFBFBF"/>
            <w:vAlign w:val="center"/>
          </w:tcPr>
          <w:p w14:paraId="2694C213" w14:textId="77777777" w:rsidR="00355B00" w:rsidRPr="009D6F4B" w:rsidRDefault="000654F5" w:rsidP="004A2020">
            <w:pPr>
              <w:spacing w:after="0"/>
              <w:contextualSpacing/>
              <w:rPr>
                <w:rFonts w:ascii="Times New Roman" w:eastAsia="Times New Roman" w:hAnsi="Times New Roman" w:cs="Times New Roman"/>
                <w:b/>
                <w:sz w:val="20"/>
                <w:szCs w:val="22"/>
                <w:lang w:val="en-IN"/>
              </w:rPr>
            </w:pPr>
            <w:r w:rsidRPr="009D6F4B">
              <w:rPr>
                <w:rFonts w:ascii="Times New Roman" w:eastAsia="Times New Roman" w:hAnsi="Times New Roman" w:cs="Times New Roman"/>
                <w:b/>
                <w:sz w:val="20"/>
                <w:szCs w:val="22"/>
                <w:lang w:val="en-IN"/>
              </w:rPr>
              <w:t>Under Management of Forest Department</w:t>
            </w:r>
          </w:p>
        </w:tc>
      </w:tr>
      <w:tr w:rsidR="00355B00" w:rsidRPr="009D6F4B" w14:paraId="5E492343" w14:textId="77777777">
        <w:trPr>
          <w:jc w:val="center"/>
        </w:trPr>
        <w:tc>
          <w:tcPr>
            <w:tcW w:w="1102" w:type="pct"/>
            <w:shd w:val="clear" w:color="auto" w:fill="auto"/>
            <w:vAlign w:val="center"/>
          </w:tcPr>
          <w:p w14:paraId="1F8BCF7E" w14:textId="77777777" w:rsidR="00355B00" w:rsidRPr="009D6F4B" w:rsidRDefault="000654F5" w:rsidP="004A2020">
            <w:pPr>
              <w:spacing w:after="0"/>
              <w:contextualSpacing/>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Hill Forest</w:t>
            </w:r>
          </w:p>
        </w:tc>
        <w:tc>
          <w:tcPr>
            <w:tcW w:w="3127" w:type="pct"/>
            <w:shd w:val="clear" w:color="auto" w:fill="auto"/>
            <w:vAlign w:val="center"/>
          </w:tcPr>
          <w:p w14:paraId="51A3D37D" w14:textId="77777777" w:rsidR="00355B00" w:rsidRPr="009D6F4B" w:rsidRDefault="000654F5" w:rsidP="004A2020">
            <w:pPr>
              <w:pStyle w:val="Default"/>
              <w:spacing w:line="276" w:lineRule="auto"/>
              <w:contextualSpacing/>
              <w:rPr>
                <w:rFonts w:ascii="Times New Roman" w:eastAsia="Times New Roman" w:hAnsi="Times New Roman" w:cs="Times New Roman"/>
                <w:sz w:val="20"/>
                <w:szCs w:val="22"/>
              </w:rPr>
            </w:pPr>
            <w:r w:rsidRPr="009D6F4B">
              <w:rPr>
                <w:rFonts w:ascii="Times New Roman" w:eastAsia="Times New Roman" w:hAnsi="Times New Roman" w:cs="Times New Roman"/>
                <w:sz w:val="20"/>
                <w:szCs w:val="22"/>
              </w:rPr>
              <w:t xml:space="preserve">Eastern part extending over Sylhet, </w:t>
            </w:r>
            <w:proofErr w:type="spellStart"/>
            <w:r w:rsidRPr="009D6F4B">
              <w:rPr>
                <w:rFonts w:ascii="Times New Roman" w:eastAsia="Times New Roman" w:hAnsi="Times New Roman" w:cs="Times New Roman"/>
                <w:sz w:val="20"/>
                <w:szCs w:val="22"/>
              </w:rPr>
              <w:t>Habiganj</w:t>
            </w:r>
            <w:proofErr w:type="spellEnd"/>
            <w:r w:rsidRPr="009D6F4B">
              <w:rPr>
                <w:rFonts w:ascii="Times New Roman" w:eastAsia="Times New Roman" w:hAnsi="Times New Roman" w:cs="Times New Roman"/>
                <w:sz w:val="20"/>
                <w:szCs w:val="22"/>
              </w:rPr>
              <w:t>, Chittagong Hill Tract (</w:t>
            </w:r>
            <w:proofErr w:type="spellStart"/>
            <w:r w:rsidRPr="009D6F4B">
              <w:rPr>
                <w:rFonts w:ascii="Times New Roman" w:eastAsia="Times New Roman" w:hAnsi="Times New Roman" w:cs="Times New Roman"/>
                <w:sz w:val="20"/>
                <w:szCs w:val="22"/>
              </w:rPr>
              <w:t>CHT</w:t>
            </w:r>
            <w:proofErr w:type="spellEnd"/>
            <w:r w:rsidRPr="009D6F4B">
              <w:rPr>
                <w:rFonts w:ascii="Times New Roman" w:eastAsia="Times New Roman" w:hAnsi="Times New Roman" w:cs="Times New Roman"/>
                <w:sz w:val="20"/>
                <w:szCs w:val="22"/>
              </w:rPr>
              <w:t>), Chittagong and Cox’s Bazar</w:t>
            </w:r>
          </w:p>
        </w:tc>
        <w:tc>
          <w:tcPr>
            <w:tcW w:w="771" w:type="pct"/>
            <w:tcBorders>
              <w:right w:val="single" w:sz="4" w:space="0" w:color="auto"/>
            </w:tcBorders>
            <w:shd w:val="clear" w:color="auto" w:fill="auto"/>
            <w:vAlign w:val="center"/>
          </w:tcPr>
          <w:p w14:paraId="14F53D87"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 xml:space="preserve">0.69 </w:t>
            </w:r>
          </w:p>
          <w:p w14:paraId="1F4612BA"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(27.20%)</w:t>
            </w:r>
          </w:p>
        </w:tc>
      </w:tr>
      <w:tr w:rsidR="00355B00" w:rsidRPr="009D6F4B" w14:paraId="593EB799" w14:textId="77777777">
        <w:trPr>
          <w:trHeight w:val="46"/>
          <w:jc w:val="center"/>
        </w:trPr>
        <w:tc>
          <w:tcPr>
            <w:tcW w:w="1102" w:type="pct"/>
            <w:shd w:val="clear" w:color="auto" w:fill="auto"/>
            <w:vAlign w:val="center"/>
          </w:tcPr>
          <w:p w14:paraId="36DABC4C" w14:textId="37870CDA" w:rsidR="00355B00" w:rsidRPr="009D6F4B" w:rsidRDefault="000654F5" w:rsidP="004A2020">
            <w:pPr>
              <w:spacing w:after="0"/>
              <w:contextualSpacing/>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Natural Mangrove (</w:t>
            </w:r>
            <w:r w:rsidR="006110E1" w:rsidRPr="009D6F4B">
              <w:rPr>
                <w:rFonts w:ascii="Times New Roman" w:eastAsia="Times New Roman" w:hAnsi="Times New Roman" w:cs="Times New Roman"/>
                <w:sz w:val="20"/>
                <w:szCs w:val="22"/>
                <w:lang w:val="en-IN"/>
              </w:rPr>
              <w:t>Sundarbans</w:t>
            </w:r>
            <w:r w:rsidRPr="009D6F4B">
              <w:rPr>
                <w:rFonts w:ascii="Times New Roman" w:eastAsia="Times New Roman" w:hAnsi="Times New Roman" w:cs="Times New Roman"/>
                <w:sz w:val="20"/>
                <w:szCs w:val="22"/>
                <w:lang w:val="en-IN"/>
              </w:rPr>
              <w:t>)</w:t>
            </w:r>
          </w:p>
        </w:tc>
        <w:tc>
          <w:tcPr>
            <w:tcW w:w="3127" w:type="pct"/>
            <w:shd w:val="clear" w:color="auto" w:fill="auto"/>
            <w:vAlign w:val="center"/>
          </w:tcPr>
          <w:p w14:paraId="00768C3A" w14:textId="77777777" w:rsidR="00355B00" w:rsidRPr="009D6F4B" w:rsidRDefault="000654F5" w:rsidP="004A2020">
            <w:pPr>
              <w:pStyle w:val="Default"/>
              <w:spacing w:line="276" w:lineRule="auto"/>
              <w:contextualSpacing/>
              <w:rPr>
                <w:rFonts w:ascii="Times New Roman" w:eastAsia="Times New Roman" w:hAnsi="Times New Roman" w:cs="Times New Roman"/>
                <w:sz w:val="20"/>
                <w:szCs w:val="22"/>
              </w:rPr>
            </w:pPr>
            <w:r w:rsidRPr="009D6F4B">
              <w:rPr>
                <w:rFonts w:ascii="Times New Roman" w:eastAsia="Times New Roman" w:hAnsi="Times New Roman" w:cs="Times New Roman"/>
                <w:sz w:val="20"/>
                <w:szCs w:val="22"/>
              </w:rPr>
              <w:t xml:space="preserve">South-west in </w:t>
            </w:r>
            <w:proofErr w:type="spellStart"/>
            <w:r w:rsidRPr="009D6F4B">
              <w:rPr>
                <w:rFonts w:ascii="Times New Roman" w:eastAsia="Times New Roman" w:hAnsi="Times New Roman" w:cs="Times New Roman"/>
                <w:sz w:val="20"/>
                <w:szCs w:val="22"/>
              </w:rPr>
              <w:t>Khulan</w:t>
            </w:r>
            <w:proofErr w:type="spellEnd"/>
            <w:r w:rsidRPr="009D6F4B">
              <w:rPr>
                <w:rFonts w:ascii="Times New Roman" w:eastAsia="Times New Roman" w:hAnsi="Times New Roman" w:cs="Times New Roman"/>
                <w:sz w:val="20"/>
                <w:szCs w:val="22"/>
              </w:rPr>
              <w:t xml:space="preserve">, Bagerhat and </w:t>
            </w:r>
            <w:proofErr w:type="spellStart"/>
            <w:r w:rsidRPr="009D6F4B">
              <w:rPr>
                <w:rFonts w:ascii="Times New Roman" w:eastAsia="Times New Roman" w:hAnsi="Times New Roman" w:cs="Times New Roman"/>
                <w:sz w:val="20"/>
                <w:szCs w:val="22"/>
              </w:rPr>
              <w:t>Satkhira</w:t>
            </w:r>
            <w:proofErr w:type="spellEnd"/>
          </w:p>
          <w:p w14:paraId="5EEE2DAA" w14:textId="77777777" w:rsidR="00355B00" w:rsidRPr="009D6F4B" w:rsidRDefault="00355B00" w:rsidP="004A2020">
            <w:pPr>
              <w:spacing w:after="0"/>
              <w:contextualSpacing/>
              <w:rPr>
                <w:rFonts w:ascii="Times New Roman" w:eastAsia="Times New Roman" w:hAnsi="Times New Roman" w:cs="Times New Roman"/>
                <w:sz w:val="20"/>
                <w:szCs w:val="22"/>
                <w:lang w:val="en-IN"/>
              </w:rPr>
            </w:pPr>
          </w:p>
        </w:tc>
        <w:tc>
          <w:tcPr>
            <w:tcW w:w="771" w:type="pct"/>
            <w:shd w:val="clear" w:color="auto" w:fill="auto"/>
            <w:vAlign w:val="center"/>
          </w:tcPr>
          <w:p w14:paraId="725AAD1F"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0.60</w:t>
            </w:r>
          </w:p>
          <w:p w14:paraId="1BB065D1"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(23.52%)</w:t>
            </w:r>
          </w:p>
        </w:tc>
      </w:tr>
      <w:tr w:rsidR="00355B00" w:rsidRPr="009D6F4B" w14:paraId="31C4A4F0" w14:textId="77777777">
        <w:trPr>
          <w:trHeight w:val="46"/>
          <w:jc w:val="center"/>
        </w:trPr>
        <w:tc>
          <w:tcPr>
            <w:tcW w:w="1102" w:type="pct"/>
            <w:shd w:val="clear" w:color="auto" w:fill="auto"/>
            <w:vAlign w:val="center"/>
          </w:tcPr>
          <w:p w14:paraId="56165D05" w14:textId="77777777" w:rsidR="00355B00" w:rsidRPr="009D6F4B" w:rsidRDefault="000654F5" w:rsidP="004A2020">
            <w:pPr>
              <w:spacing w:after="0"/>
              <w:contextualSpacing/>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Coastal Forests</w:t>
            </w:r>
          </w:p>
        </w:tc>
        <w:tc>
          <w:tcPr>
            <w:tcW w:w="3127" w:type="pct"/>
            <w:shd w:val="clear" w:color="auto" w:fill="auto"/>
            <w:vAlign w:val="center"/>
          </w:tcPr>
          <w:p w14:paraId="32FB6CFF" w14:textId="77777777" w:rsidR="00355B00" w:rsidRPr="009D6F4B" w:rsidRDefault="000654F5" w:rsidP="004A2020">
            <w:pPr>
              <w:pStyle w:val="Default"/>
              <w:spacing w:line="276" w:lineRule="auto"/>
              <w:contextualSpacing/>
              <w:rPr>
                <w:rFonts w:ascii="Times New Roman" w:eastAsia="Times New Roman" w:hAnsi="Times New Roman" w:cs="Times New Roman"/>
                <w:sz w:val="20"/>
                <w:szCs w:val="22"/>
              </w:rPr>
            </w:pPr>
            <w:r w:rsidRPr="009D6F4B">
              <w:rPr>
                <w:rFonts w:ascii="Times New Roman" w:eastAsia="Times New Roman" w:hAnsi="Times New Roman" w:cs="Times New Roman"/>
                <w:sz w:val="20"/>
                <w:szCs w:val="22"/>
              </w:rPr>
              <w:t>Along the Coastal zone</w:t>
            </w:r>
          </w:p>
        </w:tc>
        <w:tc>
          <w:tcPr>
            <w:tcW w:w="771" w:type="pct"/>
            <w:shd w:val="clear" w:color="auto" w:fill="auto"/>
            <w:vAlign w:val="center"/>
          </w:tcPr>
          <w:p w14:paraId="729146DA"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0.12</w:t>
            </w:r>
          </w:p>
          <w:p w14:paraId="4A581FB1"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(4.74%)</w:t>
            </w:r>
          </w:p>
        </w:tc>
      </w:tr>
      <w:tr w:rsidR="00355B00" w:rsidRPr="009D6F4B" w14:paraId="2843B317" w14:textId="77777777">
        <w:trPr>
          <w:trHeight w:val="46"/>
          <w:jc w:val="center"/>
        </w:trPr>
        <w:tc>
          <w:tcPr>
            <w:tcW w:w="1102" w:type="pct"/>
            <w:shd w:val="clear" w:color="auto" w:fill="auto"/>
            <w:vAlign w:val="center"/>
          </w:tcPr>
          <w:p w14:paraId="5FF86AA5" w14:textId="77777777" w:rsidR="00355B00" w:rsidRPr="009D6F4B" w:rsidRDefault="000654F5" w:rsidP="004A2020">
            <w:pPr>
              <w:spacing w:after="0"/>
              <w:contextualSpacing/>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Sal Forest</w:t>
            </w:r>
          </w:p>
        </w:tc>
        <w:tc>
          <w:tcPr>
            <w:tcW w:w="3127" w:type="pct"/>
            <w:shd w:val="clear" w:color="auto" w:fill="auto"/>
            <w:vAlign w:val="center"/>
          </w:tcPr>
          <w:p w14:paraId="58202584" w14:textId="77777777" w:rsidR="00355B00" w:rsidRPr="009D6F4B" w:rsidRDefault="000654F5" w:rsidP="004A2020">
            <w:pPr>
              <w:pStyle w:val="Default"/>
              <w:spacing w:line="276" w:lineRule="auto"/>
              <w:contextualSpacing/>
              <w:rPr>
                <w:rFonts w:ascii="Times New Roman" w:eastAsia="Times New Roman" w:hAnsi="Times New Roman" w:cs="Times New Roman"/>
                <w:sz w:val="20"/>
                <w:szCs w:val="22"/>
              </w:rPr>
            </w:pPr>
            <w:r w:rsidRPr="009D6F4B">
              <w:rPr>
                <w:rFonts w:ascii="Times New Roman" w:eastAsia="Times New Roman" w:hAnsi="Times New Roman" w:cs="Times New Roman"/>
                <w:sz w:val="20"/>
                <w:szCs w:val="22"/>
              </w:rPr>
              <w:t xml:space="preserve">Chiefly in the Central region in Gazipur, Tangail, Comilla, </w:t>
            </w:r>
            <w:proofErr w:type="spellStart"/>
            <w:r w:rsidRPr="009D6F4B">
              <w:rPr>
                <w:rFonts w:ascii="Times New Roman" w:eastAsia="Times New Roman" w:hAnsi="Times New Roman" w:cs="Times New Roman"/>
                <w:sz w:val="20"/>
                <w:szCs w:val="22"/>
              </w:rPr>
              <w:t>Sherpur</w:t>
            </w:r>
            <w:proofErr w:type="spellEnd"/>
            <w:r w:rsidRPr="009D6F4B">
              <w:rPr>
                <w:rFonts w:ascii="Times New Roman" w:eastAsia="Times New Roman" w:hAnsi="Times New Roman" w:cs="Times New Roman"/>
                <w:sz w:val="20"/>
                <w:szCs w:val="22"/>
              </w:rPr>
              <w:t xml:space="preserve"> and Mymensingh. Small patches occur in Dinajpur, Rangpur, </w:t>
            </w:r>
            <w:proofErr w:type="spellStart"/>
            <w:r w:rsidRPr="009D6F4B">
              <w:rPr>
                <w:rFonts w:ascii="Times New Roman" w:eastAsia="Times New Roman" w:hAnsi="Times New Roman" w:cs="Times New Roman"/>
                <w:sz w:val="20"/>
                <w:szCs w:val="22"/>
              </w:rPr>
              <w:t>Thakurgaon</w:t>
            </w:r>
            <w:proofErr w:type="spellEnd"/>
            <w:r w:rsidRPr="009D6F4B">
              <w:rPr>
                <w:rFonts w:ascii="Times New Roman" w:eastAsia="Times New Roman" w:hAnsi="Times New Roman" w:cs="Times New Roman"/>
                <w:sz w:val="20"/>
                <w:szCs w:val="22"/>
              </w:rPr>
              <w:t xml:space="preserve">, </w:t>
            </w:r>
            <w:proofErr w:type="spellStart"/>
            <w:r w:rsidRPr="009D6F4B">
              <w:rPr>
                <w:rFonts w:ascii="Times New Roman" w:eastAsia="Times New Roman" w:hAnsi="Times New Roman" w:cs="Times New Roman"/>
                <w:sz w:val="20"/>
                <w:szCs w:val="22"/>
              </w:rPr>
              <w:t>Naogaon</w:t>
            </w:r>
            <w:proofErr w:type="spellEnd"/>
            <w:r w:rsidRPr="009D6F4B">
              <w:rPr>
                <w:rFonts w:ascii="Times New Roman" w:eastAsia="Times New Roman" w:hAnsi="Times New Roman" w:cs="Times New Roman"/>
                <w:sz w:val="20"/>
                <w:szCs w:val="22"/>
              </w:rPr>
              <w:t xml:space="preserve"> and </w:t>
            </w:r>
            <w:proofErr w:type="spellStart"/>
            <w:r w:rsidRPr="009D6F4B">
              <w:rPr>
                <w:rFonts w:ascii="Times New Roman" w:eastAsia="Times New Roman" w:hAnsi="Times New Roman" w:cs="Times New Roman"/>
                <w:sz w:val="20"/>
                <w:szCs w:val="22"/>
              </w:rPr>
              <w:t>Panchagarh</w:t>
            </w:r>
            <w:proofErr w:type="spellEnd"/>
            <w:r w:rsidRPr="009D6F4B">
              <w:rPr>
                <w:rFonts w:ascii="Times New Roman" w:eastAsia="Times New Roman" w:hAnsi="Times New Roman" w:cs="Times New Roman"/>
                <w:sz w:val="20"/>
                <w:szCs w:val="22"/>
              </w:rPr>
              <w:t xml:space="preserve"> in the north-west region</w:t>
            </w:r>
          </w:p>
        </w:tc>
        <w:tc>
          <w:tcPr>
            <w:tcW w:w="771" w:type="pct"/>
            <w:shd w:val="clear" w:color="auto" w:fill="auto"/>
            <w:vAlign w:val="center"/>
          </w:tcPr>
          <w:p w14:paraId="644C102B"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0.12</w:t>
            </w:r>
          </w:p>
          <w:p w14:paraId="55152BF2"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(4.59%)</w:t>
            </w:r>
          </w:p>
        </w:tc>
      </w:tr>
      <w:tr w:rsidR="00355B00" w:rsidRPr="009D6F4B" w14:paraId="68E3E898" w14:textId="77777777">
        <w:trPr>
          <w:trHeight w:val="134"/>
          <w:jc w:val="center"/>
        </w:trPr>
        <w:tc>
          <w:tcPr>
            <w:tcW w:w="1102" w:type="pct"/>
            <w:shd w:val="clear" w:color="auto" w:fill="auto"/>
            <w:vAlign w:val="center"/>
          </w:tcPr>
          <w:p w14:paraId="483A3A78" w14:textId="77777777" w:rsidR="00355B00" w:rsidRPr="009D6F4B" w:rsidRDefault="000654F5" w:rsidP="004A2020">
            <w:pPr>
              <w:spacing w:after="0"/>
              <w:contextualSpacing/>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Fresh water Swamp Forest</w:t>
            </w:r>
          </w:p>
        </w:tc>
        <w:tc>
          <w:tcPr>
            <w:tcW w:w="3127" w:type="pct"/>
            <w:shd w:val="clear" w:color="auto" w:fill="auto"/>
            <w:vAlign w:val="center"/>
          </w:tcPr>
          <w:p w14:paraId="7CE1E183" w14:textId="77777777" w:rsidR="00355B00" w:rsidRPr="009D6F4B" w:rsidRDefault="000654F5" w:rsidP="004A2020">
            <w:pPr>
              <w:pStyle w:val="Default"/>
              <w:spacing w:line="276" w:lineRule="auto"/>
              <w:contextualSpacing/>
              <w:rPr>
                <w:rFonts w:ascii="Times New Roman" w:eastAsia="Times New Roman" w:hAnsi="Times New Roman" w:cs="Times New Roman"/>
                <w:sz w:val="20"/>
                <w:szCs w:val="22"/>
              </w:rPr>
            </w:pPr>
            <w:r w:rsidRPr="009D6F4B">
              <w:rPr>
                <w:rFonts w:ascii="Times New Roman" w:eastAsia="Times New Roman" w:hAnsi="Times New Roman" w:cs="Times New Roman"/>
                <w:sz w:val="20"/>
                <w:szCs w:val="22"/>
              </w:rPr>
              <w:t xml:space="preserve">Mainly in Sylhet and </w:t>
            </w:r>
            <w:proofErr w:type="spellStart"/>
            <w:r w:rsidRPr="009D6F4B">
              <w:rPr>
                <w:rFonts w:ascii="Times New Roman" w:eastAsia="Times New Roman" w:hAnsi="Times New Roman" w:cs="Times New Roman"/>
                <w:sz w:val="20"/>
                <w:szCs w:val="22"/>
              </w:rPr>
              <w:t>Sunamganj</w:t>
            </w:r>
            <w:proofErr w:type="spellEnd"/>
            <w:r w:rsidRPr="009D6F4B">
              <w:rPr>
                <w:rFonts w:ascii="Times New Roman" w:eastAsia="Times New Roman" w:hAnsi="Times New Roman" w:cs="Times New Roman"/>
                <w:sz w:val="20"/>
                <w:szCs w:val="22"/>
              </w:rPr>
              <w:t xml:space="preserve"> district in the north-eastern part</w:t>
            </w:r>
          </w:p>
          <w:p w14:paraId="00954938" w14:textId="77777777" w:rsidR="00355B00" w:rsidRPr="009D6F4B" w:rsidRDefault="00355B00" w:rsidP="004A2020">
            <w:pPr>
              <w:spacing w:after="0"/>
              <w:contextualSpacing/>
              <w:rPr>
                <w:rFonts w:ascii="Times New Roman" w:eastAsia="Times New Roman" w:hAnsi="Times New Roman" w:cs="Times New Roman"/>
                <w:sz w:val="20"/>
                <w:szCs w:val="22"/>
                <w:lang w:val="en-IN"/>
              </w:rPr>
            </w:pPr>
          </w:p>
        </w:tc>
        <w:tc>
          <w:tcPr>
            <w:tcW w:w="771" w:type="pct"/>
            <w:shd w:val="clear" w:color="auto" w:fill="auto"/>
            <w:vAlign w:val="center"/>
          </w:tcPr>
          <w:p w14:paraId="7A2688BC"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0.02</w:t>
            </w:r>
          </w:p>
          <w:p w14:paraId="3358989F"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(0.78%)</w:t>
            </w:r>
          </w:p>
        </w:tc>
      </w:tr>
      <w:tr w:rsidR="00355B00" w:rsidRPr="009D6F4B" w14:paraId="67DB8FB7" w14:textId="77777777">
        <w:trPr>
          <w:trHeight w:val="134"/>
          <w:jc w:val="center"/>
        </w:trPr>
        <w:tc>
          <w:tcPr>
            <w:tcW w:w="1102" w:type="pct"/>
            <w:shd w:val="clear" w:color="auto" w:fill="auto"/>
            <w:vAlign w:val="center"/>
          </w:tcPr>
          <w:p w14:paraId="0A5F1173" w14:textId="77777777" w:rsidR="00355B00" w:rsidRPr="009D6F4B" w:rsidRDefault="00355B00" w:rsidP="004A2020">
            <w:pPr>
              <w:spacing w:after="0"/>
              <w:contextualSpacing/>
              <w:rPr>
                <w:rFonts w:ascii="Times New Roman" w:eastAsia="Times New Roman" w:hAnsi="Times New Roman" w:cs="Times New Roman"/>
                <w:sz w:val="20"/>
                <w:szCs w:val="22"/>
                <w:lang w:val="en-IN"/>
              </w:rPr>
            </w:pPr>
          </w:p>
        </w:tc>
        <w:tc>
          <w:tcPr>
            <w:tcW w:w="3898" w:type="pct"/>
            <w:gridSpan w:val="2"/>
            <w:tcBorders>
              <w:right w:val="single" w:sz="4" w:space="0" w:color="auto"/>
            </w:tcBorders>
            <w:shd w:val="clear" w:color="auto" w:fill="BFBFBF"/>
            <w:vAlign w:val="center"/>
          </w:tcPr>
          <w:p w14:paraId="7C2D1069" w14:textId="03DEC3E0" w:rsidR="00355B00" w:rsidRPr="009D6F4B" w:rsidRDefault="000654F5" w:rsidP="004A2020">
            <w:pPr>
              <w:pStyle w:val="Default"/>
              <w:spacing w:line="276" w:lineRule="auto"/>
              <w:contextualSpacing/>
              <w:jc w:val="both"/>
              <w:rPr>
                <w:rFonts w:ascii="Times New Roman" w:eastAsia="Times New Roman" w:hAnsi="Times New Roman" w:cs="Times New Roman"/>
                <w:sz w:val="20"/>
                <w:szCs w:val="22"/>
                <w:lang w:val="en-IN"/>
              </w:rPr>
            </w:pPr>
            <w:r w:rsidRPr="009D6F4B">
              <w:rPr>
                <w:rFonts w:ascii="Times New Roman" w:eastAsia="Times New Roman" w:hAnsi="Times New Roman" w:cs="Times New Roman"/>
                <w:b/>
                <w:sz w:val="20"/>
                <w:szCs w:val="22"/>
                <w:lang w:val="en-IN"/>
              </w:rPr>
              <w:t>Manage</w:t>
            </w:r>
            <w:r w:rsidR="00243F91">
              <w:rPr>
                <w:rFonts w:ascii="Times New Roman" w:eastAsia="Times New Roman" w:hAnsi="Times New Roman" w:cs="Times New Roman"/>
                <w:b/>
                <w:sz w:val="20"/>
                <w:szCs w:val="22"/>
                <w:lang w:val="en-IN"/>
              </w:rPr>
              <w:t xml:space="preserve">d by Ministry of Land (represented by </w:t>
            </w:r>
            <w:r w:rsidR="00DB51E9">
              <w:rPr>
                <w:rFonts w:ascii="Times New Roman" w:eastAsia="Times New Roman" w:hAnsi="Times New Roman" w:cs="Times New Roman"/>
                <w:b/>
                <w:sz w:val="20"/>
                <w:szCs w:val="22"/>
                <w:lang w:val="en-IN"/>
              </w:rPr>
              <w:t xml:space="preserve">Deputy </w:t>
            </w:r>
            <w:r w:rsidRPr="009D6F4B">
              <w:rPr>
                <w:rFonts w:ascii="Times New Roman" w:eastAsia="Times New Roman" w:hAnsi="Times New Roman" w:cs="Times New Roman"/>
                <w:b/>
                <w:sz w:val="20"/>
                <w:szCs w:val="22"/>
                <w:lang w:val="en-IN"/>
              </w:rPr>
              <w:t>Commissioner</w:t>
            </w:r>
            <w:r w:rsidR="00243F91">
              <w:rPr>
                <w:rFonts w:ascii="Times New Roman" w:eastAsia="Times New Roman" w:hAnsi="Times New Roman" w:cs="Times New Roman"/>
                <w:b/>
                <w:sz w:val="20"/>
                <w:szCs w:val="22"/>
                <w:lang w:val="en-IN"/>
              </w:rPr>
              <w:t>)</w:t>
            </w:r>
          </w:p>
        </w:tc>
      </w:tr>
      <w:tr w:rsidR="00355B00" w:rsidRPr="009D6F4B" w14:paraId="52B2D5F8" w14:textId="77777777">
        <w:trPr>
          <w:jc w:val="center"/>
        </w:trPr>
        <w:tc>
          <w:tcPr>
            <w:tcW w:w="1102" w:type="pct"/>
            <w:shd w:val="clear" w:color="auto" w:fill="auto"/>
            <w:vAlign w:val="center"/>
          </w:tcPr>
          <w:p w14:paraId="6D255E2F" w14:textId="77777777" w:rsidR="00355B00" w:rsidRPr="009D6F4B" w:rsidRDefault="000654F5" w:rsidP="004A2020">
            <w:pPr>
              <w:spacing w:after="0"/>
              <w:contextualSpacing/>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Hill forest legally termed as Un-classified State Forest (USF)</w:t>
            </w:r>
          </w:p>
        </w:tc>
        <w:tc>
          <w:tcPr>
            <w:tcW w:w="3127" w:type="pct"/>
            <w:shd w:val="clear" w:color="auto" w:fill="auto"/>
            <w:vAlign w:val="center"/>
          </w:tcPr>
          <w:p w14:paraId="4D9B10D5" w14:textId="678F1DD6" w:rsidR="00355B00" w:rsidRPr="009D6F4B" w:rsidRDefault="00DB51E9" w:rsidP="004A2020">
            <w:pPr>
              <w:pStyle w:val="Default"/>
              <w:spacing w:line="276" w:lineRule="auto"/>
              <w:contextualSpacing/>
              <w:rPr>
                <w:rFonts w:ascii="Times New Roman" w:eastAsia="Times New Roman" w:hAnsi="Times New Roman" w:cs="Times New Roman"/>
                <w:sz w:val="20"/>
                <w:szCs w:val="22"/>
              </w:rPr>
            </w:pPr>
            <w:r>
              <w:rPr>
                <w:rFonts w:ascii="Times New Roman" w:eastAsia="Times New Roman" w:hAnsi="Times New Roman" w:cs="Times New Roman"/>
                <w:sz w:val="20"/>
                <w:szCs w:val="22"/>
              </w:rPr>
              <w:t xml:space="preserve">Chittagong </w:t>
            </w:r>
            <w:r w:rsidR="000654F5" w:rsidRPr="009D6F4B">
              <w:rPr>
                <w:rFonts w:ascii="Times New Roman" w:eastAsia="Times New Roman" w:hAnsi="Times New Roman" w:cs="Times New Roman"/>
                <w:sz w:val="20"/>
                <w:szCs w:val="22"/>
              </w:rPr>
              <w:t xml:space="preserve">Hill Tract Districts of Rangamati, </w:t>
            </w:r>
            <w:proofErr w:type="spellStart"/>
            <w:r w:rsidR="000654F5" w:rsidRPr="009D6F4B">
              <w:rPr>
                <w:rFonts w:ascii="Times New Roman" w:eastAsia="Times New Roman" w:hAnsi="Times New Roman" w:cs="Times New Roman"/>
                <w:sz w:val="20"/>
                <w:szCs w:val="22"/>
              </w:rPr>
              <w:t>Khagrachari</w:t>
            </w:r>
            <w:proofErr w:type="spellEnd"/>
            <w:r w:rsidR="000654F5" w:rsidRPr="009D6F4B">
              <w:rPr>
                <w:rFonts w:ascii="Times New Roman" w:eastAsia="Times New Roman" w:hAnsi="Times New Roman" w:cs="Times New Roman"/>
                <w:sz w:val="20"/>
                <w:szCs w:val="22"/>
              </w:rPr>
              <w:t xml:space="preserve"> and Bandarban</w:t>
            </w:r>
          </w:p>
        </w:tc>
        <w:tc>
          <w:tcPr>
            <w:tcW w:w="771" w:type="pct"/>
            <w:tcBorders>
              <w:right w:val="single" w:sz="4" w:space="0" w:color="auto"/>
            </w:tcBorders>
            <w:shd w:val="clear" w:color="auto" w:fill="auto"/>
            <w:vAlign w:val="center"/>
          </w:tcPr>
          <w:p w14:paraId="50E19A9D"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0.73</w:t>
            </w:r>
          </w:p>
          <w:p w14:paraId="79F54DB3"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(28.59%)</w:t>
            </w:r>
          </w:p>
        </w:tc>
      </w:tr>
      <w:tr w:rsidR="00355B00" w:rsidRPr="009D6F4B" w14:paraId="56E17500" w14:textId="77777777">
        <w:trPr>
          <w:jc w:val="center"/>
        </w:trPr>
        <w:tc>
          <w:tcPr>
            <w:tcW w:w="1102" w:type="pct"/>
            <w:shd w:val="clear" w:color="auto" w:fill="auto"/>
            <w:vAlign w:val="center"/>
          </w:tcPr>
          <w:p w14:paraId="31C7745F" w14:textId="77777777" w:rsidR="00355B00" w:rsidRPr="009D6F4B" w:rsidRDefault="00355B00" w:rsidP="004A2020">
            <w:pPr>
              <w:spacing w:after="0"/>
              <w:contextualSpacing/>
              <w:rPr>
                <w:rFonts w:ascii="Times New Roman" w:eastAsia="Times New Roman" w:hAnsi="Times New Roman" w:cs="Times New Roman"/>
                <w:sz w:val="20"/>
                <w:szCs w:val="22"/>
                <w:lang w:val="en-IN"/>
              </w:rPr>
            </w:pPr>
          </w:p>
        </w:tc>
        <w:tc>
          <w:tcPr>
            <w:tcW w:w="3898" w:type="pct"/>
            <w:gridSpan w:val="2"/>
            <w:tcBorders>
              <w:right w:val="single" w:sz="4" w:space="0" w:color="auto"/>
            </w:tcBorders>
            <w:shd w:val="clear" w:color="auto" w:fill="BFBFBF"/>
            <w:vAlign w:val="center"/>
          </w:tcPr>
          <w:p w14:paraId="4BC81BDB" w14:textId="77777777" w:rsidR="00355B00" w:rsidRPr="009D6F4B" w:rsidRDefault="000654F5" w:rsidP="004A2020">
            <w:pPr>
              <w:pStyle w:val="Default"/>
              <w:spacing w:line="276" w:lineRule="auto"/>
              <w:contextualSpacing/>
              <w:jc w:val="both"/>
              <w:rPr>
                <w:rFonts w:ascii="Times New Roman" w:eastAsia="Times New Roman" w:hAnsi="Times New Roman" w:cs="Times New Roman"/>
                <w:b/>
                <w:sz w:val="20"/>
                <w:szCs w:val="22"/>
              </w:rPr>
            </w:pPr>
            <w:r w:rsidRPr="009D6F4B">
              <w:rPr>
                <w:rFonts w:ascii="Times New Roman" w:eastAsia="Times New Roman" w:hAnsi="Times New Roman" w:cs="Times New Roman"/>
                <w:b/>
                <w:sz w:val="20"/>
                <w:szCs w:val="22"/>
                <w:lang w:val="en-IN"/>
              </w:rPr>
              <w:t>Private Forest/village groves</w:t>
            </w:r>
          </w:p>
        </w:tc>
      </w:tr>
      <w:tr w:rsidR="00355B00" w:rsidRPr="009D6F4B" w14:paraId="1C8E5C3F" w14:textId="77777777">
        <w:trPr>
          <w:jc w:val="center"/>
        </w:trPr>
        <w:tc>
          <w:tcPr>
            <w:tcW w:w="1102" w:type="pct"/>
            <w:shd w:val="clear" w:color="auto" w:fill="auto"/>
            <w:vAlign w:val="center"/>
          </w:tcPr>
          <w:p w14:paraId="2252760A" w14:textId="77777777" w:rsidR="00355B00" w:rsidRPr="009D6F4B" w:rsidRDefault="000654F5" w:rsidP="004A2020">
            <w:pPr>
              <w:spacing w:after="0"/>
              <w:contextualSpacing/>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 xml:space="preserve">Village Forests </w:t>
            </w:r>
          </w:p>
        </w:tc>
        <w:tc>
          <w:tcPr>
            <w:tcW w:w="3127" w:type="pct"/>
            <w:shd w:val="clear" w:color="auto" w:fill="auto"/>
            <w:vAlign w:val="center"/>
          </w:tcPr>
          <w:p w14:paraId="50872CD5" w14:textId="77777777" w:rsidR="00355B00" w:rsidRPr="009D6F4B" w:rsidRDefault="000654F5" w:rsidP="004A2020">
            <w:pPr>
              <w:pStyle w:val="Default"/>
              <w:spacing w:line="276" w:lineRule="auto"/>
              <w:contextualSpacing/>
              <w:rPr>
                <w:rFonts w:ascii="Times New Roman" w:eastAsia="Times New Roman" w:hAnsi="Times New Roman" w:cs="Times New Roman"/>
                <w:sz w:val="20"/>
                <w:szCs w:val="22"/>
              </w:rPr>
            </w:pPr>
            <w:r w:rsidRPr="009D6F4B">
              <w:rPr>
                <w:rFonts w:ascii="Times New Roman" w:eastAsia="Times New Roman" w:hAnsi="Times New Roman" w:cs="Times New Roman"/>
                <w:sz w:val="20"/>
                <w:szCs w:val="22"/>
              </w:rPr>
              <w:t>Scattered throughout the country mostly on the homestead land</w:t>
            </w:r>
          </w:p>
        </w:tc>
        <w:tc>
          <w:tcPr>
            <w:tcW w:w="771" w:type="pct"/>
            <w:tcBorders>
              <w:right w:val="single" w:sz="4" w:space="0" w:color="auto"/>
            </w:tcBorders>
            <w:shd w:val="clear" w:color="auto" w:fill="auto"/>
            <w:vAlign w:val="center"/>
          </w:tcPr>
          <w:p w14:paraId="6CCFC0FE"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0.27</w:t>
            </w:r>
          </w:p>
          <w:p w14:paraId="792BB367"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(10.58%)</w:t>
            </w:r>
          </w:p>
        </w:tc>
      </w:tr>
      <w:tr w:rsidR="00355B00" w:rsidRPr="009D6F4B" w14:paraId="65736281" w14:textId="77777777">
        <w:trPr>
          <w:trHeight w:val="46"/>
          <w:jc w:val="center"/>
        </w:trPr>
        <w:tc>
          <w:tcPr>
            <w:tcW w:w="1102" w:type="pct"/>
            <w:shd w:val="clear" w:color="auto" w:fill="auto"/>
            <w:vAlign w:val="center"/>
          </w:tcPr>
          <w:p w14:paraId="1C75B109" w14:textId="77777777" w:rsidR="00355B00" w:rsidRPr="009D6F4B" w:rsidRDefault="00355B00" w:rsidP="004A2020">
            <w:pPr>
              <w:spacing w:after="0"/>
              <w:contextualSpacing/>
              <w:jc w:val="center"/>
              <w:rPr>
                <w:rFonts w:ascii="Times New Roman" w:eastAsia="Times New Roman" w:hAnsi="Times New Roman" w:cs="Times New Roman"/>
                <w:sz w:val="20"/>
                <w:szCs w:val="22"/>
                <w:lang w:val="en-IN"/>
              </w:rPr>
            </w:pPr>
          </w:p>
        </w:tc>
        <w:tc>
          <w:tcPr>
            <w:tcW w:w="3127" w:type="pct"/>
            <w:shd w:val="clear" w:color="auto" w:fill="auto"/>
            <w:vAlign w:val="center"/>
          </w:tcPr>
          <w:p w14:paraId="6A155912" w14:textId="77777777" w:rsidR="00355B00" w:rsidRPr="009D6F4B" w:rsidRDefault="000654F5" w:rsidP="004A2020">
            <w:pPr>
              <w:pStyle w:val="Default"/>
              <w:spacing w:line="276" w:lineRule="auto"/>
              <w:contextualSpacing/>
              <w:jc w:val="center"/>
              <w:rPr>
                <w:rFonts w:ascii="Times New Roman" w:eastAsia="Times New Roman" w:hAnsi="Times New Roman" w:cs="Times New Roman"/>
                <w:b/>
                <w:sz w:val="20"/>
                <w:szCs w:val="22"/>
                <w:highlight w:val="yellow"/>
              </w:rPr>
            </w:pPr>
            <w:r w:rsidRPr="009D6F4B">
              <w:rPr>
                <w:rFonts w:ascii="Times New Roman" w:eastAsia="Times New Roman" w:hAnsi="Times New Roman" w:cs="Times New Roman"/>
                <w:b/>
                <w:sz w:val="20"/>
                <w:szCs w:val="22"/>
              </w:rPr>
              <w:t>Total</w:t>
            </w:r>
          </w:p>
        </w:tc>
        <w:tc>
          <w:tcPr>
            <w:tcW w:w="771" w:type="pct"/>
            <w:shd w:val="clear" w:color="auto" w:fill="auto"/>
            <w:vAlign w:val="center"/>
          </w:tcPr>
          <w:p w14:paraId="5006E739"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2.55</w:t>
            </w:r>
          </w:p>
          <w:p w14:paraId="33E14DD3"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(100%)</w:t>
            </w:r>
          </w:p>
        </w:tc>
      </w:tr>
      <w:tr w:rsidR="00355B00" w:rsidRPr="009D6F4B" w14:paraId="61543A82" w14:textId="77777777">
        <w:trPr>
          <w:jc w:val="center"/>
        </w:trPr>
        <w:tc>
          <w:tcPr>
            <w:tcW w:w="1102" w:type="pct"/>
            <w:shd w:val="clear" w:color="auto" w:fill="auto"/>
            <w:vAlign w:val="center"/>
          </w:tcPr>
          <w:p w14:paraId="1696DA50" w14:textId="77777777" w:rsidR="00355B00" w:rsidRPr="009D6F4B" w:rsidRDefault="000654F5" w:rsidP="004A2020">
            <w:pPr>
              <w:spacing w:after="0"/>
              <w:contextualSpacing/>
              <w:jc w:val="center"/>
              <w:rPr>
                <w:rFonts w:ascii="Times New Roman" w:eastAsia="Times New Roman" w:hAnsi="Times New Roman" w:cs="Times New Roman"/>
                <w:sz w:val="20"/>
                <w:szCs w:val="22"/>
                <w:lang w:val="en-IN"/>
              </w:rPr>
            </w:pPr>
            <w:r w:rsidRPr="009D6F4B">
              <w:rPr>
                <w:rFonts w:ascii="Times New Roman" w:eastAsia="Times New Roman" w:hAnsi="Times New Roman" w:cs="Times New Roman"/>
                <w:sz w:val="20"/>
                <w:szCs w:val="22"/>
                <w:lang w:val="en-IN"/>
              </w:rPr>
              <w:t xml:space="preserve">Source: </w:t>
            </w:r>
          </w:p>
        </w:tc>
        <w:tc>
          <w:tcPr>
            <w:tcW w:w="3898" w:type="pct"/>
            <w:gridSpan w:val="2"/>
            <w:tcBorders>
              <w:right w:val="single" w:sz="4" w:space="0" w:color="auto"/>
            </w:tcBorders>
            <w:shd w:val="clear" w:color="auto" w:fill="auto"/>
            <w:vAlign w:val="center"/>
          </w:tcPr>
          <w:p w14:paraId="3441F4AC" w14:textId="77777777" w:rsidR="00355B00" w:rsidRPr="009D6F4B" w:rsidRDefault="000654F5" w:rsidP="004A2020">
            <w:pPr>
              <w:pStyle w:val="Default"/>
              <w:spacing w:line="276" w:lineRule="auto"/>
              <w:contextualSpacing/>
              <w:rPr>
                <w:rFonts w:ascii="Times New Roman" w:eastAsia="Times New Roman" w:hAnsi="Times New Roman" w:cs="Times New Roman"/>
                <w:sz w:val="20"/>
                <w:szCs w:val="22"/>
              </w:rPr>
            </w:pPr>
            <w:r w:rsidRPr="009D6F4B">
              <w:rPr>
                <w:rFonts w:ascii="Times New Roman" w:hAnsi="Times New Roman" w:cs="Times New Roman"/>
                <w:sz w:val="20"/>
                <w:szCs w:val="22"/>
                <w:lang w:val="en-GB" w:eastAsia="en-GB"/>
              </w:rPr>
              <w:t>Adapted from Bangladesh Forestry Master Plan 2016</w:t>
            </w:r>
          </w:p>
        </w:tc>
      </w:tr>
    </w:tbl>
    <w:p w14:paraId="775566C3" w14:textId="55897C29" w:rsidR="00355B00" w:rsidRDefault="00355B00"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166D0711" w14:textId="5A0F6AB9"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1C7E28AE" w14:textId="002C6556"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4238526F" w14:textId="19153D8F"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5EE7603A" w14:textId="229C77DB"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67AEC055" w14:textId="6FDA9622"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2FBE8792" w14:textId="001B092A"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283B35CC" w14:textId="1A549CAD"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3B0B5743" w14:textId="077E5DA4"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15DB032B" w14:textId="61F3EA22"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6569F90F" w14:textId="2B39E0F4"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6677B9B2" w14:textId="2C4BF5C2"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791FE213" w14:textId="36FD74CC"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3476775F" w14:textId="26E8B1F5"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47FFCB56" w14:textId="67F5456B"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4775053E" w14:textId="77777777" w:rsidR="007F2D52" w:rsidRDefault="007F2D52" w:rsidP="004A2020">
      <w:pPr>
        <w:pStyle w:val="ListParagraph"/>
        <w:spacing w:after="0" w:line="276" w:lineRule="auto"/>
        <w:ind w:left="0"/>
        <w:jc w:val="both"/>
        <w:rPr>
          <w:rFonts w:ascii="Times New Roman" w:eastAsia="SimSun" w:hAnsi="Times New Roman" w:cs="Times New Roman"/>
          <w:b/>
          <w:sz w:val="24"/>
          <w:szCs w:val="24"/>
          <w:lang w:val="en-GB" w:bidi="bn-BD"/>
        </w:rPr>
      </w:pPr>
    </w:p>
    <w:p w14:paraId="14927A47" w14:textId="04AAD670" w:rsidR="000B6DE7" w:rsidRPr="006D0C42" w:rsidRDefault="000B6DE7" w:rsidP="004A2020">
      <w:pPr>
        <w:pStyle w:val="Caption"/>
        <w:spacing w:after="0" w:line="276" w:lineRule="auto"/>
        <w:contextualSpacing/>
      </w:pPr>
      <w:bookmarkStart w:id="48" w:name="_Toc11064423"/>
      <w:r w:rsidRPr="006D0C42">
        <w:lastRenderedPageBreak/>
        <w:t xml:space="preserve">Figure </w:t>
      </w:r>
      <w:r w:rsidR="007F2D52">
        <w:t>3</w:t>
      </w:r>
      <w:r w:rsidRPr="006D0C42">
        <w:t xml:space="preserve"> Bangladesh National Land Cover Map 2015</w:t>
      </w:r>
      <w:bookmarkEnd w:id="48"/>
    </w:p>
    <w:p w14:paraId="3234A7AA" w14:textId="49ED4F3C" w:rsidR="00355B00" w:rsidRDefault="000654F5" w:rsidP="004A2020">
      <w:pPr>
        <w:pStyle w:val="ListParagraph"/>
        <w:spacing w:after="0" w:line="276" w:lineRule="auto"/>
        <w:ind w:left="0"/>
        <w:jc w:val="center"/>
        <w:rPr>
          <w:rFonts w:ascii="Times New Roman" w:hAnsi="Times New Roman" w:cs="Times New Roman"/>
          <w:b/>
          <w:sz w:val="24"/>
        </w:rPr>
      </w:pPr>
      <w:r w:rsidRPr="007D3DBA">
        <w:rPr>
          <w:rFonts w:ascii="Times New Roman" w:hAnsi="Times New Roman" w:cs="Times New Roman"/>
          <w:noProof/>
          <w:szCs w:val="24"/>
        </w:rPr>
        <w:drawing>
          <wp:inline distT="0" distB="0" distL="0" distR="0" wp14:anchorId="6FF93302" wp14:editId="26516FEB">
            <wp:extent cx="4829479" cy="6667178"/>
            <wp:effectExtent l="19050" t="19050" r="28575" b="19685"/>
            <wp:docPr id="1034"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8"/>
                    <pic:cNvPicPr/>
                  </pic:nvPicPr>
                  <pic:blipFill>
                    <a:blip r:embed="rId23" cstate="print"/>
                    <a:srcRect t="5072"/>
                    <a:stretch/>
                  </pic:blipFill>
                  <pic:spPr>
                    <a:xfrm>
                      <a:off x="0" y="0"/>
                      <a:ext cx="4833690" cy="6672992"/>
                    </a:xfrm>
                    <a:prstGeom prst="rect">
                      <a:avLst/>
                    </a:prstGeom>
                    <a:ln w="6350" cap="flat" cmpd="sng">
                      <a:solidFill>
                        <a:srgbClr val="000000"/>
                      </a:solidFill>
                      <a:prstDash val="solid"/>
                      <a:miter/>
                      <a:headEnd type="none" w="med" len="med"/>
                      <a:tailEnd type="none" w="med" len="med"/>
                    </a:ln>
                  </pic:spPr>
                </pic:pic>
              </a:graphicData>
            </a:graphic>
          </wp:inline>
        </w:drawing>
      </w:r>
    </w:p>
    <w:p w14:paraId="30057E20" w14:textId="77777777" w:rsidR="00834FB0" w:rsidRDefault="00834FB0" w:rsidP="004A2020">
      <w:pPr>
        <w:pStyle w:val="ListParagraph"/>
        <w:spacing w:after="0" w:line="276" w:lineRule="auto"/>
        <w:ind w:left="0"/>
        <w:jc w:val="center"/>
        <w:rPr>
          <w:rFonts w:ascii="Times New Roman" w:hAnsi="Times New Roman" w:cs="Times New Roman"/>
          <w:b/>
          <w:sz w:val="24"/>
        </w:rPr>
      </w:pPr>
    </w:p>
    <w:p w14:paraId="058D2F42" w14:textId="0CA03100" w:rsidR="00355B00" w:rsidRPr="007D3DBA" w:rsidRDefault="000654F5" w:rsidP="004A2020">
      <w:pPr>
        <w:pStyle w:val="Heading3"/>
        <w:spacing w:before="0"/>
        <w:contextualSpacing/>
      </w:pPr>
      <w:bookmarkStart w:id="49" w:name="_Toc10962527"/>
      <w:bookmarkStart w:id="50" w:name="_Toc10962528"/>
      <w:bookmarkStart w:id="51" w:name="_Toc12357226"/>
      <w:bookmarkEnd w:id="49"/>
      <w:bookmarkEnd w:id="50"/>
      <w:r w:rsidRPr="001855D9">
        <w:t>Current Forest Management Practices</w:t>
      </w:r>
      <w:bookmarkEnd w:id="51"/>
    </w:p>
    <w:p w14:paraId="7690D8CC" w14:textId="77777777" w:rsidR="00014078" w:rsidRDefault="00014078" w:rsidP="004A2020">
      <w:pPr>
        <w:pStyle w:val="ListParagraph"/>
        <w:spacing w:after="0" w:line="276" w:lineRule="auto"/>
        <w:ind w:left="0"/>
        <w:jc w:val="both"/>
        <w:rPr>
          <w:rFonts w:ascii="Times New Roman" w:eastAsia="SimSun" w:hAnsi="Times New Roman" w:cs="Times New Roman"/>
          <w:sz w:val="24"/>
          <w:szCs w:val="24"/>
          <w:lang w:val="en-GB" w:bidi="bn-BD"/>
        </w:rPr>
      </w:pPr>
    </w:p>
    <w:p w14:paraId="0050E3E6" w14:textId="28230499" w:rsidR="00A87B28" w:rsidRDefault="000654F5" w:rsidP="004A2020">
      <w:pPr>
        <w:pStyle w:val="ListParagraph"/>
        <w:spacing w:after="0" w:line="276" w:lineRule="auto"/>
        <w:ind w:left="0"/>
        <w:jc w:val="both"/>
        <w:rPr>
          <w:rFonts w:ascii="Times New Roman" w:eastAsia="SimSun" w:hAnsi="Times New Roman" w:cs="Times New Roman"/>
          <w:sz w:val="24"/>
          <w:szCs w:val="24"/>
          <w:lang w:val="en-GB" w:bidi="bn-BD"/>
        </w:rPr>
      </w:pPr>
      <w:r w:rsidRPr="009D6F4B">
        <w:rPr>
          <w:rFonts w:ascii="Times New Roman" w:eastAsia="SimSun" w:hAnsi="Times New Roman" w:cs="Times New Roman"/>
          <w:sz w:val="24"/>
          <w:szCs w:val="24"/>
          <w:lang w:val="en-GB" w:bidi="bn-BD"/>
        </w:rPr>
        <w:t xml:space="preserve">Management of forests </w:t>
      </w:r>
      <w:r w:rsidR="00C17353" w:rsidRPr="009D6F4B">
        <w:rPr>
          <w:rFonts w:ascii="Times New Roman" w:eastAsia="SimSun" w:hAnsi="Times New Roman" w:cs="Times New Roman"/>
          <w:sz w:val="24"/>
          <w:szCs w:val="24"/>
          <w:lang w:val="en-GB" w:bidi="bn-BD"/>
        </w:rPr>
        <w:t xml:space="preserve">in Bangladesh was </w:t>
      </w:r>
      <w:r w:rsidRPr="009D6F4B">
        <w:rPr>
          <w:rFonts w:ascii="Times New Roman" w:eastAsia="SimSun" w:hAnsi="Times New Roman" w:cs="Times New Roman"/>
          <w:sz w:val="24"/>
          <w:szCs w:val="24"/>
          <w:lang w:val="en-GB" w:bidi="bn-BD"/>
        </w:rPr>
        <w:t>once dominated by sustain</w:t>
      </w:r>
      <w:r w:rsidR="00C17353" w:rsidRPr="009D6F4B">
        <w:rPr>
          <w:rFonts w:ascii="Times New Roman" w:eastAsia="SimSun" w:hAnsi="Times New Roman" w:cs="Times New Roman"/>
          <w:sz w:val="24"/>
          <w:szCs w:val="24"/>
          <w:lang w:val="en-GB" w:bidi="bn-BD"/>
        </w:rPr>
        <w:t>able timber harvesting</w:t>
      </w:r>
      <w:r w:rsidRPr="009D6F4B">
        <w:rPr>
          <w:rFonts w:ascii="Times New Roman" w:eastAsia="SimSun" w:hAnsi="Times New Roman" w:cs="Times New Roman"/>
          <w:sz w:val="24"/>
          <w:szCs w:val="24"/>
          <w:lang w:val="en-GB" w:bidi="bn-BD"/>
        </w:rPr>
        <w:t xml:space="preserve"> </w:t>
      </w:r>
      <w:r w:rsidR="00C17353" w:rsidRPr="009D6F4B">
        <w:rPr>
          <w:rFonts w:ascii="Times New Roman" w:eastAsia="SimSun" w:hAnsi="Times New Roman" w:cs="Times New Roman"/>
          <w:sz w:val="24"/>
          <w:szCs w:val="24"/>
          <w:lang w:val="en-GB" w:bidi="bn-BD"/>
        </w:rPr>
        <w:t xml:space="preserve">and </w:t>
      </w:r>
      <w:r w:rsidRPr="009D6F4B">
        <w:rPr>
          <w:rFonts w:ascii="Times New Roman" w:eastAsia="SimSun" w:hAnsi="Times New Roman" w:cs="Times New Roman"/>
          <w:sz w:val="24"/>
          <w:szCs w:val="24"/>
          <w:lang w:val="en-GB" w:bidi="bn-BD"/>
        </w:rPr>
        <w:t xml:space="preserve">has now transformed </w:t>
      </w:r>
      <w:r w:rsidR="00C17353" w:rsidRPr="009D6F4B">
        <w:rPr>
          <w:rFonts w:ascii="Times New Roman" w:eastAsia="SimSun" w:hAnsi="Times New Roman" w:cs="Times New Roman"/>
          <w:sz w:val="24"/>
          <w:szCs w:val="24"/>
          <w:lang w:val="en-GB" w:bidi="bn-BD"/>
        </w:rPr>
        <w:t xml:space="preserve">mainly </w:t>
      </w:r>
      <w:r w:rsidRPr="009D6F4B">
        <w:rPr>
          <w:rFonts w:ascii="Times New Roman" w:eastAsia="SimSun" w:hAnsi="Times New Roman" w:cs="Times New Roman"/>
          <w:sz w:val="24"/>
          <w:szCs w:val="24"/>
          <w:lang w:val="en-GB" w:bidi="bn-BD"/>
        </w:rPr>
        <w:t>into conservation</w:t>
      </w:r>
      <w:r w:rsidR="00C17353" w:rsidRPr="009D6F4B">
        <w:rPr>
          <w:rFonts w:ascii="Times New Roman" w:eastAsia="SimSun" w:hAnsi="Times New Roman" w:cs="Times New Roman"/>
          <w:sz w:val="24"/>
          <w:szCs w:val="24"/>
          <w:lang w:val="en-GB" w:bidi="bn-BD"/>
        </w:rPr>
        <w:t xml:space="preserve">, </w:t>
      </w:r>
      <w:r w:rsidRPr="009D6F4B">
        <w:rPr>
          <w:rFonts w:ascii="Times New Roman" w:eastAsia="SimSun" w:hAnsi="Times New Roman" w:cs="Times New Roman"/>
          <w:sz w:val="24"/>
          <w:szCs w:val="24"/>
          <w:lang w:val="en-GB" w:bidi="bn-BD"/>
        </w:rPr>
        <w:t xml:space="preserve">protection and enrichment </w:t>
      </w:r>
      <w:r w:rsidR="00C17353" w:rsidRPr="009D6F4B">
        <w:rPr>
          <w:rFonts w:ascii="Times New Roman" w:eastAsia="SimSun" w:hAnsi="Times New Roman" w:cs="Times New Roman"/>
          <w:sz w:val="24"/>
          <w:szCs w:val="24"/>
          <w:lang w:val="en-GB" w:bidi="bn-BD"/>
        </w:rPr>
        <w:t xml:space="preserve">planting </w:t>
      </w:r>
      <w:r w:rsidRPr="009D6F4B">
        <w:rPr>
          <w:rFonts w:ascii="Times New Roman" w:eastAsia="SimSun" w:hAnsi="Times New Roman" w:cs="Times New Roman"/>
          <w:sz w:val="24"/>
          <w:szCs w:val="24"/>
          <w:lang w:val="en-GB" w:bidi="bn-BD"/>
        </w:rPr>
        <w:t>i.e., afforestation, reforestation and enrichment</w:t>
      </w:r>
      <w:r w:rsidR="00014078">
        <w:rPr>
          <w:rFonts w:ascii="Times New Roman" w:eastAsia="SimSun" w:hAnsi="Times New Roman" w:cs="Times New Roman"/>
          <w:sz w:val="24"/>
          <w:szCs w:val="24"/>
          <w:lang w:val="en-GB" w:bidi="bn-BD"/>
        </w:rPr>
        <w:t>, respectively</w:t>
      </w:r>
      <w:r w:rsidRPr="009D6F4B">
        <w:rPr>
          <w:rFonts w:ascii="Times New Roman" w:eastAsia="SimSun" w:hAnsi="Times New Roman" w:cs="Times New Roman"/>
          <w:sz w:val="24"/>
          <w:szCs w:val="24"/>
          <w:lang w:val="en-GB" w:bidi="bn-BD"/>
        </w:rPr>
        <w:t xml:space="preserve"> in newly accreted land, deforested and degraded forests. </w:t>
      </w:r>
      <w:r w:rsidR="00A87B28" w:rsidRPr="000B2FD3">
        <w:rPr>
          <w:rFonts w:ascii="Times New Roman" w:eastAsia="SimSun" w:hAnsi="Times New Roman" w:cs="Times New Roman"/>
          <w:sz w:val="24"/>
          <w:szCs w:val="24"/>
          <w:lang w:val="en-GB" w:bidi="bn-BD"/>
        </w:rPr>
        <w:t>To mitigate the scarcity of forest resources and their fast deforestation</w:t>
      </w:r>
      <w:r w:rsidR="00A87B28">
        <w:rPr>
          <w:rFonts w:ascii="Times New Roman" w:eastAsia="SimSun" w:hAnsi="Times New Roman" w:cs="Times New Roman"/>
          <w:sz w:val="24"/>
          <w:szCs w:val="24"/>
          <w:lang w:val="en-GB" w:bidi="bn-BD"/>
        </w:rPr>
        <w:t xml:space="preserve"> and degradation </w:t>
      </w:r>
      <w:r w:rsidR="00A87B28" w:rsidRPr="000B2FD3">
        <w:rPr>
          <w:rFonts w:ascii="Times New Roman" w:eastAsia="SimSun" w:hAnsi="Times New Roman" w:cs="Times New Roman"/>
          <w:sz w:val="24"/>
          <w:szCs w:val="24"/>
          <w:lang w:val="en-GB" w:bidi="bn-BD"/>
        </w:rPr>
        <w:t>the government has</w:t>
      </w:r>
      <w:r w:rsidR="00A87B28">
        <w:rPr>
          <w:rFonts w:ascii="Times New Roman" w:eastAsia="SimSun" w:hAnsi="Times New Roman" w:cs="Times New Roman"/>
          <w:sz w:val="24"/>
          <w:szCs w:val="24"/>
          <w:lang w:val="en-GB" w:bidi="bn-BD"/>
        </w:rPr>
        <w:t xml:space="preserve"> imposed a</w:t>
      </w:r>
      <w:r w:rsidR="00C17353" w:rsidRPr="009D6F4B">
        <w:rPr>
          <w:rFonts w:ascii="Times New Roman" w:eastAsia="SimSun" w:hAnsi="Times New Roman" w:cs="Times New Roman"/>
          <w:sz w:val="24"/>
          <w:szCs w:val="24"/>
          <w:lang w:val="en-GB" w:bidi="bn-BD"/>
        </w:rPr>
        <w:t xml:space="preserve"> moratorium on tree felling in natural forests since 1990 </w:t>
      </w:r>
      <w:r w:rsidR="00A87B28">
        <w:rPr>
          <w:rFonts w:ascii="Times New Roman" w:eastAsia="SimSun" w:hAnsi="Times New Roman" w:cs="Times New Roman"/>
          <w:sz w:val="24"/>
          <w:szCs w:val="24"/>
          <w:lang w:val="en-GB" w:bidi="bn-BD"/>
        </w:rPr>
        <w:t xml:space="preserve">and </w:t>
      </w:r>
      <w:r w:rsidR="00193EC7">
        <w:rPr>
          <w:rFonts w:ascii="Times New Roman" w:eastAsia="SimSun" w:hAnsi="Times New Roman" w:cs="Times New Roman"/>
          <w:sz w:val="24"/>
          <w:szCs w:val="24"/>
          <w:lang w:val="en-GB" w:bidi="bn-BD"/>
        </w:rPr>
        <w:t xml:space="preserve">has since then </w:t>
      </w:r>
      <w:r w:rsidR="00A87B28">
        <w:rPr>
          <w:rFonts w:ascii="Times New Roman" w:eastAsia="SimSun" w:hAnsi="Times New Roman" w:cs="Times New Roman"/>
          <w:sz w:val="24"/>
          <w:szCs w:val="24"/>
          <w:lang w:val="en-GB" w:bidi="bn-BD"/>
        </w:rPr>
        <w:t>focus</w:t>
      </w:r>
      <w:r w:rsidR="00193EC7">
        <w:rPr>
          <w:rFonts w:ascii="Times New Roman" w:eastAsia="SimSun" w:hAnsi="Times New Roman" w:cs="Times New Roman"/>
          <w:sz w:val="24"/>
          <w:szCs w:val="24"/>
          <w:lang w:val="en-GB" w:bidi="bn-BD"/>
        </w:rPr>
        <w:t>ed</w:t>
      </w:r>
      <w:r w:rsidR="00A87B28">
        <w:rPr>
          <w:rFonts w:ascii="Times New Roman" w:eastAsia="SimSun" w:hAnsi="Times New Roman" w:cs="Times New Roman"/>
          <w:sz w:val="24"/>
          <w:szCs w:val="24"/>
          <w:lang w:val="en-GB" w:bidi="bn-BD"/>
        </w:rPr>
        <w:t xml:space="preserve"> its forestry activities on</w:t>
      </w:r>
      <w:r w:rsidR="00C17353" w:rsidRPr="009D6F4B">
        <w:rPr>
          <w:rFonts w:ascii="Times New Roman" w:eastAsia="SimSun" w:hAnsi="Times New Roman" w:cs="Times New Roman"/>
          <w:sz w:val="24"/>
          <w:szCs w:val="24"/>
          <w:lang w:val="en-GB" w:bidi="bn-BD"/>
        </w:rPr>
        <w:t xml:space="preserve"> conservation</w:t>
      </w:r>
      <w:r w:rsidR="00A87B28">
        <w:rPr>
          <w:rFonts w:ascii="Times New Roman" w:eastAsia="SimSun" w:hAnsi="Times New Roman" w:cs="Times New Roman"/>
          <w:sz w:val="24"/>
          <w:szCs w:val="24"/>
          <w:lang w:val="en-GB" w:bidi="bn-BD"/>
        </w:rPr>
        <w:t xml:space="preserve">, protection and </w:t>
      </w:r>
      <w:r w:rsidR="00A87B28">
        <w:rPr>
          <w:rFonts w:ascii="Times New Roman" w:eastAsia="SimSun" w:hAnsi="Times New Roman" w:cs="Times New Roman"/>
          <w:sz w:val="24"/>
          <w:szCs w:val="24"/>
          <w:lang w:val="en-GB" w:bidi="bn-BD"/>
        </w:rPr>
        <w:lastRenderedPageBreak/>
        <w:t>enrichment planting</w:t>
      </w:r>
      <w:r w:rsidR="00C17353" w:rsidRPr="009D6F4B">
        <w:rPr>
          <w:rFonts w:ascii="Times New Roman" w:eastAsia="SimSun" w:hAnsi="Times New Roman" w:cs="Times New Roman"/>
          <w:sz w:val="24"/>
          <w:szCs w:val="24"/>
          <w:lang w:val="en-GB" w:bidi="bn-BD"/>
        </w:rPr>
        <w:t xml:space="preserve">. </w:t>
      </w:r>
      <w:r w:rsidR="00A87B28">
        <w:rPr>
          <w:rFonts w:ascii="Times New Roman" w:eastAsia="SimSun" w:hAnsi="Times New Roman" w:cs="Times New Roman"/>
          <w:sz w:val="24"/>
          <w:szCs w:val="24"/>
          <w:lang w:val="en-GB" w:bidi="bn-BD"/>
        </w:rPr>
        <w:t xml:space="preserve">This moratorium </w:t>
      </w:r>
      <w:r w:rsidR="00A87B28" w:rsidRPr="000B2FD3">
        <w:rPr>
          <w:rFonts w:ascii="Times New Roman" w:eastAsia="SimSun" w:hAnsi="Times New Roman" w:cs="Times New Roman"/>
          <w:sz w:val="24"/>
          <w:szCs w:val="24"/>
          <w:lang w:val="en-GB" w:bidi="bn-BD"/>
        </w:rPr>
        <w:t>has been considered as a strategy to protect and conserve forests</w:t>
      </w:r>
      <w:r w:rsidR="00A87B28" w:rsidRPr="007D0B9B">
        <w:rPr>
          <w:rFonts w:ascii="Times New Roman" w:eastAsia="SimSun" w:hAnsi="Times New Roman" w:cs="Times New Roman"/>
          <w:sz w:val="24"/>
          <w:szCs w:val="24"/>
          <w:lang w:val="en-GB" w:bidi="bn-BD"/>
        </w:rPr>
        <w:t xml:space="preserve">. </w:t>
      </w:r>
      <w:r w:rsidR="00193EC7" w:rsidRPr="007D0B9B">
        <w:rPr>
          <w:rFonts w:ascii="Times New Roman" w:eastAsia="SimSun" w:hAnsi="Times New Roman" w:cs="Times New Roman"/>
          <w:sz w:val="24"/>
          <w:szCs w:val="24"/>
          <w:lang w:val="en-GB" w:bidi="bn-BD"/>
        </w:rPr>
        <w:t>However, a</w:t>
      </w:r>
      <w:r w:rsidR="00A87B28" w:rsidRPr="007D0B9B">
        <w:rPr>
          <w:rFonts w:ascii="Times New Roman" w:eastAsia="SimSun" w:hAnsi="Times New Roman" w:cs="Times New Roman"/>
          <w:sz w:val="24"/>
          <w:szCs w:val="24"/>
          <w:lang w:val="en-GB" w:bidi="bn-BD"/>
        </w:rPr>
        <w:t xml:space="preserve"> study</w:t>
      </w:r>
      <w:r w:rsidR="00A87B28" w:rsidRPr="007D0B9B">
        <w:rPr>
          <w:rFonts w:ascii="Times New Roman" w:eastAsia="SimSun" w:hAnsi="Times New Roman" w:cs="Times New Roman"/>
          <w:sz w:val="24"/>
          <w:szCs w:val="24"/>
          <w:vertAlign w:val="superscript"/>
          <w:lang w:val="en-GB" w:bidi="bn-BD"/>
        </w:rPr>
        <w:footnoteReference w:id="10"/>
      </w:r>
      <w:r w:rsidR="00A87B28" w:rsidRPr="007D0B9B">
        <w:rPr>
          <w:rFonts w:ascii="Times New Roman" w:eastAsia="SimSun" w:hAnsi="Times New Roman" w:cs="Times New Roman"/>
          <w:sz w:val="24"/>
          <w:szCs w:val="24"/>
          <w:lang w:val="en-GB" w:bidi="bn-BD"/>
        </w:rPr>
        <w:t xml:space="preserve"> on existing logging bans in Bangladesh </w:t>
      </w:r>
      <w:r w:rsidR="007D0B9B" w:rsidRPr="007D0B9B">
        <w:rPr>
          <w:rFonts w:ascii="Times New Roman" w:eastAsia="SimSun" w:hAnsi="Times New Roman" w:cs="Times New Roman"/>
          <w:sz w:val="24"/>
          <w:szCs w:val="24"/>
          <w:lang w:val="en-GB" w:bidi="bn-BD"/>
        </w:rPr>
        <w:t>concludes that logging ban have not been able to contribute effectively in forest conservation</w:t>
      </w:r>
      <w:r w:rsidR="00A87B28" w:rsidRPr="007D0B9B">
        <w:rPr>
          <w:rFonts w:ascii="Times New Roman" w:eastAsia="SimSun" w:hAnsi="Times New Roman" w:cs="Times New Roman"/>
          <w:sz w:val="24"/>
          <w:szCs w:val="24"/>
          <w:lang w:val="en-GB" w:bidi="bn-BD"/>
        </w:rPr>
        <w:t xml:space="preserve">. </w:t>
      </w:r>
      <w:r w:rsidR="00193EC7" w:rsidRPr="007D0B9B">
        <w:rPr>
          <w:rFonts w:ascii="Times New Roman" w:eastAsia="SimSun" w:hAnsi="Times New Roman" w:cs="Times New Roman"/>
          <w:sz w:val="24"/>
          <w:szCs w:val="24"/>
          <w:lang w:val="en-GB" w:bidi="bn-BD"/>
        </w:rPr>
        <w:t>The study highlights</w:t>
      </w:r>
      <w:r w:rsidR="00A87B28" w:rsidRPr="007D0B9B">
        <w:rPr>
          <w:rFonts w:ascii="Times New Roman" w:eastAsia="SimSun" w:hAnsi="Times New Roman" w:cs="Times New Roman"/>
          <w:sz w:val="24"/>
          <w:szCs w:val="24"/>
          <w:lang w:val="en-GB" w:bidi="bn-BD"/>
        </w:rPr>
        <w:t xml:space="preserve"> five future directives</w:t>
      </w:r>
      <w:r w:rsidR="00193EC7" w:rsidRPr="007D0B9B">
        <w:rPr>
          <w:rFonts w:ascii="Times New Roman" w:eastAsia="SimSun" w:hAnsi="Times New Roman" w:cs="Times New Roman"/>
          <w:sz w:val="24"/>
          <w:szCs w:val="24"/>
          <w:lang w:val="en-GB" w:bidi="bn-BD"/>
        </w:rPr>
        <w:t xml:space="preserve"> on which the </w:t>
      </w:r>
      <w:proofErr w:type="spellStart"/>
      <w:r w:rsidR="00193EC7" w:rsidRPr="007D0B9B">
        <w:rPr>
          <w:rFonts w:ascii="Times New Roman" w:eastAsia="SimSun" w:hAnsi="Times New Roman" w:cs="Times New Roman"/>
          <w:sz w:val="24"/>
          <w:szCs w:val="24"/>
          <w:lang w:val="en-GB" w:bidi="bn-BD"/>
        </w:rPr>
        <w:t>BNRS</w:t>
      </w:r>
      <w:proofErr w:type="spellEnd"/>
      <w:r w:rsidR="00193EC7" w:rsidRPr="007D0B9B">
        <w:rPr>
          <w:rFonts w:ascii="Times New Roman" w:eastAsia="SimSun" w:hAnsi="Times New Roman" w:cs="Times New Roman"/>
          <w:sz w:val="24"/>
          <w:szCs w:val="24"/>
          <w:lang w:val="en-GB" w:bidi="bn-BD"/>
        </w:rPr>
        <w:t xml:space="preserve"> builds up</w:t>
      </w:r>
      <w:r w:rsidR="00A87B28" w:rsidRPr="007D0B9B">
        <w:rPr>
          <w:rFonts w:ascii="Times New Roman" w:eastAsia="SimSun" w:hAnsi="Times New Roman" w:cs="Times New Roman"/>
          <w:sz w:val="24"/>
          <w:szCs w:val="24"/>
          <w:lang w:val="en-GB" w:bidi="bn-BD"/>
        </w:rPr>
        <w:t>: (</w:t>
      </w:r>
      <w:r w:rsidR="00193EC7" w:rsidRPr="007D0B9B">
        <w:rPr>
          <w:rFonts w:ascii="Times New Roman" w:eastAsia="SimSun" w:hAnsi="Times New Roman" w:cs="Times New Roman"/>
          <w:sz w:val="24"/>
          <w:szCs w:val="24"/>
          <w:lang w:val="en-GB" w:bidi="bn-BD"/>
        </w:rPr>
        <w:t>i</w:t>
      </w:r>
      <w:r w:rsidR="00A87B28" w:rsidRPr="007D0B9B">
        <w:rPr>
          <w:rFonts w:ascii="Times New Roman" w:eastAsia="SimSun" w:hAnsi="Times New Roman" w:cs="Times New Roman"/>
          <w:sz w:val="24"/>
          <w:szCs w:val="24"/>
          <w:lang w:val="en-GB" w:bidi="bn-BD"/>
        </w:rPr>
        <w:t>) continuation of bans in critical natural forests, (</w:t>
      </w:r>
      <w:r w:rsidR="00193EC7" w:rsidRPr="007D0B9B">
        <w:rPr>
          <w:rFonts w:ascii="Times New Roman" w:eastAsia="SimSun" w:hAnsi="Times New Roman" w:cs="Times New Roman"/>
          <w:sz w:val="24"/>
          <w:szCs w:val="24"/>
          <w:lang w:val="en-GB" w:bidi="bn-BD"/>
        </w:rPr>
        <w:t>ii</w:t>
      </w:r>
      <w:r w:rsidR="00A87B28" w:rsidRPr="007D0B9B">
        <w:rPr>
          <w:rFonts w:ascii="Times New Roman" w:eastAsia="SimSun" w:hAnsi="Times New Roman" w:cs="Times New Roman"/>
          <w:sz w:val="24"/>
          <w:szCs w:val="24"/>
          <w:lang w:val="en-GB" w:bidi="bn-BD"/>
        </w:rPr>
        <w:t>) reinitiating of management practices in the plantations, (</w:t>
      </w:r>
      <w:r w:rsidR="00193EC7" w:rsidRPr="007D0B9B">
        <w:rPr>
          <w:rFonts w:ascii="Times New Roman" w:eastAsia="SimSun" w:hAnsi="Times New Roman" w:cs="Times New Roman"/>
          <w:sz w:val="24"/>
          <w:szCs w:val="24"/>
          <w:lang w:val="en-GB" w:bidi="bn-BD"/>
        </w:rPr>
        <w:t>iii</w:t>
      </w:r>
      <w:r w:rsidR="00A87B28" w:rsidRPr="007D0B9B">
        <w:rPr>
          <w:rFonts w:ascii="Times New Roman" w:eastAsia="SimSun" w:hAnsi="Times New Roman" w:cs="Times New Roman"/>
          <w:sz w:val="24"/>
          <w:szCs w:val="24"/>
          <w:lang w:val="en-GB" w:bidi="bn-BD"/>
        </w:rPr>
        <w:t>) introducing multipurpose forestry in the protected area co-management systems, (</w:t>
      </w:r>
      <w:r w:rsidR="00193EC7" w:rsidRPr="007D0B9B">
        <w:rPr>
          <w:rFonts w:ascii="Times New Roman" w:eastAsia="SimSun" w:hAnsi="Times New Roman" w:cs="Times New Roman"/>
          <w:sz w:val="24"/>
          <w:szCs w:val="24"/>
          <w:lang w:val="en-GB" w:bidi="bn-BD"/>
        </w:rPr>
        <w:t>iv</w:t>
      </w:r>
      <w:r w:rsidR="00A87B28" w:rsidRPr="007D0B9B">
        <w:rPr>
          <w:rFonts w:ascii="Times New Roman" w:eastAsia="SimSun" w:hAnsi="Times New Roman" w:cs="Times New Roman"/>
          <w:sz w:val="24"/>
          <w:szCs w:val="24"/>
          <w:lang w:val="en-GB" w:bidi="bn-BD"/>
        </w:rPr>
        <w:t xml:space="preserve">) adoption of adaptive </w:t>
      </w:r>
      <w:r w:rsidR="00193EC7" w:rsidRPr="007D0B9B">
        <w:rPr>
          <w:rFonts w:ascii="Times New Roman" w:eastAsia="SimSun" w:hAnsi="Times New Roman" w:cs="Times New Roman"/>
          <w:sz w:val="24"/>
          <w:szCs w:val="24"/>
          <w:lang w:val="en-GB" w:bidi="bn-BD"/>
        </w:rPr>
        <w:t>community-based</w:t>
      </w:r>
      <w:r w:rsidR="00A87B28" w:rsidRPr="007D0B9B">
        <w:rPr>
          <w:rFonts w:ascii="Times New Roman" w:eastAsia="SimSun" w:hAnsi="Times New Roman" w:cs="Times New Roman"/>
          <w:sz w:val="24"/>
          <w:szCs w:val="24"/>
          <w:lang w:val="en-GB" w:bidi="bn-BD"/>
        </w:rPr>
        <w:t xml:space="preserve"> forest management, and (</w:t>
      </w:r>
      <w:r w:rsidR="00193EC7" w:rsidRPr="007D0B9B">
        <w:rPr>
          <w:rFonts w:ascii="Times New Roman" w:eastAsia="SimSun" w:hAnsi="Times New Roman" w:cs="Times New Roman"/>
          <w:sz w:val="24"/>
          <w:szCs w:val="24"/>
          <w:lang w:val="en-GB" w:bidi="bn-BD"/>
        </w:rPr>
        <w:t>v</w:t>
      </w:r>
      <w:r w:rsidR="00A87B28" w:rsidRPr="007D0B9B">
        <w:rPr>
          <w:rFonts w:ascii="Times New Roman" w:eastAsia="SimSun" w:hAnsi="Times New Roman" w:cs="Times New Roman"/>
          <w:sz w:val="24"/>
          <w:szCs w:val="24"/>
          <w:lang w:val="en-GB" w:bidi="bn-BD"/>
        </w:rPr>
        <w:t>) ensure good forest governance.</w:t>
      </w:r>
      <w:r w:rsidR="00193EC7" w:rsidRPr="000B2FD3">
        <w:rPr>
          <w:rFonts w:ascii="Times New Roman" w:eastAsia="SimSun" w:hAnsi="Times New Roman" w:cs="Times New Roman"/>
          <w:sz w:val="24"/>
          <w:szCs w:val="24"/>
          <w:lang w:val="en-GB" w:bidi="bn-BD"/>
        </w:rPr>
        <w:t xml:space="preserve"> </w:t>
      </w:r>
    </w:p>
    <w:p w14:paraId="1848129A" w14:textId="77777777" w:rsidR="001855D9" w:rsidRDefault="001855D9" w:rsidP="004A2020">
      <w:pPr>
        <w:pStyle w:val="ListParagraph"/>
        <w:spacing w:after="0" w:line="276" w:lineRule="auto"/>
        <w:ind w:left="0"/>
        <w:jc w:val="both"/>
        <w:rPr>
          <w:rFonts w:ascii="Times New Roman" w:eastAsia="SimSun" w:hAnsi="Times New Roman" w:cs="Times New Roman"/>
          <w:sz w:val="24"/>
          <w:szCs w:val="24"/>
          <w:lang w:val="en-GB" w:bidi="bn-BD"/>
        </w:rPr>
      </w:pPr>
    </w:p>
    <w:p w14:paraId="72A67434" w14:textId="7AECCB36" w:rsidR="00355B00" w:rsidRPr="009D6F4B" w:rsidRDefault="000654F5" w:rsidP="004A2020">
      <w:pPr>
        <w:pStyle w:val="ListParagraph"/>
        <w:spacing w:after="0" w:line="276" w:lineRule="auto"/>
        <w:ind w:left="0"/>
        <w:jc w:val="both"/>
        <w:rPr>
          <w:rFonts w:ascii="Times New Roman" w:eastAsia="SimSun" w:hAnsi="Times New Roman" w:cs="Times New Roman"/>
          <w:sz w:val="24"/>
          <w:szCs w:val="24"/>
          <w:lang w:val="en-GB" w:bidi="bn-BD"/>
        </w:rPr>
      </w:pPr>
      <w:r w:rsidRPr="009D6F4B">
        <w:rPr>
          <w:rFonts w:ascii="Times New Roman" w:eastAsia="SimSun" w:hAnsi="Times New Roman" w:cs="Times New Roman"/>
          <w:sz w:val="24"/>
          <w:szCs w:val="24"/>
          <w:lang w:val="en-GB" w:bidi="bn-BD"/>
        </w:rPr>
        <w:t>Small</w:t>
      </w:r>
      <w:r w:rsidR="00C17353" w:rsidRPr="009D6F4B">
        <w:rPr>
          <w:rFonts w:ascii="Times New Roman" w:eastAsia="SimSun" w:hAnsi="Times New Roman" w:cs="Times New Roman"/>
          <w:sz w:val="24"/>
          <w:szCs w:val="24"/>
          <w:lang w:val="en-GB" w:bidi="bn-BD"/>
        </w:rPr>
        <w:t>-</w:t>
      </w:r>
      <w:r w:rsidRPr="009D6F4B">
        <w:rPr>
          <w:rFonts w:ascii="Times New Roman" w:eastAsia="SimSun" w:hAnsi="Times New Roman" w:cs="Times New Roman"/>
          <w:sz w:val="24"/>
          <w:szCs w:val="24"/>
          <w:lang w:val="en-GB" w:bidi="bn-BD"/>
        </w:rPr>
        <w:t xml:space="preserve">scale harvesting of </w:t>
      </w:r>
      <w:proofErr w:type="spellStart"/>
      <w:r w:rsidRPr="009D6F4B">
        <w:rPr>
          <w:rFonts w:ascii="Times New Roman" w:eastAsia="SimSun" w:hAnsi="Times New Roman" w:cs="Times New Roman"/>
          <w:sz w:val="24"/>
          <w:szCs w:val="24"/>
          <w:lang w:val="en-GB" w:bidi="bn-BD"/>
        </w:rPr>
        <w:t>NTFPs</w:t>
      </w:r>
      <w:proofErr w:type="spellEnd"/>
      <w:r w:rsidRPr="009D6F4B">
        <w:rPr>
          <w:rFonts w:ascii="Times New Roman" w:eastAsia="SimSun" w:hAnsi="Times New Roman" w:cs="Times New Roman"/>
          <w:sz w:val="24"/>
          <w:szCs w:val="24"/>
          <w:lang w:val="en-GB" w:bidi="bn-BD"/>
        </w:rPr>
        <w:t xml:space="preserve"> is permitted </w:t>
      </w:r>
      <w:r w:rsidR="00C17353" w:rsidRPr="009D6F4B">
        <w:rPr>
          <w:rFonts w:ascii="Times New Roman" w:eastAsia="SimSun" w:hAnsi="Times New Roman" w:cs="Times New Roman"/>
          <w:sz w:val="24"/>
          <w:szCs w:val="24"/>
          <w:lang w:val="en-GB" w:bidi="bn-BD"/>
        </w:rPr>
        <w:t xml:space="preserve">in </w:t>
      </w:r>
      <w:r w:rsidR="00014078">
        <w:rPr>
          <w:rFonts w:ascii="Times New Roman" w:eastAsia="SimSun" w:hAnsi="Times New Roman" w:cs="Times New Roman"/>
          <w:sz w:val="24"/>
          <w:szCs w:val="24"/>
          <w:lang w:val="en-GB" w:bidi="bn-BD"/>
        </w:rPr>
        <w:t>R</w:t>
      </w:r>
      <w:r w:rsidRPr="009D6F4B">
        <w:rPr>
          <w:rFonts w:ascii="Times New Roman" w:eastAsia="SimSun" w:hAnsi="Times New Roman" w:cs="Times New Roman"/>
          <w:sz w:val="24"/>
          <w:szCs w:val="24"/>
          <w:lang w:val="en-GB" w:bidi="bn-BD"/>
        </w:rPr>
        <w:t xml:space="preserve">eserved </w:t>
      </w:r>
      <w:r w:rsidR="00014078">
        <w:rPr>
          <w:rFonts w:ascii="Times New Roman" w:eastAsia="SimSun" w:hAnsi="Times New Roman" w:cs="Times New Roman"/>
          <w:sz w:val="24"/>
          <w:szCs w:val="24"/>
          <w:lang w:val="en-GB" w:bidi="bn-BD"/>
        </w:rPr>
        <w:t>F</w:t>
      </w:r>
      <w:r w:rsidRPr="009D6F4B">
        <w:rPr>
          <w:rFonts w:ascii="Times New Roman" w:eastAsia="SimSun" w:hAnsi="Times New Roman" w:cs="Times New Roman"/>
          <w:sz w:val="24"/>
          <w:szCs w:val="24"/>
          <w:lang w:val="en-GB" w:bidi="bn-BD"/>
        </w:rPr>
        <w:t xml:space="preserve">orests. Parts of </w:t>
      </w:r>
      <w:r w:rsidR="00014078">
        <w:rPr>
          <w:rFonts w:ascii="Times New Roman" w:eastAsia="SimSun" w:hAnsi="Times New Roman" w:cs="Times New Roman"/>
          <w:sz w:val="24"/>
          <w:szCs w:val="24"/>
          <w:lang w:val="en-GB" w:bidi="bn-BD"/>
        </w:rPr>
        <w:t>R</w:t>
      </w:r>
      <w:r w:rsidRPr="009D6F4B">
        <w:rPr>
          <w:rFonts w:ascii="Times New Roman" w:eastAsia="SimSun" w:hAnsi="Times New Roman" w:cs="Times New Roman"/>
          <w:sz w:val="24"/>
          <w:szCs w:val="24"/>
          <w:lang w:val="en-GB" w:bidi="bn-BD"/>
        </w:rPr>
        <w:t xml:space="preserve">eserved </w:t>
      </w:r>
      <w:r w:rsidR="00014078">
        <w:rPr>
          <w:rFonts w:ascii="Times New Roman" w:eastAsia="SimSun" w:hAnsi="Times New Roman" w:cs="Times New Roman"/>
          <w:sz w:val="24"/>
          <w:szCs w:val="24"/>
          <w:lang w:val="en-GB" w:bidi="bn-BD"/>
        </w:rPr>
        <w:t>F</w:t>
      </w:r>
      <w:r w:rsidRPr="009D6F4B">
        <w:rPr>
          <w:rFonts w:ascii="Times New Roman" w:eastAsia="SimSun" w:hAnsi="Times New Roman" w:cs="Times New Roman"/>
          <w:sz w:val="24"/>
          <w:szCs w:val="24"/>
          <w:lang w:val="en-GB" w:bidi="bn-BD"/>
        </w:rPr>
        <w:t>orests declared as Protected Areas (national park, wildlife sanctuary</w:t>
      </w:r>
      <w:r w:rsidR="00C17353" w:rsidRPr="009D6F4B">
        <w:rPr>
          <w:rFonts w:ascii="Times New Roman" w:eastAsia="SimSun" w:hAnsi="Times New Roman" w:cs="Times New Roman"/>
          <w:sz w:val="24"/>
          <w:szCs w:val="24"/>
          <w:lang w:val="en-GB" w:bidi="bn-BD"/>
        </w:rPr>
        <w:t>,</w:t>
      </w:r>
      <w:r w:rsidRPr="009D6F4B">
        <w:rPr>
          <w:rFonts w:ascii="Times New Roman" w:eastAsia="SimSun" w:hAnsi="Times New Roman" w:cs="Times New Roman"/>
          <w:sz w:val="24"/>
          <w:szCs w:val="24"/>
          <w:lang w:val="en-GB" w:bidi="bn-BD"/>
        </w:rPr>
        <w:t xml:space="preserve"> etc</w:t>
      </w:r>
      <w:r w:rsidR="00C17353" w:rsidRPr="009D6F4B">
        <w:rPr>
          <w:rFonts w:ascii="Times New Roman" w:eastAsia="SimSun" w:hAnsi="Times New Roman" w:cs="Times New Roman"/>
          <w:sz w:val="24"/>
          <w:szCs w:val="24"/>
          <w:lang w:val="en-GB" w:bidi="bn-BD"/>
        </w:rPr>
        <w:t>.</w:t>
      </w:r>
      <w:r w:rsidRPr="009D6F4B">
        <w:rPr>
          <w:rFonts w:ascii="Times New Roman" w:eastAsia="SimSun" w:hAnsi="Times New Roman" w:cs="Times New Roman"/>
          <w:sz w:val="24"/>
          <w:szCs w:val="24"/>
          <w:lang w:val="en-GB" w:bidi="bn-BD"/>
        </w:rPr>
        <w:t xml:space="preserve">) are conserved </w:t>
      </w:r>
      <w:r w:rsidR="00C17353" w:rsidRPr="009D6F4B">
        <w:rPr>
          <w:rFonts w:ascii="Times New Roman" w:eastAsia="SimSun" w:hAnsi="Times New Roman" w:cs="Times New Roman"/>
          <w:sz w:val="24"/>
          <w:szCs w:val="24"/>
          <w:lang w:val="en-GB" w:bidi="bn-BD"/>
        </w:rPr>
        <w:t xml:space="preserve">and </w:t>
      </w:r>
      <w:r w:rsidRPr="009D6F4B">
        <w:rPr>
          <w:rFonts w:ascii="Times New Roman" w:eastAsia="SimSun" w:hAnsi="Times New Roman" w:cs="Times New Roman"/>
          <w:sz w:val="24"/>
          <w:szCs w:val="24"/>
          <w:lang w:val="en-GB" w:bidi="bn-BD"/>
        </w:rPr>
        <w:t xml:space="preserve">no extraction is allowed. About 50% of the total area (including waterways) of Sundarbans has been designated as </w:t>
      </w:r>
      <w:r w:rsidR="00E417C9" w:rsidRPr="009D6F4B">
        <w:rPr>
          <w:rFonts w:ascii="Times New Roman" w:eastAsia="SimSun" w:hAnsi="Times New Roman" w:cs="Times New Roman"/>
          <w:sz w:val="24"/>
          <w:szCs w:val="24"/>
          <w:lang w:val="en-GB" w:bidi="bn-BD"/>
        </w:rPr>
        <w:t>P</w:t>
      </w:r>
      <w:r w:rsidRPr="009D6F4B">
        <w:rPr>
          <w:rFonts w:ascii="Times New Roman" w:eastAsia="SimSun" w:hAnsi="Times New Roman" w:cs="Times New Roman"/>
          <w:sz w:val="24"/>
          <w:szCs w:val="24"/>
          <w:lang w:val="en-GB" w:bidi="bn-BD"/>
        </w:rPr>
        <w:t xml:space="preserve">rotected </w:t>
      </w:r>
      <w:r w:rsidR="00E417C9" w:rsidRPr="009D6F4B">
        <w:rPr>
          <w:rFonts w:ascii="Times New Roman" w:eastAsia="SimSun" w:hAnsi="Times New Roman" w:cs="Times New Roman"/>
          <w:sz w:val="24"/>
          <w:szCs w:val="24"/>
          <w:lang w:val="en-GB" w:bidi="bn-BD"/>
        </w:rPr>
        <w:t>A</w:t>
      </w:r>
      <w:r w:rsidRPr="009D6F4B">
        <w:rPr>
          <w:rFonts w:ascii="Times New Roman" w:eastAsia="SimSun" w:hAnsi="Times New Roman" w:cs="Times New Roman"/>
          <w:sz w:val="24"/>
          <w:szCs w:val="24"/>
          <w:lang w:val="en-GB" w:bidi="bn-BD"/>
        </w:rPr>
        <w:t>reas for conservation of tiger population. Protection is mainly ensured through traditional patrolling, and in recent years, SMART</w:t>
      </w:r>
      <w:r w:rsidR="00193EC7">
        <w:rPr>
          <w:rStyle w:val="FootnoteReference"/>
          <w:rFonts w:ascii="Times New Roman" w:eastAsia="SimSun" w:hAnsi="Times New Roman" w:cs="Times New Roman"/>
          <w:sz w:val="24"/>
          <w:szCs w:val="24"/>
          <w:lang w:val="en-GB" w:bidi="bn-BD"/>
        </w:rPr>
        <w:footnoteReference w:id="11"/>
      </w:r>
      <w:r w:rsidR="00193EC7">
        <w:rPr>
          <w:rFonts w:ascii="Times New Roman" w:eastAsia="SimSun" w:hAnsi="Times New Roman" w:cs="Times New Roman"/>
          <w:sz w:val="24"/>
          <w:szCs w:val="24"/>
          <w:lang w:val="en-GB" w:bidi="bn-BD"/>
        </w:rPr>
        <w:t xml:space="preserve"> (</w:t>
      </w:r>
      <w:r w:rsidR="00193EC7" w:rsidRPr="009D6F4B">
        <w:rPr>
          <w:rFonts w:ascii="Times New Roman" w:hAnsi="Times New Roman" w:cs="Times New Roman"/>
        </w:rPr>
        <w:t>Spatial Monitoring And Reporting Tool</w:t>
      </w:r>
      <w:r w:rsidR="00193EC7">
        <w:rPr>
          <w:rFonts w:ascii="Times New Roman" w:hAnsi="Times New Roman" w:cs="Times New Roman"/>
        </w:rPr>
        <w:t>)</w:t>
      </w:r>
      <w:r w:rsidRPr="009D6F4B">
        <w:rPr>
          <w:rFonts w:ascii="Times New Roman" w:eastAsia="SimSun" w:hAnsi="Times New Roman" w:cs="Times New Roman"/>
          <w:sz w:val="24"/>
          <w:szCs w:val="24"/>
          <w:lang w:val="en-GB" w:bidi="bn-BD"/>
        </w:rPr>
        <w:t xml:space="preserve"> patrolling </w:t>
      </w:r>
      <w:r w:rsidR="00E417C9" w:rsidRPr="009D6F4B">
        <w:rPr>
          <w:rFonts w:ascii="Times New Roman" w:eastAsia="SimSun" w:hAnsi="Times New Roman" w:cs="Times New Roman"/>
          <w:sz w:val="24"/>
          <w:szCs w:val="24"/>
          <w:lang w:val="en-GB" w:bidi="bn-BD"/>
        </w:rPr>
        <w:t>was</w:t>
      </w:r>
      <w:r w:rsidRPr="009D6F4B">
        <w:rPr>
          <w:rFonts w:ascii="Times New Roman" w:eastAsia="SimSun" w:hAnsi="Times New Roman" w:cs="Times New Roman"/>
          <w:sz w:val="24"/>
          <w:szCs w:val="24"/>
          <w:lang w:val="en-GB" w:bidi="bn-BD"/>
        </w:rPr>
        <w:t xml:space="preserve"> adopted in Sundarbans. Co-manage</w:t>
      </w:r>
      <w:r w:rsidR="00E417C9" w:rsidRPr="009D6F4B">
        <w:rPr>
          <w:rFonts w:ascii="Times New Roman" w:eastAsia="SimSun" w:hAnsi="Times New Roman" w:cs="Times New Roman"/>
          <w:sz w:val="24"/>
          <w:szCs w:val="24"/>
          <w:lang w:val="en-GB" w:bidi="bn-BD"/>
        </w:rPr>
        <w:t>ment</w:t>
      </w:r>
      <w:r w:rsidRPr="009D6F4B">
        <w:rPr>
          <w:rFonts w:ascii="Times New Roman" w:eastAsia="SimSun" w:hAnsi="Times New Roman" w:cs="Times New Roman"/>
          <w:sz w:val="24"/>
          <w:szCs w:val="24"/>
          <w:lang w:val="en-GB" w:bidi="bn-BD"/>
        </w:rPr>
        <w:t xml:space="preserve"> is </w:t>
      </w:r>
      <w:r w:rsidR="00E417C9" w:rsidRPr="009D6F4B">
        <w:rPr>
          <w:rFonts w:ascii="Times New Roman" w:eastAsia="SimSun" w:hAnsi="Times New Roman" w:cs="Times New Roman"/>
          <w:sz w:val="24"/>
          <w:szCs w:val="24"/>
          <w:lang w:val="en-GB" w:bidi="bn-BD"/>
        </w:rPr>
        <w:t xml:space="preserve">also </w:t>
      </w:r>
      <w:r w:rsidRPr="009D6F4B">
        <w:rPr>
          <w:rFonts w:ascii="Times New Roman" w:eastAsia="SimSun" w:hAnsi="Times New Roman" w:cs="Times New Roman"/>
          <w:sz w:val="24"/>
          <w:szCs w:val="24"/>
          <w:lang w:val="en-GB" w:bidi="bn-BD"/>
        </w:rPr>
        <w:t xml:space="preserve">practiced in some </w:t>
      </w:r>
      <w:r w:rsidR="00E417C9" w:rsidRPr="009D6F4B">
        <w:rPr>
          <w:rFonts w:ascii="Times New Roman" w:eastAsia="SimSun" w:hAnsi="Times New Roman" w:cs="Times New Roman"/>
          <w:sz w:val="24"/>
          <w:szCs w:val="24"/>
          <w:lang w:val="en-GB" w:bidi="bn-BD"/>
        </w:rPr>
        <w:t>P</w:t>
      </w:r>
      <w:r w:rsidRPr="009D6F4B">
        <w:rPr>
          <w:rFonts w:ascii="Times New Roman" w:eastAsia="SimSun" w:hAnsi="Times New Roman" w:cs="Times New Roman"/>
          <w:sz w:val="24"/>
          <w:szCs w:val="24"/>
          <w:lang w:val="en-GB" w:bidi="bn-BD"/>
        </w:rPr>
        <w:t xml:space="preserve">rotected </w:t>
      </w:r>
      <w:r w:rsidR="00E417C9" w:rsidRPr="009D6F4B">
        <w:rPr>
          <w:rFonts w:ascii="Times New Roman" w:eastAsia="SimSun" w:hAnsi="Times New Roman" w:cs="Times New Roman"/>
          <w:sz w:val="24"/>
          <w:szCs w:val="24"/>
          <w:lang w:val="en-GB" w:bidi="bn-BD"/>
        </w:rPr>
        <w:t>A</w:t>
      </w:r>
      <w:r w:rsidRPr="009D6F4B">
        <w:rPr>
          <w:rFonts w:ascii="Times New Roman" w:eastAsia="SimSun" w:hAnsi="Times New Roman" w:cs="Times New Roman"/>
          <w:sz w:val="24"/>
          <w:szCs w:val="24"/>
          <w:lang w:val="en-GB" w:bidi="bn-BD"/>
        </w:rPr>
        <w:t xml:space="preserve">reas. </w:t>
      </w:r>
      <w:r w:rsidR="00E417C9" w:rsidRPr="009D6F4B">
        <w:rPr>
          <w:rFonts w:ascii="Times New Roman" w:eastAsia="SimSun" w:hAnsi="Times New Roman" w:cs="Times New Roman"/>
          <w:sz w:val="24"/>
          <w:szCs w:val="24"/>
          <w:lang w:val="en-GB" w:bidi="bn-BD"/>
        </w:rPr>
        <w:t xml:space="preserve">The </w:t>
      </w:r>
      <w:r w:rsidRPr="009D6F4B">
        <w:rPr>
          <w:rFonts w:ascii="Times New Roman" w:eastAsia="SimSun" w:hAnsi="Times New Roman" w:cs="Times New Roman"/>
          <w:sz w:val="24"/>
          <w:szCs w:val="24"/>
          <w:lang w:val="en-GB" w:bidi="bn-BD"/>
        </w:rPr>
        <w:t xml:space="preserve">Social Forestry </w:t>
      </w:r>
      <w:r w:rsidR="00E417C9" w:rsidRPr="009D6F4B">
        <w:rPr>
          <w:rFonts w:ascii="Times New Roman" w:eastAsia="SimSun" w:hAnsi="Times New Roman" w:cs="Times New Roman"/>
          <w:sz w:val="24"/>
          <w:szCs w:val="24"/>
          <w:lang w:val="en-GB" w:bidi="bn-BD"/>
        </w:rPr>
        <w:t>P</w:t>
      </w:r>
      <w:r w:rsidRPr="009D6F4B">
        <w:rPr>
          <w:rFonts w:ascii="Times New Roman" w:eastAsia="SimSun" w:hAnsi="Times New Roman" w:cs="Times New Roman"/>
          <w:sz w:val="24"/>
          <w:szCs w:val="24"/>
          <w:lang w:val="en-GB" w:bidi="bn-BD"/>
        </w:rPr>
        <w:t xml:space="preserve">rogram is practiced for </w:t>
      </w:r>
      <w:r w:rsidR="00E417C9" w:rsidRPr="009D6F4B">
        <w:rPr>
          <w:rFonts w:ascii="Times New Roman" w:eastAsia="SimSun" w:hAnsi="Times New Roman" w:cs="Times New Roman"/>
          <w:sz w:val="24"/>
          <w:szCs w:val="24"/>
          <w:lang w:val="en-GB" w:bidi="bn-BD"/>
        </w:rPr>
        <w:t>increasing the</w:t>
      </w:r>
      <w:r w:rsidRPr="009D6F4B">
        <w:rPr>
          <w:rFonts w:ascii="Times New Roman" w:eastAsia="SimSun" w:hAnsi="Times New Roman" w:cs="Times New Roman"/>
          <w:sz w:val="24"/>
          <w:szCs w:val="24"/>
          <w:lang w:val="en-GB" w:bidi="bn-BD"/>
        </w:rPr>
        <w:t xml:space="preserve"> tree cover in forested and non-forested landscape</w:t>
      </w:r>
      <w:r w:rsidR="00E417C9" w:rsidRPr="009D6F4B">
        <w:rPr>
          <w:rFonts w:ascii="Times New Roman" w:eastAsia="SimSun" w:hAnsi="Times New Roman" w:cs="Times New Roman"/>
          <w:sz w:val="24"/>
          <w:szCs w:val="24"/>
          <w:lang w:val="en-GB" w:bidi="bn-BD"/>
        </w:rPr>
        <w:t xml:space="preserve"> with the participation of the local poor people</w:t>
      </w:r>
      <w:r w:rsidRPr="009D6F4B">
        <w:rPr>
          <w:rFonts w:ascii="Times New Roman" w:eastAsia="SimSun" w:hAnsi="Times New Roman" w:cs="Times New Roman"/>
          <w:sz w:val="24"/>
          <w:szCs w:val="24"/>
          <w:lang w:val="en-GB" w:bidi="bn-BD"/>
        </w:rPr>
        <w:t xml:space="preserve">. </w:t>
      </w:r>
    </w:p>
    <w:p w14:paraId="76C4D1A5" w14:textId="77777777" w:rsidR="00355B00" w:rsidRPr="009D6F4B" w:rsidRDefault="00355B00" w:rsidP="004A2020">
      <w:pPr>
        <w:pStyle w:val="ListParagraph"/>
        <w:spacing w:after="0" w:line="276" w:lineRule="auto"/>
        <w:ind w:left="0"/>
        <w:jc w:val="both"/>
        <w:rPr>
          <w:rFonts w:ascii="Times New Roman" w:eastAsia="SimSun" w:hAnsi="Times New Roman" w:cs="Times New Roman"/>
          <w:sz w:val="24"/>
          <w:szCs w:val="24"/>
          <w:lang w:val="en-GB" w:bidi="bn-BD"/>
        </w:rPr>
      </w:pPr>
    </w:p>
    <w:p w14:paraId="77AB905D" w14:textId="2C8C3A97" w:rsidR="00355B00" w:rsidRPr="001855D9" w:rsidRDefault="000654F5" w:rsidP="004A2020">
      <w:pPr>
        <w:pStyle w:val="Heading3"/>
        <w:spacing w:before="0"/>
        <w:contextualSpacing/>
      </w:pPr>
      <w:bookmarkStart w:id="52" w:name="_Toc12357227"/>
      <w:r w:rsidRPr="001855D9">
        <w:t>Institutional Set up</w:t>
      </w:r>
      <w:bookmarkEnd w:id="52"/>
    </w:p>
    <w:p w14:paraId="7FC2EA55" w14:textId="77777777" w:rsidR="00E417C9" w:rsidRPr="009D6F4B" w:rsidRDefault="00E417C9" w:rsidP="004A2020">
      <w:pPr>
        <w:spacing w:after="0"/>
        <w:contextualSpacing/>
        <w:jc w:val="both"/>
        <w:rPr>
          <w:rFonts w:ascii="Times New Roman" w:hAnsi="Times New Roman" w:cs="Times New Roman"/>
          <w:sz w:val="24"/>
          <w:szCs w:val="24"/>
        </w:rPr>
      </w:pPr>
    </w:p>
    <w:p w14:paraId="05215587" w14:textId="020A9F82" w:rsidR="00E417C9" w:rsidRPr="007D3DBA" w:rsidRDefault="00E417C9" w:rsidP="004A2020">
      <w:pPr>
        <w:spacing w:after="0"/>
        <w:contextualSpacing/>
        <w:jc w:val="both"/>
        <w:rPr>
          <w:rFonts w:ascii="Times New Roman" w:hAnsi="Times New Roman" w:cs="Times New Roman"/>
          <w:sz w:val="24"/>
          <w:szCs w:val="24"/>
        </w:rPr>
      </w:pPr>
      <w:r w:rsidRPr="007D3DBA">
        <w:rPr>
          <w:rFonts w:ascii="Times New Roman" w:hAnsi="Times New Roman" w:cs="Times New Roman"/>
          <w:sz w:val="24"/>
          <w:szCs w:val="24"/>
        </w:rPr>
        <w:t>The BFD manages ‘forest land</w:t>
      </w:r>
      <w:r w:rsidR="00E52467">
        <w:rPr>
          <w:rFonts w:ascii="Times New Roman" w:hAnsi="Times New Roman" w:cs="Times New Roman"/>
          <w:sz w:val="24"/>
          <w:szCs w:val="24"/>
        </w:rPr>
        <w:t>s</w:t>
      </w:r>
      <w:r w:rsidRPr="007D3DBA">
        <w:rPr>
          <w:rFonts w:ascii="Times New Roman" w:hAnsi="Times New Roman" w:cs="Times New Roman"/>
          <w:sz w:val="24"/>
          <w:szCs w:val="24"/>
        </w:rPr>
        <w:t>’</w:t>
      </w:r>
      <w:r w:rsidRPr="00344E87">
        <w:rPr>
          <w:rStyle w:val="FootnoteReference"/>
          <w:rFonts w:ascii="Times New Roman" w:hAnsi="Times New Roman" w:cs="Times New Roman"/>
          <w:sz w:val="24"/>
          <w:szCs w:val="24"/>
        </w:rPr>
        <w:footnoteReference w:id="12"/>
      </w:r>
      <w:r w:rsidRPr="007D3DBA">
        <w:rPr>
          <w:rFonts w:ascii="Times New Roman" w:hAnsi="Times New Roman" w:cs="Times New Roman"/>
          <w:sz w:val="24"/>
          <w:szCs w:val="24"/>
        </w:rPr>
        <w:t xml:space="preserve"> under different legal arrangements. This legal/administration categorization of ‘forest land</w:t>
      </w:r>
      <w:r w:rsidR="00E52467">
        <w:rPr>
          <w:rFonts w:ascii="Times New Roman" w:hAnsi="Times New Roman" w:cs="Times New Roman"/>
          <w:sz w:val="24"/>
          <w:szCs w:val="24"/>
        </w:rPr>
        <w:t>s</w:t>
      </w:r>
      <w:r w:rsidRPr="007D3DBA">
        <w:rPr>
          <w:rFonts w:ascii="Times New Roman" w:hAnsi="Times New Roman" w:cs="Times New Roman"/>
          <w:sz w:val="24"/>
          <w:szCs w:val="24"/>
        </w:rPr>
        <w:t xml:space="preserve">’ is different from the categorization done in </w:t>
      </w:r>
      <w:r w:rsidRPr="00344E87">
        <w:rPr>
          <w:rFonts w:ascii="Times New Roman" w:hAnsi="Times New Roman" w:cs="Times New Roman"/>
          <w:sz w:val="24"/>
          <w:szCs w:val="24"/>
        </w:rPr>
        <w:t xml:space="preserve">the </w:t>
      </w:r>
      <w:r w:rsidRPr="007D3DBA">
        <w:rPr>
          <w:rFonts w:ascii="Times New Roman" w:hAnsi="Times New Roman" w:cs="Times New Roman"/>
          <w:sz w:val="24"/>
          <w:szCs w:val="24"/>
        </w:rPr>
        <w:t>Forest Resource Assessment or REDD+ (above Table 2). According to the legal categorization, ‘forest land</w:t>
      </w:r>
      <w:r w:rsidR="00E52467">
        <w:rPr>
          <w:rFonts w:ascii="Times New Roman" w:hAnsi="Times New Roman" w:cs="Times New Roman"/>
          <w:sz w:val="24"/>
          <w:szCs w:val="24"/>
        </w:rPr>
        <w:t>s</w:t>
      </w:r>
      <w:r w:rsidRPr="007D3DBA">
        <w:rPr>
          <w:rFonts w:ascii="Times New Roman" w:hAnsi="Times New Roman" w:cs="Times New Roman"/>
          <w:sz w:val="24"/>
          <w:szCs w:val="24"/>
        </w:rPr>
        <w:t>’ are declared as reserved, protected, acquired, vested, and unclassified forests. The total area of ‘forest land</w:t>
      </w:r>
      <w:r w:rsidR="00E52467">
        <w:rPr>
          <w:rFonts w:ascii="Times New Roman" w:hAnsi="Times New Roman" w:cs="Times New Roman"/>
          <w:sz w:val="24"/>
          <w:szCs w:val="24"/>
        </w:rPr>
        <w:t>s</w:t>
      </w:r>
      <w:r w:rsidRPr="007D3DBA">
        <w:rPr>
          <w:rFonts w:ascii="Times New Roman" w:hAnsi="Times New Roman" w:cs="Times New Roman"/>
          <w:sz w:val="24"/>
          <w:szCs w:val="24"/>
        </w:rPr>
        <w:t>’ and its administrative/legal forest land’</w:t>
      </w:r>
      <w:r w:rsidR="00E52467">
        <w:rPr>
          <w:rFonts w:ascii="Times New Roman" w:hAnsi="Times New Roman" w:cs="Times New Roman"/>
          <w:sz w:val="24"/>
          <w:szCs w:val="24"/>
        </w:rPr>
        <w:t>s</w:t>
      </w:r>
      <w:r w:rsidRPr="007D3DBA">
        <w:rPr>
          <w:rFonts w:ascii="Times New Roman" w:hAnsi="Times New Roman" w:cs="Times New Roman"/>
          <w:sz w:val="24"/>
          <w:szCs w:val="24"/>
        </w:rPr>
        <w:t xml:space="preserve"> categories are shown in Table 3. However, this legal categorization does not consider land use/cover characteristics and, therefore, may include areas with no tree cover. </w:t>
      </w:r>
    </w:p>
    <w:p w14:paraId="6ADACE18" w14:textId="77777777" w:rsidR="00E417C9" w:rsidRPr="007D3DBA" w:rsidRDefault="00E417C9" w:rsidP="004A2020">
      <w:pPr>
        <w:spacing w:after="0"/>
        <w:contextualSpacing/>
        <w:jc w:val="both"/>
        <w:rPr>
          <w:rFonts w:ascii="Times New Roman" w:hAnsi="Times New Roman" w:cs="Times New Roman"/>
        </w:rPr>
      </w:pPr>
    </w:p>
    <w:p w14:paraId="67216C70" w14:textId="77777777" w:rsidR="00E417C9" w:rsidRPr="007D3DBA" w:rsidRDefault="00E417C9" w:rsidP="004A2020">
      <w:pPr>
        <w:pStyle w:val="Table"/>
        <w:spacing w:after="0" w:line="276" w:lineRule="auto"/>
        <w:contextualSpacing/>
      </w:pPr>
      <w:bookmarkStart w:id="53" w:name="_Toc11064442"/>
      <w:r w:rsidRPr="007D3DBA">
        <w:t xml:space="preserve">Table </w:t>
      </w:r>
      <w:r w:rsidRPr="007D3DBA">
        <w:fldChar w:fldCharType="begin"/>
      </w:r>
      <w:r w:rsidRPr="007D3DBA">
        <w:instrText xml:space="preserve"> SEQ Table \* ARABIC </w:instrText>
      </w:r>
      <w:r w:rsidRPr="007D3DBA">
        <w:fldChar w:fldCharType="separate"/>
      </w:r>
      <w:r w:rsidRPr="007D3DBA">
        <w:t>3</w:t>
      </w:r>
      <w:r w:rsidRPr="007D3DBA">
        <w:fldChar w:fldCharType="end"/>
      </w:r>
      <w:r w:rsidRPr="007D3DBA">
        <w:t xml:space="preserve"> – State-owned ‘forest land’ legal categorization (BFD 2017)</w:t>
      </w:r>
      <w:bookmarkEnd w:id="53"/>
    </w:p>
    <w:tbl>
      <w:tblPr>
        <w:tblStyle w:val="TableGrid"/>
        <w:tblW w:w="0" w:type="auto"/>
        <w:tblLook w:val="04A0" w:firstRow="1" w:lastRow="0" w:firstColumn="1" w:lastColumn="0" w:noHBand="0" w:noVBand="1"/>
      </w:tblPr>
      <w:tblGrid>
        <w:gridCol w:w="1885"/>
        <w:gridCol w:w="3600"/>
        <w:gridCol w:w="1350"/>
        <w:gridCol w:w="2184"/>
      </w:tblGrid>
      <w:tr w:rsidR="00E417C9" w:rsidRPr="00861A94" w14:paraId="21B6EB31" w14:textId="77777777" w:rsidTr="00397FE5">
        <w:tc>
          <w:tcPr>
            <w:tcW w:w="1885" w:type="dxa"/>
          </w:tcPr>
          <w:p w14:paraId="0849EDD1" w14:textId="7C9DE19C" w:rsidR="00E417C9" w:rsidRPr="007D3DBA" w:rsidRDefault="00E417C9" w:rsidP="004A2020">
            <w:pPr>
              <w:pStyle w:val="ListParagraph"/>
              <w:spacing w:after="0" w:line="276" w:lineRule="auto"/>
              <w:ind w:left="0"/>
              <w:jc w:val="center"/>
              <w:rPr>
                <w:rFonts w:ascii="Times New Roman" w:hAnsi="Times New Roman" w:cs="Times New Roman"/>
                <w:b/>
                <w:sz w:val="20"/>
                <w:szCs w:val="20"/>
              </w:rPr>
            </w:pPr>
            <w:r w:rsidRPr="007D3DBA">
              <w:rPr>
                <w:rFonts w:ascii="Times New Roman" w:hAnsi="Times New Roman" w:cs="Times New Roman"/>
                <w:b/>
                <w:sz w:val="20"/>
                <w:szCs w:val="20"/>
              </w:rPr>
              <w:t>‘Forest land</w:t>
            </w:r>
            <w:r w:rsidR="00E52467" w:rsidRPr="007D3DBA">
              <w:rPr>
                <w:rFonts w:ascii="Times New Roman" w:hAnsi="Times New Roman" w:cs="Times New Roman"/>
                <w:b/>
                <w:sz w:val="20"/>
                <w:szCs w:val="20"/>
              </w:rPr>
              <w:t>s</w:t>
            </w:r>
            <w:r w:rsidRPr="007D3DBA">
              <w:rPr>
                <w:rFonts w:ascii="Times New Roman" w:hAnsi="Times New Roman" w:cs="Times New Roman"/>
                <w:b/>
                <w:sz w:val="20"/>
                <w:szCs w:val="20"/>
              </w:rPr>
              <w:t>’ by legal categories</w:t>
            </w:r>
          </w:p>
        </w:tc>
        <w:tc>
          <w:tcPr>
            <w:tcW w:w="3600" w:type="dxa"/>
          </w:tcPr>
          <w:p w14:paraId="17351856" w14:textId="77777777" w:rsidR="00E417C9" w:rsidRPr="007D3DBA" w:rsidRDefault="00E417C9" w:rsidP="004A2020">
            <w:pPr>
              <w:pStyle w:val="ListParagraph"/>
              <w:spacing w:after="0" w:line="276" w:lineRule="auto"/>
              <w:ind w:left="0"/>
              <w:jc w:val="center"/>
              <w:rPr>
                <w:rFonts w:ascii="Times New Roman" w:hAnsi="Times New Roman" w:cs="Times New Roman"/>
                <w:b/>
                <w:sz w:val="20"/>
                <w:szCs w:val="20"/>
              </w:rPr>
            </w:pPr>
            <w:r w:rsidRPr="007D3DBA">
              <w:rPr>
                <w:rFonts w:ascii="Times New Roman" w:hAnsi="Times New Roman" w:cs="Times New Roman"/>
                <w:b/>
                <w:sz w:val="20"/>
                <w:szCs w:val="20"/>
              </w:rPr>
              <w:t>Definition</w:t>
            </w:r>
          </w:p>
        </w:tc>
        <w:tc>
          <w:tcPr>
            <w:tcW w:w="1350" w:type="dxa"/>
          </w:tcPr>
          <w:p w14:paraId="6AF35190" w14:textId="77777777" w:rsidR="00E417C9" w:rsidRPr="007D3DBA" w:rsidRDefault="00E417C9" w:rsidP="004A2020">
            <w:pPr>
              <w:pStyle w:val="ListParagraph"/>
              <w:spacing w:after="0" w:line="276" w:lineRule="auto"/>
              <w:ind w:left="0"/>
              <w:jc w:val="center"/>
              <w:rPr>
                <w:rFonts w:ascii="Times New Roman" w:hAnsi="Times New Roman" w:cs="Times New Roman"/>
                <w:b/>
                <w:sz w:val="20"/>
                <w:szCs w:val="20"/>
              </w:rPr>
            </w:pPr>
            <w:r w:rsidRPr="007D3DBA">
              <w:rPr>
                <w:rFonts w:ascii="Times New Roman" w:hAnsi="Times New Roman" w:cs="Times New Roman"/>
                <w:b/>
                <w:sz w:val="20"/>
                <w:szCs w:val="20"/>
              </w:rPr>
              <w:t>Area in hectares (ha)</w:t>
            </w:r>
          </w:p>
        </w:tc>
        <w:tc>
          <w:tcPr>
            <w:tcW w:w="2184" w:type="dxa"/>
          </w:tcPr>
          <w:p w14:paraId="138CF59B" w14:textId="77777777" w:rsidR="00E417C9" w:rsidRPr="007D3DBA" w:rsidRDefault="00E417C9" w:rsidP="004A2020">
            <w:pPr>
              <w:pStyle w:val="ListParagraph"/>
              <w:spacing w:after="0" w:line="276" w:lineRule="auto"/>
              <w:ind w:left="0"/>
              <w:jc w:val="center"/>
              <w:rPr>
                <w:rFonts w:ascii="Times New Roman" w:hAnsi="Times New Roman" w:cs="Times New Roman"/>
                <w:b/>
                <w:sz w:val="20"/>
                <w:szCs w:val="20"/>
              </w:rPr>
            </w:pPr>
            <w:r w:rsidRPr="007D3DBA">
              <w:rPr>
                <w:rFonts w:ascii="Times New Roman" w:hAnsi="Times New Roman" w:cs="Times New Roman"/>
                <w:b/>
                <w:sz w:val="20"/>
                <w:szCs w:val="20"/>
              </w:rPr>
              <w:t>Remarks</w:t>
            </w:r>
          </w:p>
        </w:tc>
      </w:tr>
      <w:tr w:rsidR="00E417C9" w:rsidRPr="00861A94" w14:paraId="2F3BE1CB" w14:textId="77777777" w:rsidTr="00397FE5">
        <w:tc>
          <w:tcPr>
            <w:tcW w:w="1885" w:type="dxa"/>
          </w:tcPr>
          <w:p w14:paraId="01696CE7"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Reserved forests</w:t>
            </w:r>
          </w:p>
        </w:tc>
        <w:tc>
          <w:tcPr>
            <w:tcW w:w="3600" w:type="dxa"/>
          </w:tcPr>
          <w:p w14:paraId="448392F0"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Everything is strictly prohibited unless otherwise permitted</w:t>
            </w:r>
          </w:p>
        </w:tc>
        <w:tc>
          <w:tcPr>
            <w:tcW w:w="1350" w:type="dxa"/>
          </w:tcPr>
          <w:p w14:paraId="06A8E3CC"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1,818,219</w:t>
            </w:r>
          </w:p>
        </w:tc>
        <w:tc>
          <w:tcPr>
            <w:tcW w:w="2184" w:type="dxa"/>
            <w:vMerge w:val="restart"/>
          </w:tcPr>
          <w:p w14:paraId="1837C98D" w14:textId="53268C12" w:rsidR="00E417C9" w:rsidRPr="007D3DBA" w:rsidRDefault="00243F91" w:rsidP="004A2020">
            <w:pPr>
              <w:pStyle w:val="ListParagraph"/>
              <w:spacing w:after="0" w:line="276" w:lineRule="auto"/>
              <w:ind w:left="0"/>
              <w:jc w:val="both"/>
              <w:rPr>
                <w:rFonts w:ascii="Times New Roman" w:hAnsi="Times New Roman" w:cs="Times New Roman"/>
                <w:sz w:val="20"/>
                <w:szCs w:val="20"/>
              </w:rPr>
            </w:pPr>
            <w:r>
              <w:rPr>
                <w:rFonts w:ascii="Times New Roman" w:hAnsi="Times New Roman" w:cs="Times New Roman"/>
                <w:sz w:val="20"/>
                <w:szCs w:val="20"/>
              </w:rPr>
              <w:t>Managed by</w:t>
            </w:r>
            <w:r w:rsidR="00E417C9" w:rsidRPr="007D3DBA">
              <w:rPr>
                <w:rFonts w:ascii="Times New Roman" w:hAnsi="Times New Roman" w:cs="Times New Roman"/>
                <w:sz w:val="20"/>
                <w:szCs w:val="20"/>
              </w:rPr>
              <w:t xml:space="preserve"> Bangladesh Forest Department (BFD)</w:t>
            </w:r>
          </w:p>
        </w:tc>
      </w:tr>
      <w:tr w:rsidR="00E417C9" w:rsidRPr="00861A94" w14:paraId="01722D9F" w14:textId="77777777" w:rsidTr="00397FE5">
        <w:tc>
          <w:tcPr>
            <w:tcW w:w="1885" w:type="dxa"/>
          </w:tcPr>
          <w:p w14:paraId="2751EBBC"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Protected forests</w:t>
            </w:r>
          </w:p>
        </w:tc>
        <w:tc>
          <w:tcPr>
            <w:tcW w:w="3600" w:type="dxa"/>
          </w:tcPr>
          <w:p w14:paraId="0CCD4D9D"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Everything is permitted except otherwise prohibited.</w:t>
            </w:r>
          </w:p>
        </w:tc>
        <w:tc>
          <w:tcPr>
            <w:tcW w:w="1350" w:type="dxa"/>
          </w:tcPr>
          <w:p w14:paraId="3B2729FF"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37,009</w:t>
            </w:r>
          </w:p>
        </w:tc>
        <w:tc>
          <w:tcPr>
            <w:tcW w:w="2184" w:type="dxa"/>
            <w:vMerge/>
          </w:tcPr>
          <w:p w14:paraId="6882EAAF"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p>
        </w:tc>
      </w:tr>
      <w:tr w:rsidR="00E417C9" w:rsidRPr="00861A94" w14:paraId="6BFFF911" w14:textId="77777777" w:rsidTr="00397FE5">
        <w:tc>
          <w:tcPr>
            <w:tcW w:w="1885" w:type="dxa"/>
          </w:tcPr>
          <w:p w14:paraId="144CCB69"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Acquired and Vested forests</w:t>
            </w:r>
          </w:p>
        </w:tc>
        <w:tc>
          <w:tcPr>
            <w:tcW w:w="3600" w:type="dxa"/>
          </w:tcPr>
          <w:p w14:paraId="612439C9"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Prohibition of certain activities within privately owned lands or other lands for the protection of publicly owned forest, or for the protection of property and the environment.</w:t>
            </w:r>
          </w:p>
        </w:tc>
        <w:tc>
          <w:tcPr>
            <w:tcW w:w="1350" w:type="dxa"/>
          </w:tcPr>
          <w:p w14:paraId="45C9B3AA"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11,579</w:t>
            </w:r>
          </w:p>
        </w:tc>
        <w:tc>
          <w:tcPr>
            <w:tcW w:w="2184" w:type="dxa"/>
            <w:vMerge/>
          </w:tcPr>
          <w:p w14:paraId="65FE689B"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p>
        </w:tc>
      </w:tr>
      <w:tr w:rsidR="00E417C9" w:rsidRPr="00861A94" w14:paraId="30EB8E12" w14:textId="77777777" w:rsidTr="00397FE5">
        <w:trPr>
          <w:trHeight w:val="540"/>
        </w:trPr>
        <w:tc>
          <w:tcPr>
            <w:tcW w:w="1885" w:type="dxa"/>
            <w:vMerge w:val="restart"/>
          </w:tcPr>
          <w:p w14:paraId="5602FD8E"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lastRenderedPageBreak/>
              <w:t>Unclassified State Forest (USF)</w:t>
            </w:r>
          </w:p>
        </w:tc>
        <w:tc>
          <w:tcPr>
            <w:tcW w:w="3600" w:type="dxa"/>
            <w:vMerge w:val="restart"/>
          </w:tcPr>
          <w:p w14:paraId="4BC61E81"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Depleted and denuded state-owned forests subject to various disturbances, particularly through shifting cultivation by tribal people</w:t>
            </w:r>
          </w:p>
        </w:tc>
        <w:tc>
          <w:tcPr>
            <w:tcW w:w="1350" w:type="dxa"/>
          </w:tcPr>
          <w:p w14:paraId="0A8D269D"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17,353</w:t>
            </w:r>
          </w:p>
        </w:tc>
        <w:tc>
          <w:tcPr>
            <w:tcW w:w="2184" w:type="dxa"/>
            <w:vMerge/>
          </w:tcPr>
          <w:p w14:paraId="640F1027"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p>
        </w:tc>
      </w:tr>
      <w:tr w:rsidR="00E417C9" w:rsidRPr="00861A94" w14:paraId="0288E84C" w14:textId="77777777" w:rsidTr="00397FE5">
        <w:trPr>
          <w:trHeight w:val="540"/>
        </w:trPr>
        <w:tc>
          <w:tcPr>
            <w:tcW w:w="1885" w:type="dxa"/>
            <w:vMerge/>
          </w:tcPr>
          <w:p w14:paraId="57B62393"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p>
        </w:tc>
        <w:tc>
          <w:tcPr>
            <w:tcW w:w="3600" w:type="dxa"/>
            <w:vMerge/>
          </w:tcPr>
          <w:p w14:paraId="017FB2D8"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p>
        </w:tc>
        <w:tc>
          <w:tcPr>
            <w:tcW w:w="1350" w:type="dxa"/>
          </w:tcPr>
          <w:p w14:paraId="1AFCC64A"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695,226</w:t>
            </w:r>
          </w:p>
        </w:tc>
        <w:tc>
          <w:tcPr>
            <w:tcW w:w="2184" w:type="dxa"/>
          </w:tcPr>
          <w:p w14:paraId="6E4FB2BD" w14:textId="2B0B46CC" w:rsidR="00E417C9" w:rsidRPr="007D3DBA" w:rsidRDefault="00243F91" w:rsidP="004A2020">
            <w:pPr>
              <w:pStyle w:val="ListParagraph"/>
              <w:spacing w:after="0" w:line="276" w:lineRule="auto"/>
              <w:ind w:left="0"/>
              <w:jc w:val="both"/>
              <w:rPr>
                <w:rFonts w:ascii="Times New Roman" w:hAnsi="Times New Roman" w:cs="Times New Roman"/>
                <w:sz w:val="20"/>
                <w:szCs w:val="20"/>
              </w:rPr>
            </w:pPr>
            <w:r>
              <w:rPr>
                <w:rFonts w:ascii="Times New Roman" w:hAnsi="Times New Roman" w:cs="Times New Roman"/>
                <w:sz w:val="20"/>
                <w:szCs w:val="20"/>
              </w:rPr>
              <w:t xml:space="preserve">Managed by Ministry of Land represented by Deputy Commissioners </w:t>
            </w:r>
            <w:r w:rsidR="00E417C9" w:rsidRPr="007D3DBA">
              <w:rPr>
                <w:rFonts w:ascii="Times New Roman" w:hAnsi="Times New Roman" w:cs="Times New Roman"/>
                <w:sz w:val="20"/>
                <w:szCs w:val="20"/>
              </w:rPr>
              <w:t>of Chittagong Hill Tract</w:t>
            </w:r>
            <w:r>
              <w:rPr>
                <w:rFonts w:ascii="Times New Roman" w:hAnsi="Times New Roman" w:cs="Times New Roman"/>
                <w:sz w:val="20"/>
                <w:szCs w:val="20"/>
              </w:rPr>
              <w:t xml:space="preserve"> Districts</w:t>
            </w:r>
          </w:p>
        </w:tc>
      </w:tr>
      <w:tr w:rsidR="00E417C9" w:rsidRPr="00861A94" w14:paraId="71D1DB45" w14:textId="77777777" w:rsidTr="00397FE5">
        <w:tc>
          <w:tcPr>
            <w:tcW w:w="1885" w:type="dxa"/>
          </w:tcPr>
          <w:p w14:paraId="59446F91"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Total</w:t>
            </w:r>
          </w:p>
        </w:tc>
        <w:tc>
          <w:tcPr>
            <w:tcW w:w="3600" w:type="dxa"/>
          </w:tcPr>
          <w:p w14:paraId="31790437"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p>
        </w:tc>
        <w:tc>
          <w:tcPr>
            <w:tcW w:w="1350" w:type="dxa"/>
          </w:tcPr>
          <w:p w14:paraId="0AA38A1A"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r w:rsidRPr="007D3DBA">
              <w:rPr>
                <w:rFonts w:ascii="Times New Roman" w:hAnsi="Times New Roman" w:cs="Times New Roman"/>
                <w:sz w:val="20"/>
                <w:szCs w:val="20"/>
              </w:rPr>
              <w:t>2,579,387</w:t>
            </w:r>
          </w:p>
        </w:tc>
        <w:tc>
          <w:tcPr>
            <w:tcW w:w="2184" w:type="dxa"/>
          </w:tcPr>
          <w:p w14:paraId="3EF5ABF0" w14:textId="77777777" w:rsidR="00E417C9" w:rsidRPr="007D3DBA" w:rsidRDefault="00E417C9" w:rsidP="004A2020">
            <w:pPr>
              <w:pStyle w:val="ListParagraph"/>
              <w:spacing w:after="0" w:line="276" w:lineRule="auto"/>
              <w:ind w:left="0"/>
              <w:jc w:val="both"/>
              <w:rPr>
                <w:rFonts w:ascii="Times New Roman" w:hAnsi="Times New Roman" w:cs="Times New Roman"/>
                <w:sz w:val="20"/>
                <w:szCs w:val="20"/>
              </w:rPr>
            </w:pPr>
          </w:p>
        </w:tc>
      </w:tr>
    </w:tbl>
    <w:p w14:paraId="1AD5D20A" w14:textId="77777777" w:rsidR="00E417C9" w:rsidRPr="007D3DBA" w:rsidRDefault="00E417C9" w:rsidP="004A2020">
      <w:pPr>
        <w:spacing w:after="0"/>
        <w:contextualSpacing/>
        <w:jc w:val="both"/>
        <w:rPr>
          <w:rFonts w:ascii="Times New Roman" w:hAnsi="Times New Roman" w:cs="Times New Roman"/>
        </w:rPr>
      </w:pPr>
    </w:p>
    <w:p w14:paraId="0BCE2F82" w14:textId="53F17CF6" w:rsidR="00355B00" w:rsidRPr="009D6F4B" w:rsidRDefault="00DB51A6" w:rsidP="004A2020">
      <w:pPr>
        <w:pStyle w:val="ListParagraph"/>
        <w:spacing w:after="0" w:line="276" w:lineRule="auto"/>
        <w:ind w:left="0"/>
        <w:jc w:val="both"/>
        <w:rPr>
          <w:rFonts w:ascii="Times New Roman" w:eastAsia="SimSun" w:hAnsi="Times New Roman" w:cs="Times New Roman"/>
          <w:sz w:val="24"/>
          <w:szCs w:val="24"/>
          <w:lang w:val="en-GB" w:bidi="bn-BD"/>
        </w:rPr>
      </w:pPr>
      <w:r w:rsidRPr="009D6F4B">
        <w:rPr>
          <w:rFonts w:ascii="Times New Roman" w:eastAsia="SimSun" w:hAnsi="Times New Roman" w:cs="Times New Roman"/>
          <w:sz w:val="24"/>
          <w:szCs w:val="24"/>
          <w:lang w:val="en-GB" w:bidi="bn-BD"/>
        </w:rPr>
        <w:t xml:space="preserve">The BFD has a significant organisational network consisting of </w:t>
      </w:r>
      <w:r w:rsidR="000654F5" w:rsidRPr="009D6F4B">
        <w:rPr>
          <w:rFonts w:ascii="Times New Roman" w:eastAsia="SimSun" w:hAnsi="Times New Roman" w:cs="Times New Roman"/>
          <w:sz w:val="24"/>
          <w:szCs w:val="24"/>
          <w:lang w:val="en-GB" w:bidi="bn-BD"/>
        </w:rPr>
        <w:t xml:space="preserve">9 circles, 41 divisions, 255 ranges and 672 beats offices. </w:t>
      </w:r>
      <w:r w:rsidRPr="009D6F4B">
        <w:rPr>
          <w:rFonts w:ascii="Times New Roman" w:eastAsia="SimSun" w:hAnsi="Times New Roman" w:cs="Times New Roman"/>
          <w:sz w:val="24"/>
          <w:szCs w:val="24"/>
          <w:lang w:val="en-GB" w:bidi="bn-BD"/>
        </w:rPr>
        <w:t>It</w:t>
      </w:r>
      <w:r w:rsidR="000654F5" w:rsidRPr="009D6F4B">
        <w:rPr>
          <w:rFonts w:ascii="Times New Roman" w:eastAsia="SimSun" w:hAnsi="Times New Roman" w:cs="Times New Roman"/>
          <w:sz w:val="24"/>
          <w:szCs w:val="24"/>
          <w:lang w:val="en-GB" w:bidi="bn-BD"/>
        </w:rPr>
        <w:t xml:space="preserve"> has thematic wings namely - Planning, Forest Management, Education </w:t>
      </w:r>
      <w:r w:rsidRPr="009D6F4B">
        <w:rPr>
          <w:rFonts w:ascii="Times New Roman" w:eastAsia="SimSun" w:hAnsi="Times New Roman" w:cs="Times New Roman"/>
          <w:sz w:val="24"/>
          <w:szCs w:val="24"/>
          <w:lang w:val="en-GB" w:bidi="bn-BD"/>
        </w:rPr>
        <w:t xml:space="preserve">&amp; </w:t>
      </w:r>
      <w:r w:rsidR="000654F5" w:rsidRPr="009D6F4B">
        <w:rPr>
          <w:rFonts w:ascii="Times New Roman" w:eastAsia="SimSun" w:hAnsi="Times New Roman" w:cs="Times New Roman"/>
          <w:sz w:val="24"/>
          <w:szCs w:val="24"/>
          <w:lang w:val="en-GB" w:bidi="bn-BD"/>
        </w:rPr>
        <w:t>Training</w:t>
      </w:r>
      <w:r w:rsidRPr="009D6F4B">
        <w:rPr>
          <w:rFonts w:ascii="Times New Roman" w:eastAsia="SimSun" w:hAnsi="Times New Roman" w:cs="Times New Roman"/>
          <w:sz w:val="24"/>
          <w:szCs w:val="24"/>
          <w:lang w:val="en-GB" w:bidi="bn-BD"/>
        </w:rPr>
        <w:t xml:space="preserve"> and</w:t>
      </w:r>
      <w:r w:rsidR="000654F5" w:rsidRPr="009D6F4B">
        <w:rPr>
          <w:rFonts w:ascii="Times New Roman" w:eastAsia="SimSun" w:hAnsi="Times New Roman" w:cs="Times New Roman"/>
          <w:sz w:val="24"/>
          <w:szCs w:val="24"/>
          <w:lang w:val="en-GB" w:bidi="bn-BD"/>
        </w:rPr>
        <w:t xml:space="preserve"> Social Forestry. </w:t>
      </w:r>
      <w:r w:rsidRPr="009D6F4B">
        <w:rPr>
          <w:rFonts w:ascii="Times New Roman" w:eastAsia="SimSun" w:hAnsi="Times New Roman" w:cs="Times New Roman"/>
          <w:sz w:val="24"/>
          <w:szCs w:val="24"/>
          <w:lang w:val="en-GB" w:bidi="bn-BD"/>
        </w:rPr>
        <w:t>Further, there are</w:t>
      </w:r>
      <w:r w:rsidR="000654F5" w:rsidRPr="009D6F4B">
        <w:rPr>
          <w:rFonts w:ascii="Times New Roman" w:eastAsia="SimSun" w:hAnsi="Times New Roman" w:cs="Times New Roman"/>
          <w:sz w:val="24"/>
          <w:szCs w:val="24"/>
          <w:lang w:val="en-GB" w:bidi="bn-BD"/>
        </w:rPr>
        <w:t xml:space="preserve"> specialized units namely - Resource Information Management System (RIMS) Unit, Development Plan Unit, Monitoring Unit and Legal Unit. Up to March 2019, </w:t>
      </w:r>
      <w:r w:rsidR="00E52467">
        <w:rPr>
          <w:rFonts w:ascii="Times New Roman" w:eastAsia="SimSun" w:hAnsi="Times New Roman" w:cs="Times New Roman"/>
          <w:sz w:val="24"/>
          <w:szCs w:val="24"/>
          <w:lang w:val="en-GB" w:bidi="bn-BD"/>
        </w:rPr>
        <w:t xml:space="preserve">the </w:t>
      </w:r>
      <w:r w:rsidR="000654F5" w:rsidRPr="009D6F4B">
        <w:rPr>
          <w:rFonts w:ascii="Times New Roman" w:eastAsia="SimSun" w:hAnsi="Times New Roman" w:cs="Times New Roman"/>
          <w:sz w:val="24"/>
          <w:szCs w:val="24"/>
          <w:lang w:val="en-GB" w:bidi="bn-BD"/>
        </w:rPr>
        <w:t xml:space="preserve">total manpower strength of </w:t>
      </w:r>
      <w:r w:rsidR="00E52467">
        <w:rPr>
          <w:rFonts w:ascii="Times New Roman" w:eastAsia="SimSun" w:hAnsi="Times New Roman" w:cs="Times New Roman"/>
          <w:sz w:val="24"/>
          <w:szCs w:val="24"/>
          <w:lang w:val="en-GB" w:bidi="bn-BD"/>
        </w:rPr>
        <w:t>the B</w:t>
      </w:r>
      <w:r w:rsidR="000654F5" w:rsidRPr="009D6F4B">
        <w:rPr>
          <w:rFonts w:ascii="Times New Roman" w:eastAsia="SimSun" w:hAnsi="Times New Roman" w:cs="Times New Roman"/>
          <w:sz w:val="24"/>
          <w:szCs w:val="24"/>
          <w:lang w:val="en-GB" w:bidi="bn-BD"/>
        </w:rPr>
        <w:t xml:space="preserve">FD </w:t>
      </w:r>
      <w:r w:rsidR="00E52467">
        <w:rPr>
          <w:rFonts w:ascii="Times New Roman" w:eastAsia="SimSun" w:hAnsi="Times New Roman" w:cs="Times New Roman"/>
          <w:sz w:val="24"/>
          <w:szCs w:val="24"/>
          <w:lang w:val="en-GB" w:bidi="bn-BD"/>
        </w:rPr>
        <w:t>was</w:t>
      </w:r>
      <w:r w:rsidR="00E52467" w:rsidRPr="009D6F4B">
        <w:rPr>
          <w:rFonts w:ascii="Times New Roman" w:eastAsia="SimSun" w:hAnsi="Times New Roman" w:cs="Times New Roman"/>
          <w:sz w:val="24"/>
          <w:szCs w:val="24"/>
          <w:lang w:val="en-GB" w:bidi="bn-BD"/>
        </w:rPr>
        <w:t xml:space="preserve"> </w:t>
      </w:r>
      <w:r w:rsidR="000654F5" w:rsidRPr="009D6F4B">
        <w:rPr>
          <w:rFonts w:ascii="Times New Roman" w:eastAsia="SimSun" w:hAnsi="Times New Roman" w:cs="Times New Roman"/>
          <w:sz w:val="24"/>
          <w:szCs w:val="24"/>
          <w:lang w:val="en-GB" w:bidi="bn-BD"/>
        </w:rPr>
        <w:t xml:space="preserve">7,200 against an approved organogram of 10,499. The </w:t>
      </w:r>
      <w:r w:rsidR="00E52467">
        <w:rPr>
          <w:rFonts w:ascii="Times New Roman" w:eastAsia="SimSun" w:hAnsi="Times New Roman" w:cs="Times New Roman"/>
          <w:sz w:val="24"/>
          <w:szCs w:val="24"/>
          <w:lang w:val="en-GB" w:bidi="bn-BD"/>
        </w:rPr>
        <w:t>BFD</w:t>
      </w:r>
      <w:r w:rsidR="00E52467" w:rsidRPr="009D6F4B">
        <w:rPr>
          <w:rFonts w:ascii="Times New Roman" w:eastAsia="SimSun" w:hAnsi="Times New Roman" w:cs="Times New Roman"/>
          <w:sz w:val="24"/>
          <w:szCs w:val="24"/>
          <w:lang w:val="en-GB" w:bidi="bn-BD"/>
        </w:rPr>
        <w:t xml:space="preserve"> </w:t>
      </w:r>
      <w:r w:rsidR="000654F5" w:rsidRPr="009D6F4B">
        <w:rPr>
          <w:rFonts w:ascii="Times New Roman" w:eastAsia="SimSun" w:hAnsi="Times New Roman" w:cs="Times New Roman"/>
          <w:sz w:val="24"/>
          <w:szCs w:val="24"/>
          <w:lang w:val="en-GB" w:bidi="bn-BD"/>
        </w:rPr>
        <w:t xml:space="preserve">has proposed a new organogram with a capacity of 17,500 which includes two additional units - </w:t>
      </w:r>
      <w:proofErr w:type="spellStart"/>
      <w:r w:rsidR="000654F5" w:rsidRPr="009D6F4B">
        <w:rPr>
          <w:rFonts w:ascii="Times New Roman" w:eastAsia="SimSun" w:hAnsi="Times New Roman" w:cs="Times New Roman"/>
          <w:sz w:val="24"/>
          <w:szCs w:val="24"/>
          <w:lang w:val="en-GB" w:bidi="bn-BD"/>
        </w:rPr>
        <w:t>NFI</w:t>
      </w:r>
      <w:proofErr w:type="spellEnd"/>
      <w:r w:rsidR="000654F5" w:rsidRPr="009D6F4B">
        <w:rPr>
          <w:rFonts w:ascii="Times New Roman" w:eastAsia="SimSun" w:hAnsi="Times New Roman" w:cs="Times New Roman"/>
          <w:sz w:val="24"/>
          <w:szCs w:val="24"/>
          <w:lang w:val="en-GB" w:bidi="bn-BD"/>
        </w:rPr>
        <w:t xml:space="preserve"> and REDD+ Cell to mainstream REDD+ activities in the department. </w:t>
      </w:r>
    </w:p>
    <w:p w14:paraId="00013B1D" w14:textId="663E1A94" w:rsidR="00355B00" w:rsidRPr="009D6F4B" w:rsidRDefault="00355B00" w:rsidP="004A2020">
      <w:pPr>
        <w:pStyle w:val="ListParagraph"/>
        <w:spacing w:after="0" w:line="276" w:lineRule="auto"/>
        <w:ind w:left="0"/>
        <w:jc w:val="both"/>
        <w:rPr>
          <w:rFonts w:ascii="Times New Roman" w:eastAsia="SimSun" w:hAnsi="Times New Roman" w:cs="Times New Roman"/>
          <w:sz w:val="24"/>
          <w:szCs w:val="24"/>
          <w:lang w:val="en-GB" w:bidi="bn-BD"/>
        </w:rPr>
      </w:pPr>
    </w:p>
    <w:p w14:paraId="3262C3E2" w14:textId="2DBBA274" w:rsidR="00DB51A6" w:rsidRPr="009D6F4B" w:rsidRDefault="00DB51A6" w:rsidP="004A2020">
      <w:pPr>
        <w:pStyle w:val="ListParagraph"/>
        <w:spacing w:after="0" w:line="276" w:lineRule="auto"/>
        <w:ind w:left="0"/>
        <w:jc w:val="both"/>
        <w:rPr>
          <w:rFonts w:ascii="Times New Roman" w:hAnsi="Times New Roman" w:cs="Times New Roman"/>
          <w:sz w:val="24"/>
          <w:szCs w:val="24"/>
        </w:rPr>
      </w:pPr>
      <w:r w:rsidRPr="009D6F4B">
        <w:rPr>
          <w:rFonts w:ascii="Times New Roman" w:hAnsi="Times New Roman" w:cs="Times New Roman"/>
          <w:sz w:val="24"/>
          <w:szCs w:val="24"/>
        </w:rPr>
        <w:t>Apart from the state-owned forests, Bangladesh also has privately owned Village forests, known as homestead forests, where trees are planted throughout the country in areas not designated as ‘forest land’. There are also lands with trees owned by different government agencies such as land located adjacent to railways (owned by the Bangladesh Railway), roadsides (Roads and Highways Department) and embankments (owned by the Bangladesh Water Development Board), that are not designated as ‘forest land</w:t>
      </w:r>
      <w:r w:rsidR="00E52467">
        <w:rPr>
          <w:rFonts w:ascii="Times New Roman" w:hAnsi="Times New Roman" w:cs="Times New Roman"/>
          <w:sz w:val="24"/>
          <w:szCs w:val="24"/>
        </w:rPr>
        <w:t>s</w:t>
      </w:r>
      <w:r w:rsidR="006110E1">
        <w:rPr>
          <w:rFonts w:ascii="Times New Roman" w:hAnsi="Times New Roman" w:cs="Times New Roman"/>
          <w:sz w:val="24"/>
          <w:szCs w:val="24"/>
        </w:rPr>
        <w:t>.’</w:t>
      </w:r>
    </w:p>
    <w:p w14:paraId="778E8A76" w14:textId="77777777" w:rsidR="00DB51A6" w:rsidRPr="007D3DBA" w:rsidRDefault="00DB51A6" w:rsidP="004A2020">
      <w:pPr>
        <w:pStyle w:val="ListParagraph"/>
        <w:spacing w:after="0" w:line="276" w:lineRule="auto"/>
        <w:ind w:left="0"/>
        <w:jc w:val="both"/>
        <w:rPr>
          <w:rFonts w:ascii="Times New Roman" w:eastAsia="SimSun" w:hAnsi="Times New Roman" w:cs="Times New Roman"/>
          <w:sz w:val="24"/>
          <w:szCs w:val="24"/>
          <w:lang w:bidi="bn-BD"/>
        </w:rPr>
      </w:pPr>
    </w:p>
    <w:p w14:paraId="4A457371" w14:textId="31A43286" w:rsidR="00355B00" w:rsidRPr="001855D9" w:rsidRDefault="00714D88" w:rsidP="004A2020">
      <w:pPr>
        <w:pStyle w:val="Heading3"/>
        <w:spacing w:before="0"/>
        <w:contextualSpacing/>
      </w:pPr>
      <w:bookmarkStart w:id="54" w:name="_Hlk10022600"/>
      <w:bookmarkStart w:id="55" w:name="_Toc12357228"/>
      <w:r w:rsidRPr="001855D9">
        <w:t>REDD+</w:t>
      </w:r>
      <w:r w:rsidR="00DF5316" w:rsidRPr="001855D9">
        <w:t xml:space="preserve"> </w:t>
      </w:r>
      <w:r w:rsidRPr="001855D9">
        <w:t xml:space="preserve">relevant </w:t>
      </w:r>
      <w:bookmarkEnd w:id="54"/>
      <w:r w:rsidR="00166F39" w:rsidRPr="001855D9">
        <w:t>acts, ordinances, regulations and policies</w:t>
      </w:r>
      <w:bookmarkEnd w:id="55"/>
      <w:r w:rsidR="00166F39" w:rsidRPr="001855D9" w:rsidDel="00714D88">
        <w:t xml:space="preserve"> </w:t>
      </w:r>
    </w:p>
    <w:p w14:paraId="62249AFA" w14:textId="77777777" w:rsidR="00E52467" w:rsidRDefault="00E52467" w:rsidP="004A2020">
      <w:pPr>
        <w:tabs>
          <w:tab w:val="left" w:pos="360"/>
        </w:tabs>
        <w:spacing w:after="0"/>
        <w:contextualSpacing/>
        <w:jc w:val="both"/>
        <w:rPr>
          <w:rFonts w:ascii="Times New Roman" w:hAnsi="Times New Roman" w:cs="Times New Roman"/>
          <w:bCs/>
          <w:sz w:val="24"/>
          <w:szCs w:val="24"/>
        </w:rPr>
      </w:pPr>
    </w:p>
    <w:p w14:paraId="49E4F1C9" w14:textId="315A594A" w:rsidR="00166F39" w:rsidRPr="009D6F4B" w:rsidRDefault="00166F39" w:rsidP="004A2020">
      <w:pPr>
        <w:tabs>
          <w:tab w:val="left" w:pos="360"/>
        </w:tabs>
        <w:spacing w:after="0"/>
        <w:contextualSpacing/>
        <w:jc w:val="both"/>
        <w:rPr>
          <w:rFonts w:ascii="Times New Roman" w:hAnsi="Times New Roman" w:cs="Times New Roman"/>
          <w:bCs/>
          <w:sz w:val="24"/>
          <w:szCs w:val="24"/>
        </w:rPr>
      </w:pPr>
      <w:r w:rsidRPr="009D6F4B">
        <w:rPr>
          <w:rFonts w:ascii="Times New Roman" w:hAnsi="Times New Roman" w:cs="Times New Roman"/>
          <w:bCs/>
          <w:sz w:val="24"/>
          <w:szCs w:val="24"/>
        </w:rPr>
        <w:t>The legal entity and governance of ‘forest land</w:t>
      </w:r>
      <w:r w:rsidR="00E52467">
        <w:rPr>
          <w:rFonts w:ascii="Times New Roman" w:hAnsi="Times New Roman" w:cs="Times New Roman"/>
          <w:bCs/>
          <w:sz w:val="24"/>
          <w:szCs w:val="24"/>
        </w:rPr>
        <w:t>s</w:t>
      </w:r>
      <w:r w:rsidRPr="009D6F4B">
        <w:rPr>
          <w:rFonts w:ascii="Times New Roman" w:hAnsi="Times New Roman" w:cs="Times New Roman"/>
          <w:bCs/>
          <w:sz w:val="24"/>
          <w:szCs w:val="24"/>
        </w:rPr>
        <w:t xml:space="preserve">’ is established through gazette notifications under the Forest Act of 1927 (amended up to 2000) and other forest related acts, ordinances, regulations and policies (Mohammad 2013, Rashid, Craig et al. 2013). Some of the prevailing </w:t>
      </w:r>
      <w:bookmarkStart w:id="56" w:name="_Hlk10278864"/>
      <w:r w:rsidRPr="009D6F4B">
        <w:rPr>
          <w:rFonts w:ascii="Times New Roman" w:hAnsi="Times New Roman" w:cs="Times New Roman"/>
          <w:bCs/>
          <w:sz w:val="24"/>
          <w:szCs w:val="24"/>
        </w:rPr>
        <w:t>acts, ordinances, regulations and policies</w:t>
      </w:r>
      <w:bookmarkEnd w:id="56"/>
      <w:r w:rsidRPr="009D6F4B">
        <w:rPr>
          <w:rFonts w:ascii="Times New Roman" w:hAnsi="Times New Roman" w:cs="Times New Roman"/>
          <w:bCs/>
          <w:sz w:val="24"/>
          <w:szCs w:val="24"/>
        </w:rPr>
        <w:t xml:space="preserve"> are: </w:t>
      </w:r>
    </w:p>
    <w:p w14:paraId="46A8A022" w14:textId="345C0F04" w:rsidR="00355B00" w:rsidRPr="009D6F4B" w:rsidRDefault="000654F5"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 xml:space="preserve">Forest Acts 1927 (amended in 2000) </w:t>
      </w:r>
    </w:p>
    <w:p w14:paraId="4E141E41" w14:textId="185DDA1B" w:rsidR="00355B00" w:rsidRPr="009D6F4B" w:rsidRDefault="000654F5"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 xml:space="preserve">Forest Transit </w:t>
      </w:r>
      <w:r w:rsidR="00166F39" w:rsidRPr="009D6F4B">
        <w:rPr>
          <w:rFonts w:ascii="Times New Roman" w:hAnsi="Times New Roman" w:cs="Times New Roman"/>
          <w:bCs/>
          <w:sz w:val="24"/>
          <w:szCs w:val="24"/>
        </w:rPr>
        <w:t>(control)</w:t>
      </w:r>
      <w:r w:rsidRPr="009D6F4B">
        <w:rPr>
          <w:rFonts w:ascii="Times New Roman" w:hAnsi="Times New Roman" w:cs="Times New Roman"/>
          <w:bCs/>
          <w:sz w:val="24"/>
          <w:szCs w:val="24"/>
        </w:rPr>
        <w:t xml:space="preserve"> Rules 2011</w:t>
      </w:r>
    </w:p>
    <w:p w14:paraId="74D97EA6" w14:textId="77777777" w:rsidR="00355B00" w:rsidRPr="009D6F4B" w:rsidRDefault="000654F5" w:rsidP="004A2020">
      <w:pPr>
        <w:pStyle w:val="ListParagraph"/>
        <w:numPr>
          <w:ilvl w:val="0"/>
          <w:numId w:val="12"/>
        </w:numPr>
        <w:spacing w:after="0" w:line="276" w:lineRule="auto"/>
        <w:jc w:val="both"/>
        <w:rPr>
          <w:rFonts w:ascii="Times New Roman" w:hAnsi="Times New Roman" w:cs="Times New Roman"/>
          <w:bCs/>
          <w:sz w:val="24"/>
          <w:szCs w:val="24"/>
        </w:rPr>
      </w:pPr>
      <w:proofErr w:type="spellStart"/>
      <w:r w:rsidRPr="009D6F4B">
        <w:rPr>
          <w:rFonts w:ascii="Times New Roman" w:hAnsi="Times New Roman" w:cs="Times New Roman"/>
          <w:bCs/>
          <w:sz w:val="24"/>
          <w:szCs w:val="24"/>
        </w:rPr>
        <w:t>Atia</w:t>
      </w:r>
      <w:proofErr w:type="spellEnd"/>
      <w:r w:rsidRPr="009D6F4B">
        <w:rPr>
          <w:rFonts w:ascii="Times New Roman" w:hAnsi="Times New Roman" w:cs="Times New Roman"/>
          <w:bCs/>
          <w:sz w:val="24"/>
          <w:szCs w:val="24"/>
        </w:rPr>
        <w:t xml:space="preserve"> Forest Ordinance 1982 </w:t>
      </w:r>
    </w:p>
    <w:p w14:paraId="56DC9ABE" w14:textId="77777777" w:rsidR="00355B00" w:rsidRPr="009D6F4B" w:rsidRDefault="000654F5"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 xml:space="preserve">State Acquisition and Tenancy Act 1950 </w:t>
      </w:r>
    </w:p>
    <w:p w14:paraId="68294F5A" w14:textId="6C698973" w:rsidR="00355B00" w:rsidRPr="009D6F4B" w:rsidRDefault="000654F5"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Private Forest Ordinance 1959</w:t>
      </w:r>
    </w:p>
    <w:p w14:paraId="27CAF152" w14:textId="2F98AA09" w:rsidR="00166F39" w:rsidRPr="009D6F4B" w:rsidRDefault="00166F39"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Assam Forest Regulations 1891</w:t>
      </w:r>
    </w:p>
    <w:p w14:paraId="13D611DB" w14:textId="2D42F660" w:rsidR="00355B00" w:rsidRPr="009D6F4B" w:rsidRDefault="00166F39"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 xml:space="preserve">National </w:t>
      </w:r>
      <w:r w:rsidR="000654F5" w:rsidRPr="009D6F4B">
        <w:rPr>
          <w:rFonts w:ascii="Times New Roman" w:hAnsi="Times New Roman" w:cs="Times New Roman"/>
          <w:bCs/>
          <w:sz w:val="24"/>
          <w:szCs w:val="24"/>
        </w:rPr>
        <w:t>Forest Policy 1994 (draft 2016)</w:t>
      </w:r>
    </w:p>
    <w:p w14:paraId="1677B017" w14:textId="77777777" w:rsidR="00355B00" w:rsidRPr="009D6F4B" w:rsidRDefault="000654F5"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 xml:space="preserve">Moratorium on tree felling from natural forests (up to 2023) </w:t>
      </w:r>
    </w:p>
    <w:p w14:paraId="08AB184F" w14:textId="1A71FA50" w:rsidR="00355B00" w:rsidRPr="009D6F4B" w:rsidRDefault="000654F5"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Social Forestry Rules 2004 (amended up to 2010)</w:t>
      </w:r>
    </w:p>
    <w:p w14:paraId="219C9379" w14:textId="1931379F" w:rsidR="00166F39" w:rsidRPr="009D6F4B" w:rsidRDefault="00166F39"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Environmental Conservation Rules 1997 (amended up to 2017)</w:t>
      </w:r>
    </w:p>
    <w:p w14:paraId="102F8AA2" w14:textId="206340AB" w:rsidR="00166F39" w:rsidRPr="009D6F4B" w:rsidRDefault="00166F39"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 xml:space="preserve">Environmental Conservation Act 1995 (amended up to 2002)  </w:t>
      </w:r>
    </w:p>
    <w:p w14:paraId="1AB4B64B" w14:textId="21C20A61" w:rsidR="00166F39" w:rsidRPr="007D3DBA" w:rsidRDefault="00166F39" w:rsidP="004A2020">
      <w:pPr>
        <w:pStyle w:val="ListParagraph"/>
        <w:numPr>
          <w:ilvl w:val="0"/>
          <w:numId w:val="12"/>
        </w:numPr>
        <w:spacing w:after="0" w:line="276" w:lineRule="auto"/>
        <w:jc w:val="both"/>
        <w:rPr>
          <w:rFonts w:ascii="Times New Roman" w:hAnsi="Times New Roman" w:cs="Times New Roman"/>
          <w:bCs/>
          <w:sz w:val="24"/>
          <w:szCs w:val="24"/>
          <w:lang w:val="fr-FR"/>
        </w:rPr>
      </w:pPr>
      <w:r w:rsidRPr="007D3DBA">
        <w:rPr>
          <w:rFonts w:ascii="Times New Roman" w:hAnsi="Times New Roman" w:cs="Times New Roman"/>
          <w:bCs/>
          <w:sz w:val="24"/>
          <w:szCs w:val="24"/>
          <w:lang w:val="fr-FR"/>
        </w:rPr>
        <w:t xml:space="preserve">National </w:t>
      </w:r>
      <w:proofErr w:type="spellStart"/>
      <w:r w:rsidRPr="007D3DBA">
        <w:rPr>
          <w:rFonts w:ascii="Times New Roman" w:hAnsi="Times New Roman" w:cs="Times New Roman"/>
          <w:bCs/>
          <w:sz w:val="24"/>
          <w:szCs w:val="24"/>
          <w:lang w:val="fr-FR"/>
        </w:rPr>
        <w:t>Environmental</w:t>
      </w:r>
      <w:proofErr w:type="spellEnd"/>
      <w:r w:rsidRPr="007D3DBA">
        <w:rPr>
          <w:rFonts w:ascii="Times New Roman" w:hAnsi="Times New Roman" w:cs="Times New Roman"/>
          <w:bCs/>
          <w:sz w:val="24"/>
          <w:szCs w:val="24"/>
          <w:lang w:val="fr-FR"/>
        </w:rPr>
        <w:t xml:space="preserve"> Management Action Plan (</w:t>
      </w:r>
      <w:proofErr w:type="spellStart"/>
      <w:r w:rsidRPr="007D3DBA">
        <w:rPr>
          <w:rFonts w:ascii="Times New Roman" w:hAnsi="Times New Roman" w:cs="Times New Roman"/>
          <w:bCs/>
          <w:sz w:val="24"/>
          <w:szCs w:val="24"/>
          <w:lang w:val="fr-FR"/>
        </w:rPr>
        <w:t>NEMAP</w:t>
      </w:r>
      <w:proofErr w:type="spellEnd"/>
      <w:r w:rsidRPr="007D3DBA">
        <w:rPr>
          <w:rFonts w:ascii="Times New Roman" w:hAnsi="Times New Roman" w:cs="Times New Roman"/>
          <w:bCs/>
          <w:sz w:val="24"/>
          <w:szCs w:val="24"/>
          <w:lang w:val="fr-FR"/>
        </w:rPr>
        <w:t>) 1995</w:t>
      </w:r>
    </w:p>
    <w:p w14:paraId="05AB9B25" w14:textId="1BF2138C" w:rsidR="00166F39" w:rsidRPr="009D6F4B" w:rsidRDefault="000654F5"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Wild</w:t>
      </w:r>
      <w:r w:rsidR="00166F39" w:rsidRPr="009D6F4B">
        <w:rPr>
          <w:rFonts w:ascii="Times New Roman" w:hAnsi="Times New Roman" w:cs="Times New Roman"/>
          <w:bCs/>
          <w:sz w:val="24"/>
          <w:szCs w:val="24"/>
        </w:rPr>
        <w:t>l</w:t>
      </w:r>
      <w:r w:rsidRPr="009D6F4B">
        <w:rPr>
          <w:rFonts w:ascii="Times New Roman" w:hAnsi="Times New Roman" w:cs="Times New Roman"/>
          <w:bCs/>
          <w:sz w:val="24"/>
          <w:szCs w:val="24"/>
        </w:rPr>
        <w:t>ife (Conservation and Preservation) Act 2012</w:t>
      </w:r>
    </w:p>
    <w:p w14:paraId="26D039C9" w14:textId="30E4A96B" w:rsidR="00355B00" w:rsidRPr="009D6F4B" w:rsidRDefault="00166F39"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lastRenderedPageBreak/>
        <w:t>Biodiversity Act 2017</w:t>
      </w:r>
      <w:r w:rsidR="000654F5" w:rsidRPr="009D6F4B">
        <w:rPr>
          <w:rFonts w:ascii="Times New Roman" w:hAnsi="Times New Roman" w:cs="Times New Roman"/>
          <w:bCs/>
          <w:sz w:val="24"/>
          <w:szCs w:val="24"/>
        </w:rPr>
        <w:t xml:space="preserve"> </w:t>
      </w:r>
    </w:p>
    <w:p w14:paraId="1D459882" w14:textId="77777777" w:rsidR="00355B00" w:rsidRPr="009D6F4B" w:rsidRDefault="000654F5"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 xml:space="preserve">Protected Area Rules 2017 </w:t>
      </w:r>
    </w:p>
    <w:p w14:paraId="11F86774" w14:textId="77777777" w:rsidR="00355B00" w:rsidRPr="009D6F4B" w:rsidRDefault="000654F5"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Brick Burning Act 2013</w:t>
      </w:r>
    </w:p>
    <w:p w14:paraId="01A597C6" w14:textId="72203802" w:rsidR="00355B00" w:rsidRDefault="000654F5" w:rsidP="004A2020">
      <w:pPr>
        <w:pStyle w:val="ListParagraph"/>
        <w:numPr>
          <w:ilvl w:val="0"/>
          <w:numId w:val="12"/>
        </w:numPr>
        <w:spacing w:after="0" w:line="276" w:lineRule="auto"/>
        <w:jc w:val="both"/>
        <w:rPr>
          <w:rFonts w:ascii="Times New Roman" w:hAnsi="Times New Roman" w:cs="Times New Roman"/>
          <w:bCs/>
          <w:sz w:val="24"/>
          <w:szCs w:val="24"/>
        </w:rPr>
      </w:pPr>
      <w:r w:rsidRPr="009D6F4B">
        <w:rPr>
          <w:rFonts w:ascii="Times New Roman" w:hAnsi="Times New Roman" w:cs="Times New Roman"/>
          <w:bCs/>
          <w:sz w:val="24"/>
          <w:szCs w:val="24"/>
        </w:rPr>
        <w:t xml:space="preserve">The Forestry Sector Master Plan 2017-2031 (draft 2016) </w:t>
      </w:r>
    </w:p>
    <w:p w14:paraId="5911938B" w14:textId="77777777" w:rsidR="00E52467" w:rsidRPr="00344E87" w:rsidRDefault="00E52467" w:rsidP="004A2020">
      <w:pPr>
        <w:tabs>
          <w:tab w:val="left" w:pos="360"/>
        </w:tabs>
        <w:spacing w:after="0"/>
        <w:contextualSpacing/>
        <w:jc w:val="both"/>
        <w:rPr>
          <w:rFonts w:ascii="Times New Roman" w:hAnsi="Times New Roman" w:cs="Times New Roman"/>
          <w:bCs/>
          <w:sz w:val="24"/>
          <w:szCs w:val="24"/>
        </w:rPr>
      </w:pPr>
    </w:p>
    <w:p w14:paraId="48BC371C" w14:textId="48F13C7B" w:rsidR="00355B00" w:rsidRPr="007D3DBA" w:rsidRDefault="00BE34AE" w:rsidP="004A2020">
      <w:pPr>
        <w:pStyle w:val="Heading3"/>
        <w:spacing w:before="0"/>
        <w:contextualSpacing/>
      </w:pPr>
      <w:bookmarkStart w:id="57" w:name="_Toc12357229"/>
      <w:r w:rsidRPr="007D3DBA">
        <w:t>Economic i</w:t>
      </w:r>
      <w:r w:rsidR="000654F5" w:rsidRPr="007D3DBA">
        <w:t xml:space="preserve">mportance of </w:t>
      </w:r>
      <w:r w:rsidR="00CB0077">
        <w:t xml:space="preserve">the </w:t>
      </w:r>
      <w:r w:rsidR="000654F5" w:rsidRPr="007D3DBA">
        <w:t>Forestry Sector</w:t>
      </w:r>
      <w:bookmarkEnd w:id="57"/>
    </w:p>
    <w:p w14:paraId="242830ED" w14:textId="77777777" w:rsidR="00E52467" w:rsidRDefault="00E52467" w:rsidP="004A2020">
      <w:pPr>
        <w:spacing w:after="0"/>
        <w:contextualSpacing/>
        <w:jc w:val="both"/>
        <w:rPr>
          <w:rFonts w:ascii="Times New Roman" w:hAnsi="Times New Roman" w:cs="Times New Roman"/>
          <w:sz w:val="24"/>
          <w:szCs w:val="24"/>
          <w:lang w:val="en-GB"/>
        </w:rPr>
      </w:pPr>
    </w:p>
    <w:p w14:paraId="00B309B4" w14:textId="5E0A6117" w:rsidR="00BE34AE" w:rsidRDefault="000654F5"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Bangladesh has made progress in reducing poverty, supported by sustained economic growth. The country </w:t>
      </w:r>
      <w:r w:rsidR="00BE34AE" w:rsidRPr="009D6F4B">
        <w:rPr>
          <w:rFonts w:ascii="Times New Roman" w:hAnsi="Times New Roman" w:cs="Times New Roman"/>
          <w:sz w:val="24"/>
          <w:szCs w:val="24"/>
          <w:lang w:val="en-GB"/>
        </w:rPr>
        <w:t xml:space="preserve">aspires </w:t>
      </w:r>
      <w:r w:rsidRPr="009D6F4B">
        <w:rPr>
          <w:rFonts w:ascii="Times New Roman" w:hAnsi="Times New Roman" w:cs="Times New Roman"/>
          <w:sz w:val="24"/>
          <w:szCs w:val="24"/>
          <w:lang w:val="en-GB"/>
        </w:rPr>
        <w:t xml:space="preserve">to become </w:t>
      </w:r>
      <w:r w:rsidR="00BE34AE" w:rsidRPr="009D6F4B">
        <w:rPr>
          <w:rFonts w:ascii="Times New Roman" w:hAnsi="Times New Roman" w:cs="Times New Roman"/>
          <w:sz w:val="24"/>
          <w:szCs w:val="24"/>
          <w:lang w:val="en-GB"/>
        </w:rPr>
        <w:t xml:space="preserve">a </w:t>
      </w:r>
      <w:r w:rsidR="00E52467" w:rsidRPr="009D6F4B">
        <w:rPr>
          <w:rFonts w:ascii="Times New Roman" w:hAnsi="Times New Roman" w:cs="Times New Roman"/>
          <w:sz w:val="24"/>
          <w:szCs w:val="24"/>
          <w:lang w:val="en-GB"/>
        </w:rPr>
        <w:t>mid</w:t>
      </w:r>
      <w:r w:rsidR="00E52467" w:rsidRPr="00E52467">
        <w:rPr>
          <w:rFonts w:ascii="Times New Roman" w:hAnsi="Times New Roman" w:cs="Times New Roman"/>
          <w:sz w:val="24"/>
          <w:szCs w:val="24"/>
          <w:lang w:val="en-GB"/>
        </w:rPr>
        <w:t>dle</w:t>
      </w:r>
      <w:r w:rsidR="00E52467" w:rsidRPr="009D6F4B">
        <w:rPr>
          <w:rFonts w:ascii="Times New Roman" w:hAnsi="Times New Roman" w:cs="Times New Roman"/>
          <w:sz w:val="24"/>
          <w:szCs w:val="24"/>
          <w:lang w:val="en-GB"/>
        </w:rPr>
        <w:t>-inc</w:t>
      </w:r>
      <w:r w:rsidR="00E52467" w:rsidRPr="00E52467">
        <w:rPr>
          <w:rFonts w:ascii="Times New Roman" w:hAnsi="Times New Roman" w:cs="Times New Roman"/>
          <w:sz w:val="24"/>
          <w:szCs w:val="24"/>
          <w:lang w:val="en-GB"/>
        </w:rPr>
        <w:t>ome</w:t>
      </w:r>
      <w:r w:rsidRPr="00E52467">
        <w:rPr>
          <w:rFonts w:ascii="Times New Roman" w:hAnsi="Times New Roman" w:cs="Times New Roman"/>
          <w:sz w:val="24"/>
          <w:szCs w:val="24"/>
          <w:lang w:val="en-GB"/>
        </w:rPr>
        <w:t xml:space="preserve"> country</w:t>
      </w:r>
      <w:r w:rsidRPr="009D6F4B">
        <w:rPr>
          <w:rFonts w:ascii="Times New Roman" w:hAnsi="Times New Roman" w:cs="Times New Roman"/>
          <w:sz w:val="24"/>
          <w:szCs w:val="24"/>
          <w:lang w:val="en-GB"/>
        </w:rPr>
        <w:t xml:space="preserve"> by 2024. In order to maintain the progress, the country is undergoing huge infrastructure, industrial investments and institutional transformations. </w:t>
      </w:r>
    </w:p>
    <w:p w14:paraId="17163370" w14:textId="77777777" w:rsidR="001855D9" w:rsidRPr="009D6F4B" w:rsidRDefault="001855D9" w:rsidP="004A2020">
      <w:pPr>
        <w:spacing w:after="0"/>
        <w:contextualSpacing/>
        <w:jc w:val="both"/>
        <w:rPr>
          <w:rFonts w:ascii="Times New Roman" w:hAnsi="Times New Roman" w:cs="Times New Roman"/>
          <w:sz w:val="24"/>
          <w:szCs w:val="24"/>
          <w:lang w:val="en-GB"/>
        </w:rPr>
      </w:pPr>
    </w:p>
    <w:p w14:paraId="65CA997D" w14:textId="48E8454E" w:rsidR="001855D9" w:rsidRPr="009D6F4B" w:rsidRDefault="000654F5"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The forestry sector has been showing a constant growth rate of an average 5.4% in between 2009-</w:t>
      </w:r>
      <w:r w:rsidR="00BE34AE" w:rsidRPr="009D6F4B">
        <w:rPr>
          <w:rFonts w:ascii="Times New Roman" w:hAnsi="Times New Roman" w:cs="Times New Roman"/>
          <w:sz w:val="24"/>
          <w:szCs w:val="24"/>
          <w:lang w:val="en-GB"/>
        </w:rPr>
        <w:t>20</w:t>
      </w:r>
      <w:r w:rsidRPr="009D6F4B">
        <w:rPr>
          <w:rFonts w:ascii="Times New Roman" w:hAnsi="Times New Roman" w:cs="Times New Roman"/>
          <w:sz w:val="24"/>
          <w:szCs w:val="24"/>
          <w:lang w:val="en-GB"/>
        </w:rPr>
        <w:t>18 (Bangladesh Bank</w:t>
      </w:r>
      <w:r w:rsidR="00FC3503">
        <w:rPr>
          <w:rFonts w:ascii="Times New Roman" w:hAnsi="Times New Roman" w:cs="Times New Roman"/>
          <w:sz w:val="24"/>
          <w:szCs w:val="24"/>
          <w:lang w:val="en-GB"/>
        </w:rPr>
        <w:t>,</w:t>
      </w:r>
      <w:r w:rsidRPr="009D6F4B">
        <w:rPr>
          <w:rFonts w:ascii="Times New Roman" w:hAnsi="Times New Roman" w:cs="Times New Roman"/>
          <w:sz w:val="24"/>
          <w:szCs w:val="24"/>
          <w:lang w:val="en-GB"/>
        </w:rPr>
        <w:t xml:space="preserve"> 2019). The gross domestic product of forestry and related services at current prices in 2016-</w:t>
      </w:r>
      <w:r w:rsidR="00BE34AE" w:rsidRPr="009D6F4B">
        <w:rPr>
          <w:rFonts w:ascii="Times New Roman" w:hAnsi="Times New Roman" w:cs="Times New Roman"/>
          <w:sz w:val="24"/>
          <w:szCs w:val="24"/>
          <w:lang w:val="en-GB"/>
        </w:rPr>
        <w:t>20</w:t>
      </w:r>
      <w:r w:rsidRPr="009D6F4B">
        <w:rPr>
          <w:rFonts w:ascii="Times New Roman" w:hAnsi="Times New Roman" w:cs="Times New Roman"/>
          <w:sz w:val="24"/>
          <w:szCs w:val="24"/>
          <w:lang w:val="en-GB"/>
        </w:rPr>
        <w:t xml:space="preserve">17 was </w:t>
      </w:r>
      <w:r w:rsidR="00BE34AE" w:rsidRPr="009D6F4B">
        <w:rPr>
          <w:rFonts w:ascii="Times New Roman" w:hAnsi="Times New Roman" w:cs="Times New Roman"/>
          <w:sz w:val="24"/>
          <w:szCs w:val="24"/>
          <w:lang w:val="en-GB"/>
        </w:rPr>
        <w:t xml:space="preserve">US$ </w:t>
      </w:r>
      <w:r w:rsidRPr="009D6F4B">
        <w:rPr>
          <w:rFonts w:ascii="Times New Roman" w:hAnsi="Times New Roman" w:cs="Times New Roman"/>
          <w:sz w:val="24"/>
          <w:szCs w:val="24"/>
          <w:lang w:val="en-GB"/>
        </w:rPr>
        <w:t>3</w:t>
      </w:r>
      <w:r w:rsidR="00BE34AE" w:rsidRPr="009D6F4B">
        <w:rPr>
          <w:rFonts w:ascii="Times New Roman" w:hAnsi="Times New Roman" w:cs="Times New Roman"/>
          <w:sz w:val="24"/>
          <w:szCs w:val="24"/>
          <w:lang w:val="en-GB"/>
        </w:rPr>
        <w:t>,</w:t>
      </w:r>
      <w:r w:rsidRPr="009D6F4B">
        <w:rPr>
          <w:rFonts w:ascii="Times New Roman" w:hAnsi="Times New Roman" w:cs="Times New Roman"/>
          <w:sz w:val="24"/>
          <w:szCs w:val="24"/>
          <w:lang w:val="en-GB"/>
        </w:rPr>
        <w:t xml:space="preserve">055 million representing 1.23% of </w:t>
      </w:r>
      <w:r w:rsidR="00BE34AE" w:rsidRPr="009D6F4B">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GDP (B</w:t>
      </w:r>
      <w:r w:rsidR="005C541E">
        <w:rPr>
          <w:rFonts w:ascii="Times New Roman" w:hAnsi="Times New Roman" w:cs="Times New Roman"/>
          <w:sz w:val="24"/>
          <w:szCs w:val="24"/>
          <w:lang w:val="en-GB"/>
        </w:rPr>
        <w:t xml:space="preserve">angladesh </w:t>
      </w:r>
      <w:r w:rsidR="005C541E" w:rsidRPr="007D3DBA">
        <w:rPr>
          <w:rFonts w:ascii="Times New Roman" w:hAnsi="Times New Roman" w:cs="Times New Roman"/>
          <w:sz w:val="24"/>
          <w:szCs w:val="24"/>
          <w:lang w:val="en-GB"/>
        </w:rPr>
        <w:t>Bureau of Statistics</w:t>
      </w:r>
      <w:r w:rsidR="005C541E" w:rsidRPr="009D6F4B">
        <w:rPr>
          <w:rFonts w:ascii="Times New Roman" w:hAnsi="Times New Roman" w:cs="Times New Roman"/>
          <w:sz w:val="24"/>
          <w:szCs w:val="24"/>
          <w:lang w:val="en-GB"/>
        </w:rPr>
        <w:t xml:space="preserve"> </w:t>
      </w:r>
      <w:r w:rsidRPr="009D6F4B">
        <w:rPr>
          <w:rFonts w:ascii="Times New Roman" w:hAnsi="Times New Roman" w:cs="Times New Roman"/>
          <w:sz w:val="24"/>
          <w:szCs w:val="24"/>
          <w:lang w:val="en-GB"/>
        </w:rPr>
        <w:t xml:space="preserve">2018a). </w:t>
      </w:r>
      <w:r w:rsidR="002075E6">
        <w:rPr>
          <w:rFonts w:ascii="Times New Roman" w:hAnsi="Times New Roman" w:cs="Times New Roman"/>
          <w:sz w:val="24"/>
          <w:szCs w:val="24"/>
          <w:lang w:val="en-GB"/>
        </w:rPr>
        <w:t xml:space="preserve">However, </w:t>
      </w:r>
      <w:r w:rsidR="002075E6" w:rsidRPr="000B2FD3">
        <w:rPr>
          <w:rFonts w:ascii="Times New Roman" w:hAnsi="Times New Roman" w:cs="Times New Roman"/>
          <w:sz w:val="24"/>
          <w:szCs w:val="24"/>
          <w:lang w:val="en-GB"/>
        </w:rPr>
        <w:t xml:space="preserve">the GDP contribution from forests (and forestry) </w:t>
      </w:r>
      <w:r w:rsidR="002075E6">
        <w:rPr>
          <w:rFonts w:ascii="Times New Roman" w:hAnsi="Times New Roman" w:cs="Times New Roman"/>
          <w:sz w:val="24"/>
          <w:szCs w:val="24"/>
          <w:lang w:val="en-GB"/>
        </w:rPr>
        <w:t xml:space="preserve">could be </w:t>
      </w:r>
      <w:r w:rsidR="002075E6" w:rsidRPr="000B2FD3">
        <w:rPr>
          <w:rFonts w:ascii="Times New Roman" w:hAnsi="Times New Roman" w:cs="Times New Roman"/>
          <w:sz w:val="24"/>
          <w:szCs w:val="24"/>
          <w:lang w:val="en-GB"/>
        </w:rPr>
        <w:t>underestimated, as some benefits from forests are accounted in other sectors (e.g. agriculture sector)</w:t>
      </w:r>
      <w:r w:rsidR="000B2FD3">
        <w:rPr>
          <w:rFonts w:ascii="Times New Roman" w:hAnsi="Times New Roman" w:cs="Times New Roman"/>
          <w:sz w:val="24"/>
          <w:szCs w:val="24"/>
          <w:lang w:val="en-GB"/>
        </w:rPr>
        <w:t xml:space="preserve">. </w:t>
      </w:r>
    </w:p>
    <w:p w14:paraId="779AFF24" w14:textId="3B4612C6" w:rsidR="00355B00" w:rsidRDefault="00D01F63"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More than 80% of the rural population is directly or indirectly dependent on free access </w:t>
      </w:r>
      <w:r w:rsidR="005C541E">
        <w:rPr>
          <w:rFonts w:ascii="Times New Roman" w:hAnsi="Times New Roman" w:cs="Times New Roman"/>
          <w:sz w:val="24"/>
          <w:szCs w:val="24"/>
          <w:lang w:val="en-GB"/>
        </w:rPr>
        <w:t xml:space="preserve">to </w:t>
      </w:r>
      <w:r w:rsidRPr="009D6F4B">
        <w:rPr>
          <w:rFonts w:ascii="Times New Roman" w:hAnsi="Times New Roman" w:cs="Times New Roman"/>
          <w:sz w:val="24"/>
          <w:szCs w:val="24"/>
          <w:lang w:val="en-GB"/>
        </w:rPr>
        <w:t xml:space="preserve">natural resources for subsistence. For example, about 90% of rural people cook with fuelwood, which amounts to 80% of the wood used in the country. </w:t>
      </w:r>
      <w:r w:rsidR="00BE34AE" w:rsidRPr="009D6F4B">
        <w:rPr>
          <w:rFonts w:ascii="Times New Roman" w:hAnsi="Times New Roman" w:cs="Times New Roman"/>
          <w:sz w:val="24"/>
          <w:szCs w:val="24"/>
          <w:lang w:val="en-GB"/>
        </w:rPr>
        <w:t xml:space="preserve">The </w:t>
      </w:r>
      <w:r w:rsidR="005C541E">
        <w:rPr>
          <w:rFonts w:ascii="Times New Roman" w:hAnsi="Times New Roman" w:cs="Times New Roman"/>
          <w:sz w:val="24"/>
          <w:szCs w:val="24"/>
          <w:lang w:val="en-GB"/>
        </w:rPr>
        <w:t>Bangladesh Bureau of Statistics (</w:t>
      </w:r>
      <w:r w:rsidR="000654F5" w:rsidRPr="009D6F4B">
        <w:rPr>
          <w:rFonts w:ascii="Times New Roman" w:hAnsi="Times New Roman" w:cs="Times New Roman"/>
          <w:sz w:val="24"/>
          <w:szCs w:val="24"/>
          <w:lang w:val="en-GB"/>
        </w:rPr>
        <w:t>BBS</w:t>
      </w:r>
      <w:r w:rsidR="005C541E">
        <w:rPr>
          <w:rFonts w:ascii="Times New Roman" w:hAnsi="Times New Roman" w:cs="Times New Roman"/>
          <w:sz w:val="24"/>
          <w:szCs w:val="24"/>
          <w:lang w:val="en-GB"/>
        </w:rPr>
        <w:t xml:space="preserve"> </w:t>
      </w:r>
      <w:r w:rsidR="000654F5" w:rsidRPr="009D6F4B">
        <w:rPr>
          <w:rFonts w:ascii="Times New Roman" w:hAnsi="Times New Roman" w:cs="Times New Roman"/>
          <w:sz w:val="24"/>
          <w:szCs w:val="24"/>
          <w:lang w:val="en-GB"/>
        </w:rPr>
        <w:t>2014) reported that 7,426,369 people were directly employed in the forestry sector in 2011-</w:t>
      </w:r>
      <w:r w:rsidR="00BE34AE" w:rsidRPr="009D6F4B">
        <w:rPr>
          <w:rFonts w:ascii="Times New Roman" w:hAnsi="Times New Roman" w:cs="Times New Roman"/>
          <w:sz w:val="24"/>
          <w:szCs w:val="24"/>
          <w:lang w:val="en-GB"/>
        </w:rPr>
        <w:t>20</w:t>
      </w:r>
      <w:r w:rsidR="000654F5" w:rsidRPr="009D6F4B">
        <w:rPr>
          <w:rFonts w:ascii="Times New Roman" w:hAnsi="Times New Roman" w:cs="Times New Roman"/>
          <w:sz w:val="24"/>
          <w:szCs w:val="24"/>
          <w:lang w:val="en-GB"/>
        </w:rPr>
        <w:t xml:space="preserve">12 of which 19% </w:t>
      </w:r>
      <w:r w:rsidR="00BE34AE" w:rsidRPr="009D6F4B">
        <w:rPr>
          <w:rFonts w:ascii="Times New Roman" w:hAnsi="Times New Roman" w:cs="Times New Roman"/>
          <w:sz w:val="24"/>
          <w:szCs w:val="24"/>
          <w:lang w:val="en-GB"/>
        </w:rPr>
        <w:t xml:space="preserve">were </w:t>
      </w:r>
      <w:r w:rsidR="000654F5" w:rsidRPr="009D6F4B">
        <w:rPr>
          <w:rFonts w:ascii="Times New Roman" w:hAnsi="Times New Roman" w:cs="Times New Roman"/>
          <w:sz w:val="24"/>
          <w:szCs w:val="24"/>
          <w:lang w:val="en-GB"/>
        </w:rPr>
        <w:t>women. The National Conservation Strategy argues that actual dependency</w:t>
      </w:r>
      <w:r w:rsidR="00401209">
        <w:rPr>
          <w:rFonts w:ascii="Times New Roman" w:hAnsi="Times New Roman" w:cs="Times New Roman"/>
          <w:sz w:val="24"/>
          <w:szCs w:val="24"/>
          <w:lang w:val="en-GB"/>
        </w:rPr>
        <w:t xml:space="preserve"> in forests</w:t>
      </w:r>
      <w:r w:rsidR="000654F5" w:rsidRPr="009D6F4B">
        <w:rPr>
          <w:rFonts w:ascii="Times New Roman" w:hAnsi="Times New Roman" w:cs="Times New Roman"/>
          <w:sz w:val="24"/>
          <w:szCs w:val="24"/>
          <w:lang w:val="en-GB"/>
        </w:rPr>
        <w:t xml:space="preserve"> </w:t>
      </w:r>
      <w:r w:rsidRPr="009D6F4B">
        <w:rPr>
          <w:rFonts w:ascii="Times New Roman" w:hAnsi="Times New Roman" w:cs="Times New Roman"/>
          <w:sz w:val="24"/>
          <w:szCs w:val="24"/>
          <w:lang w:val="en-GB"/>
        </w:rPr>
        <w:t>is underestimate</w:t>
      </w:r>
      <w:r w:rsidR="00FC3503">
        <w:rPr>
          <w:rFonts w:ascii="Times New Roman" w:hAnsi="Times New Roman" w:cs="Times New Roman"/>
          <w:sz w:val="24"/>
          <w:szCs w:val="24"/>
          <w:lang w:val="en-GB"/>
        </w:rPr>
        <w:t>d</w:t>
      </w:r>
      <w:r w:rsidRPr="009D6F4B">
        <w:rPr>
          <w:rFonts w:ascii="Times New Roman" w:hAnsi="Times New Roman" w:cs="Times New Roman"/>
          <w:sz w:val="24"/>
          <w:szCs w:val="24"/>
          <w:lang w:val="en-GB"/>
        </w:rPr>
        <w:t xml:space="preserve"> and </w:t>
      </w:r>
      <w:r w:rsidR="00401209">
        <w:rPr>
          <w:rFonts w:ascii="Times New Roman" w:hAnsi="Times New Roman" w:cs="Times New Roman"/>
          <w:sz w:val="24"/>
          <w:szCs w:val="24"/>
          <w:lang w:val="en-GB"/>
        </w:rPr>
        <w:t xml:space="preserve">that this figure </w:t>
      </w:r>
      <w:r w:rsidRPr="009D6F4B">
        <w:rPr>
          <w:rFonts w:ascii="Times New Roman" w:hAnsi="Times New Roman" w:cs="Times New Roman"/>
          <w:sz w:val="24"/>
          <w:szCs w:val="24"/>
          <w:lang w:val="en-GB"/>
        </w:rPr>
        <w:t xml:space="preserve">doesn’t consider economic activities such as tourism and employment generated from illegal extraction of fuelwood, wood products, thatching, medicinal herbs, and foods. It estimates </w:t>
      </w:r>
      <w:r w:rsidR="000654F5" w:rsidRPr="009D6F4B">
        <w:rPr>
          <w:rFonts w:ascii="Times New Roman" w:hAnsi="Times New Roman" w:cs="Times New Roman"/>
          <w:sz w:val="24"/>
          <w:szCs w:val="24"/>
          <w:lang w:val="en-GB"/>
        </w:rPr>
        <w:t>around 19 million of people</w:t>
      </w:r>
      <w:r w:rsidRPr="009D6F4B">
        <w:rPr>
          <w:rFonts w:ascii="Times New Roman" w:hAnsi="Times New Roman" w:cs="Times New Roman"/>
          <w:sz w:val="24"/>
          <w:szCs w:val="24"/>
          <w:lang w:val="en-GB"/>
        </w:rPr>
        <w:t xml:space="preserve"> directly dependent on forests for their livelihoods</w:t>
      </w:r>
      <w:r w:rsidR="000654F5" w:rsidRPr="009D6F4B">
        <w:rPr>
          <w:rFonts w:ascii="Times New Roman" w:hAnsi="Times New Roman" w:cs="Times New Roman"/>
          <w:sz w:val="24"/>
          <w:szCs w:val="24"/>
          <w:lang w:val="en-GB"/>
        </w:rPr>
        <w:t xml:space="preserve"> (IUCN-BFD</w:t>
      </w:r>
      <w:r w:rsidR="00BE34AE" w:rsidRPr="009D6F4B">
        <w:rPr>
          <w:rFonts w:ascii="Times New Roman" w:hAnsi="Times New Roman" w:cs="Times New Roman"/>
          <w:sz w:val="24"/>
          <w:szCs w:val="24"/>
          <w:lang w:val="en-GB"/>
        </w:rPr>
        <w:t>,</w:t>
      </w:r>
      <w:r w:rsidR="000654F5" w:rsidRPr="009D6F4B">
        <w:rPr>
          <w:rFonts w:ascii="Times New Roman" w:hAnsi="Times New Roman" w:cs="Times New Roman"/>
          <w:sz w:val="24"/>
          <w:szCs w:val="24"/>
          <w:lang w:val="en-GB"/>
        </w:rPr>
        <w:t xml:space="preserve"> 2016). </w:t>
      </w:r>
    </w:p>
    <w:p w14:paraId="1D8712D6" w14:textId="77777777" w:rsidR="00FC3503" w:rsidRDefault="00FC3503" w:rsidP="004A2020">
      <w:pPr>
        <w:spacing w:after="0"/>
        <w:contextualSpacing/>
        <w:jc w:val="both"/>
        <w:rPr>
          <w:rFonts w:ascii="Times New Roman" w:hAnsi="Times New Roman" w:cs="Times New Roman"/>
          <w:sz w:val="24"/>
          <w:szCs w:val="24"/>
          <w:lang w:val="en-GB"/>
        </w:rPr>
      </w:pPr>
    </w:p>
    <w:p w14:paraId="1CA52BEF" w14:textId="3F99F5B7" w:rsidR="005C541E" w:rsidRPr="001855D9" w:rsidRDefault="000654F5" w:rsidP="004A2020">
      <w:pPr>
        <w:pStyle w:val="Heading2"/>
        <w:spacing w:before="0"/>
        <w:contextualSpacing/>
      </w:pPr>
      <w:bookmarkStart w:id="58" w:name="_Toc10962533"/>
      <w:bookmarkStart w:id="59" w:name="_Toc12357230"/>
      <w:bookmarkEnd w:id="58"/>
      <w:r w:rsidRPr="007D3DBA">
        <w:t xml:space="preserve">Deforestation, </w:t>
      </w:r>
      <w:r w:rsidR="00A959C4" w:rsidRPr="007D3DBA">
        <w:t>forest degradation and enhancement of forest carbon stock</w:t>
      </w:r>
      <w:bookmarkEnd w:id="59"/>
    </w:p>
    <w:p w14:paraId="1B2B1C20" w14:textId="77777777" w:rsidR="00DB36F1" w:rsidRPr="007D3DBA" w:rsidRDefault="00DB36F1" w:rsidP="004A2020">
      <w:pPr>
        <w:spacing w:after="0"/>
        <w:contextualSpacing/>
      </w:pPr>
    </w:p>
    <w:p w14:paraId="677FC3A1" w14:textId="60473C55" w:rsidR="005C541E" w:rsidRPr="007D3DBA" w:rsidRDefault="00A959C4" w:rsidP="004A2020">
      <w:pPr>
        <w:pStyle w:val="Heading3"/>
        <w:spacing w:before="0"/>
        <w:contextualSpacing/>
      </w:pPr>
      <w:bookmarkStart w:id="60" w:name="_Toc12357231"/>
      <w:r w:rsidRPr="007D3DBA">
        <w:t>Provision of the forest reference level</w:t>
      </w:r>
      <w:bookmarkEnd w:id="60"/>
    </w:p>
    <w:p w14:paraId="1CBB1B74" w14:textId="77777777" w:rsidR="005C541E" w:rsidRDefault="005C541E" w:rsidP="004A2020">
      <w:pPr>
        <w:spacing w:after="0"/>
        <w:contextualSpacing/>
        <w:jc w:val="both"/>
        <w:rPr>
          <w:rFonts w:ascii="Times New Roman" w:hAnsi="Times New Roman" w:cs="Times New Roman"/>
          <w:sz w:val="24"/>
          <w:szCs w:val="24"/>
          <w:lang w:val="en-GB"/>
        </w:rPr>
      </w:pPr>
    </w:p>
    <w:p w14:paraId="7D0CF6E2" w14:textId="3C35BD1B" w:rsidR="005C541E" w:rsidRPr="009D6F4B" w:rsidRDefault="000654F5"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The</w:t>
      </w:r>
      <w:r w:rsidR="0009089A" w:rsidRPr="009D6F4B">
        <w:rPr>
          <w:rFonts w:ascii="Times New Roman" w:hAnsi="Times New Roman" w:cs="Times New Roman"/>
          <w:sz w:val="24"/>
          <w:szCs w:val="24"/>
          <w:lang w:val="en-GB"/>
        </w:rPr>
        <w:t xml:space="preserve"> Bangladesh</w:t>
      </w:r>
      <w:r w:rsidRPr="009D6F4B">
        <w:rPr>
          <w:rFonts w:ascii="Times New Roman" w:hAnsi="Times New Roman" w:cs="Times New Roman"/>
          <w:sz w:val="24"/>
          <w:szCs w:val="24"/>
          <w:lang w:val="en-GB"/>
        </w:rPr>
        <w:t xml:space="preserve"> </w:t>
      </w:r>
      <w:proofErr w:type="spellStart"/>
      <w:r w:rsidRPr="009D6F4B">
        <w:rPr>
          <w:rFonts w:ascii="Times New Roman" w:hAnsi="Times New Roman" w:cs="Times New Roman"/>
          <w:sz w:val="24"/>
          <w:szCs w:val="24"/>
          <w:lang w:val="en-GB"/>
        </w:rPr>
        <w:t>FRL</w:t>
      </w:r>
      <w:proofErr w:type="spellEnd"/>
      <w:r w:rsidR="002075E6">
        <w:rPr>
          <w:rStyle w:val="FootnoteReference"/>
          <w:rFonts w:ascii="Times New Roman" w:hAnsi="Times New Roman" w:cs="Times New Roman"/>
          <w:sz w:val="24"/>
          <w:szCs w:val="24"/>
          <w:lang w:val="en-GB"/>
        </w:rPr>
        <w:footnoteReference w:id="13"/>
      </w:r>
      <w:r w:rsidRPr="009D6F4B">
        <w:rPr>
          <w:rFonts w:ascii="Times New Roman" w:hAnsi="Times New Roman" w:cs="Times New Roman"/>
          <w:sz w:val="24"/>
          <w:szCs w:val="24"/>
          <w:lang w:val="en-GB"/>
        </w:rPr>
        <w:t xml:space="preserve"> (</w:t>
      </w:r>
      <w:proofErr w:type="spellStart"/>
      <w:r w:rsidRPr="009D6F4B">
        <w:rPr>
          <w:rFonts w:ascii="Times New Roman" w:hAnsi="Times New Roman" w:cs="Times New Roman"/>
          <w:sz w:val="24"/>
          <w:szCs w:val="24"/>
          <w:lang w:val="en-GB"/>
        </w:rPr>
        <w:t>MOEFCC</w:t>
      </w:r>
      <w:proofErr w:type="spellEnd"/>
      <w:r w:rsidRPr="009D6F4B">
        <w:rPr>
          <w:rFonts w:ascii="Times New Roman" w:hAnsi="Times New Roman" w:cs="Times New Roman"/>
          <w:sz w:val="24"/>
          <w:szCs w:val="24"/>
          <w:lang w:val="en-GB"/>
        </w:rPr>
        <w:t xml:space="preserve"> 201</w:t>
      </w:r>
      <w:r w:rsidR="00901CB3" w:rsidRPr="009D6F4B">
        <w:rPr>
          <w:rFonts w:ascii="Times New Roman" w:hAnsi="Times New Roman" w:cs="Times New Roman"/>
          <w:sz w:val="24"/>
          <w:szCs w:val="24"/>
          <w:lang w:val="en-GB"/>
        </w:rPr>
        <w:t>8</w:t>
      </w:r>
      <w:r w:rsidRPr="009D6F4B">
        <w:rPr>
          <w:rFonts w:ascii="Times New Roman" w:hAnsi="Times New Roman" w:cs="Times New Roman"/>
          <w:sz w:val="24"/>
          <w:szCs w:val="24"/>
          <w:lang w:val="en-GB"/>
        </w:rPr>
        <w:t xml:space="preserve">) </w:t>
      </w:r>
      <w:r w:rsidR="00901CB3" w:rsidRPr="009D6F4B">
        <w:rPr>
          <w:rFonts w:ascii="Times New Roman" w:hAnsi="Times New Roman" w:cs="Times New Roman"/>
          <w:sz w:val="24"/>
          <w:szCs w:val="24"/>
          <w:lang w:val="en-GB"/>
        </w:rPr>
        <w:t>provide</w:t>
      </w:r>
      <w:r w:rsidR="005C541E">
        <w:rPr>
          <w:rFonts w:ascii="Times New Roman" w:hAnsi="Times New Roman" w:cs="Times New Roman"/>
          <w:sz w:val="24"/>
          <w:szCs w:val="24"/>
          <w:lang w:val="en-GB"/>
        </w:rPr>
        <w:t>s</w:t>
      </w:r>
      <w:r w:rsidR="00901CB3" w:rsidRPr="009D6F4B">
        <w:rPr>
          <w:rFonts w:ascii="Times New Roman" w:hAnsi="Times New Roman" w:cs="Times New Roman"/>
          <w:sz w:val="24"/>
          <w:szCs w:val="24"/>
          <w:lang w:val="en-GB"/>
        </w:rPr>
        <w:t xml:space="preserve"> a </w:t>
      </w:r>
      <w:r w:rsidRPr="009D6F4B">
        <w:rPr>
          <w:rFonts w:ascii="Times New Roman" w:hAnsi="Times New Roman" w:cs="Times New Roman"/>
          <w:sz w:val="24"/>
          <w:szCs w:val="24"/>
          <w:lang w:val="en-GB"/>
        </w:rPr>
        <w:t>detailed analysis of forest</w:t>
      </w:r>
      <w:r w:rsidR="00901CB3" w:rsidRPr="009D6F4B">
        <w:rPr>
          <w:rFonts w:ascii="Times New Roman" w:hAnsi="Times New Roman" w:cs="Times New Roman"/>
          <w:sz w:val="24"/>
          <w:szCs w:val="24"/>
          <w:lang w:val="en-GB"/>
        </w:rPr>
        <w:t xml:space="preserve"> and tree</w:t>
      </w:r>
      <w:r w:rsidRPr="009D6F4B">
        <w:rPr>
          <w:rFonts w:ascii="Times New Roman" w:hAnsi="Times New Roman" w:cs="Times New Roman"/>
          <w:sz w:val="24"/>
          <w:szCs w:val="24"/>
          <w:lang w:val="en-GB"/>
        </w:rPr>
        <w:t xml:space="preserve"> cover change between 2000 and 2015 to estimate </w:t>
      </w:r>
      <w:r w:rsidR="00901CB3" w:rsidRPr="009D6F4B">
        <w:rPr>
          <w:rFonts w:ascii="Times New Roman" w:hAnsi="Times New Roman" w:cs="Times New Roman"/>
          <w:sz w:val="24"/>
          <w:szCs w:val="24"/>
          <w:lang w:val="en-GB"/>
        </w:rPr>
        <w:t>emission from</w:t>
      </w:r>
      <w:r w:rsidRPr="009D6F4B">
        <w:rPr>
          <w:rFonts w:ascii="Times New Roman" w:hAnsi="Times New Roman" w:cs="Times New Roman"/>
          <w:sz w:val="24"/>
          <w:szCs w:val="24"/>
          <w:lang w:val="en-GB"/>
        </w:rPr>
        <w:t xml:space="preserve"> deforestation, </w:t>
      </w:r>
      <w:r w:rsidR="00901CB3" w:rsidRPr="009D6F4B">
        <w:rPr>
          <w:rFonts w:ascii="Times New Roman" w:hAnsi="Times New Roman" w:cs="Times New Roman"/>
          <w:sz w:val="24"/>
          <w:szCs w:val="24"/>
          <w:lang w:val="en-GB"/>
        </w:rPr>
        <w:t xml:space="preserve">forest </w:t>
      </w:r>
      <w:r w:rsidRPr="009D6F4B">
        <w:rPr>
          <w:rFonts w:ascii="Times New Roman" w:hAnsi="Times New Roman" w:cs="Times New Roman"/>
          <w:sz w:val="24"/>
          <w:szCs w:val="24"/>
          <w:lang w:val="en-GB"/>
        </w:rPr>
        <w:t xml:space="preserve">degradation and enhancement of forest carbon stock </w:t>
      </w:r>
      <w:r w:rsidR="00901CB3" w:rsidRPr="009D6F4B">
        <w:rPr>
          <w:rFonts w:ascii="Times New Roman" w:hAnsi="Times New Roman" w:cs="Times New Roman"/>
          <w:sz w:val="24"/>
          <w:szCs w:val="24"/>
          <w:lang w:val="en-GB"/>
        </w:rPr>
        <w:t>from afforestation/reforestation and forest restoration</w:t>
      </w:r>
      <w:r w:rsidRPr="009D6F4B">
        <w:rPr>
          <w:rFonts w:ascii="Times New Roman" w:hAnsi="Times New Roman" w:cs="Times New Roman"/>
          <w:sz w:val="24"/>
          <w:szCs w:val="24"/>
          <w:lang w:val="en-GB"/>
        </w:rPr>
        <w:t xml:space="preserve">. </w:t>
      </w:r>
      <w:r w:rsidR="00901CB3" w:rsidRPr="009D6F4B">
        <w:rPr>
          <w:rFonts w:ascii="Times New Roman" w:hAnsi="Times New Roman" w:cs="Times New Roman"/>
          <w:sz w:val="24"/>
          <w:szCs w:val="24"/>
          <w:lang w:val="en-GB"/>
        </w:rPr>
        <w:t xml:space="preserve">The scale of the proposed </w:t>
      </w:r>
      <w:proofErr w:type="spellStart"/>
      <w:r w:rsidR="00901CB3" w:rsidRPr="009D6F4B">
        <w:rPr>
          <w:rFonts w:ascii="Times New Roman" w:hAnsi="Times New Roman" w:cs="Times New Roman"/>
          <w:sz w:val="24"/>
          <w:szCs w:val="24"/>
          <w:lang w:val="en-GB"/>
        </w:rPr>
        <w:t>FRL</w:t>
      </w:r>
      <w:proofErr w:type="spellEnd"/>
      <w:r w:rsidR="00901CB3" w:rsidRPr="009D6F4B">
        <w:rPr>
          <w:rFonts w:ascii="Times New Roman" w:hAnsi="Times New Roman" w:cs="Times New Roman"/>
          <w:sz w:val="24"/>
          <w:szCs w:val="24"/>
          <w:lang w:val="en-GB"/>
        </w:rPr>
        <w:t xml:space="preserve"> is national level but results are also reported separately for the five zones (</w:t>
      </w:r>
      <w:r w:rsidR="006D0C42">
        <w:rPr>
          <w:rFonts w:ascii="Times New Roman" w:hAnsi="Times New Roman" w:cs="Times New Roman"/>
          <w:sz w:val="24"/>
          <w:szCs w:val="24"/>
          <w:lang w:val="en-GB"/>
        </w:rPr>
        <w:t>H</w:t>
      </w:r>
      <w:r w:rsidR="00901CB3" w:rsidRPr="009D6F4B">
        <w:rPr>
          <w:rFonts w:ascii="Times New Roman" w:hAnsi="Times New Roman" w:cs="Times New Roman"/>
          <w:sz w:val="24"/>
          <w:szCs w:val="24"/>
          <w:lang w:val="en-GB"/>
        </w:rPr>
        <w:t xml:space="preserve">ill, </w:t>
      </w:r>
      <w:r w:rsidR="006D0C42">
        <w:rPr>
          <w:rFonts w:ascii="Times New Roman" w:hAnsi="Times New Roman" w:cs="Times New Roman"/>
          <w:sz w:val="24"/>
          <w:szCs w:val="24"/>
          <w:lang w:val="en-GB"/>
        </w:rPr>
        <w:t>S</w:t>
      </w:r>
      <w:r w:rsidR="00901CB3" w:rsidRPr="009D6F4B">
        <w:rPr>
          <w:rFonts w:ascii="Times New Roman" w:hAnsi="Times New Roman" w:cs="Times New Roman"/>
          <w:sz w:val="24"/>
          <w:szCs w:val="24"/>
          <w:lang w:val="en-GB"/>
        </w:rPr>
        <w:t xml:space="preserve">al, </w:t>
      </w:r>
      <w:r w:rsidR="006D0C42">
        <w:rPr>
          <w:rFonts w:ascii="Times New Roman" w:hAnsi="Times New Roman" w:cs="Times New Roman"/>
          <w:sz w:val="24"/>
          <w:szCs w:val="24"/>
          <w:lang w:val="en-GB"/>
        </w:rPr>
        <w:t>C</w:t>
      </w:r>
      <w:r w:rsidR="00901CB3" w:rsidRPr="009D6F4B">
        <w:rPr>
          <w:rFonts w:ascii="Times New Roman" w:hAnsi="Times New Roman" w:cs="Times New Roman"/>
          <w:sz w:val="24"/>
          <w:szCs w:val="24"/>
          <w:lang w:val="en-GB"/>
        </w:rPr>
        <w:t xml:space="preserve">oastal, </w:t>
      </w:r>
      <w:r w:rsidR="006D0C42">
        <w:rPr>
          <w:rFonts w:ascii="Times New Roman" w:hAnsi="Times New Roman" w:cs="Times New Roman"/>
          <w:sz w:val="24"/>
          <w:szCs w:val="24"/>
          <w:lang w:val="en-GB"/>
        </w:rPr>
        <w:t>V</w:t>
      </w:r>
      <w:r w:rsidR="00901CB3" w:rsidRPr="009D6F4B">
        <w:rPr>
          <w:rFonts w:ascii="Times New Roman" w:hAnsi="Times New Roman" w:cs="Times New Roman"/>
          <w:sz w:val="24"/>
          <w:szCs w:val="24"/>
          <w:lang w:val="en-GB"/>
        </w:rPr>
        <w:t xml:space="preserve">illage and </w:t>
      </w:r>
      <w:proofErr w:type="spellStart"/>
      <w:r w:rsidR="006D0C42">
        <w:rPr>
          <w:rFonts w:ascii="Times New Roman" w:hAnsi="Times New Roman" w:cs="Times New Roman"/>
          <w:sz w:val="24"/>
          <w:szCs w:val="24"/>
          <w:lang w:val="en-GB"/>
        </w:rPr>
        <w:t>S</w:t>
      </w:r>
      <w:r w:rsidR="00901CB3" w:rsidRPr="009D6F4B">
        <w:rPr>
          <w:rFonts w:ascii="Times New Roman" w:hAnsi="Times New Roman" w:cs="Times New Roman"/>
          <w:sz w:val="24"/>
          <w:szCs w:val="24"/>
          <w:lang w:val="en-GB"/>
        </w:rPr>
        <w:t>undarban</w:t>
      </w:r>
      <w:proofErr w:type="spellEnd"/>
      <w:r w:rsidR="00901CB3" w:rsidRPr="009D6F4B">
        <w:rPr>
          <w:rFonts w:ascii="Times New Roman" w:hAnsi="Times New Roman" w:cs="Times New Roman"/>
          <w:sz w:val="24"/>
          <w:szCs w:val="24"/>
          <w:lang w:val="en-GB"/>
        </w:rPr>
        <w:t>) of the country</w:t>
      </w:r>
      <w:r w:rsidRPr="009D6F4B">
        <w:rPr>
          <w:rFonts w:ascii="Times New Roman" w:hAnsi="Times New Roman" w:cs="Times New Roman"/>
          <w:sz w:val="24"/>
          <w:szCs w:val="24"/>
          <w:lang w:val="en-GB"/>
        </w:rPr>
        <w:t xml:space="preserve">. </w:t>
      </w:r>
    </w:p>
    <w:p w14:paraId="68121D99" w14:textId="1A06640E" w:rsidR="00606439" w:rsidRPr="009D6F4B" w:rsidRDefault="00606439" w:rsidP="004A2020">
      <w:pPr>
        <w:spacing w:after="0"/>
        <w:contextualSpacing/>
        <w:jc w:val="both"/>
        <w:rPr>
          <w:rFonts w:ascii="Times New Roman" w:hAnsi="Times New Roman" w:cs="Times New Roman"/>
          <w:sz w:val="24"/>
          <w:szCs w:val="24"/>
          <w:lang w:val="en-GB"/>
        </w:rPr>
      </w:pPr>
    </w:p>
    <w:p w14:paraId="1601673C" w14:textId="5AA8E25D" w:rsidR="00756FE5" w:rsidRDefault="00606439" w:rsidP="004A2020">
      <w:pPr>
        <w:spacing w:after="0"/>
        <w:contextualSpacing/>
        <w:jc w:val="both"/>
        <w:rPr>
          <w:rFonts w:ascii="Times New Roman" w:eastAsia="Calibri" w:hAnsi="Times New Roman" w:cs="Times New Roman"/>
          <w:sz w:val="24"/>
          <w:szCs w:val="24"/>
          <w:lang w:val="en-GB"/>
        </w:rPr>
      </w:pPr>
      <w:r w:rsidRPr="009D6F4B">
        <w:rPr>
          <w:rFonts w:ascii="Times New Roman" w:hAnsi="Times New Roman" w:cs="Times New Roman"/>
          <w:sz w:val="24"/>
          <w:szCs w:val="24"/>
          <w:lang w:val="en-GB"/>
        </w:rPr>
        <w:t xml:space="preserve">The </w:t>
      </w:r>
      <w:r w:rsidR="00204AAA">
        <w:rPr>
          <w:rFonts w:ascii="Times New Roman" w:hAnsi="Times New Roman" w:cs="Times New Roman"/>
          <w:sz w:val="24"/>
          <w:szCs w:val="24"/>
          <w:lang w:val="en-GB"/>
        </w:rPr>
        <w:t>estimated emission from forest sector</w:t>
      </w:r>
      <w:r w:rsidRPr="009D6F4B">
        <w:rPr>
          <w:rFonts w:ascii="Times New Roman" w:hAnsi="Times New Roman" w:cs="Times New Roman"/>
          <w:sz w:val="24"/>
          <w:szCs w:val="24"/>
          <w:lang w:val="en-GB"/>
        </w:rPr>
        <w:t xml:space="preserve"> of Bangladesh is </w:t>
      </w:r>
      <w:r w:rsidR="00204AAA">
        <w:rPr>
          <w:rFonts w:ascii="Times New Roman" w:eastAsia="Calibri" w:hAnsi="Times New Roman" w:cs="Times New Roman"/>
          <w:sz w:val="24"/>
          <w:szCs w:val="24"/>
          <w:lang w:val="en-GB"/>
        </w:rPr>
        <w:t>1,188,971</w:t>
      </w:r>
      <w:r w:rsidRPr="009D6F4B">
        <w:rPr>
          <w:rFonts w:ascii="Times New Roman" w:hAnsi="Times New Roman" w:cs="Times New Roman"/>
          <w:sz w:val="24"/>
          <w:szCs w:val="24"/>
          <w:lang w:val="en-GB"/>
        </w:rPr>
        <w:t xml:space="preserve"> tCO2e/year, and the </w:t>
      </w:r>
      <w:r w:rsidR="00204AAA">
        <w:rPr>
          <w:rFonts w:ascii="Times New Roman" w:hAnsi="Times New Roman" w:cs="Times New Roman"/>
          <w:sz w:val="24"/>
          <w:szCs w:val="24"/>
          <w:lang w:val="en-GB"/>
        </w:rPr>
        <w:t>removal from atmosphere</w:t>
      </w:r>
      <w:r w:rsidRPr="009D6F4B">
        <w:rPr>
          <w:rFonts w:ascii="Times New Roman" w:hAnsi="Times New Roman" w:cs="Times New Roman"/>
          <w:sz w:val="24"/>
          <w:szCs w:val="24"/>
          <w:lang w:val="en-GB"/>
        </w:rPr>
        <w:t xml:space="preserve"> is </w:t>
      </w:r>
      <w:r w:rsidR="00204AAA">
        <w:rPr>
          <w:rFonts w:ascii="Times New Roman" w:hAnsi="Times New Roman" w:cs="Times New Roman"/>
          <w:sz w:val="24"/>
          <w:szCs w:val="24"/>
          <w:lang w:val="en-GB"/>
        </w:rPr>
        <w:t>-</w:t>
      </w:r>
      <w:r w:rsidR="00204AAA">
        <w:rPr>
          <w:rFonts w:ascii="Times New Roman" w:eastAsia="Calibri" w:hAnsi="Times New Roman" w:cs="Times New Roman"/>
          <w:sz w:val="24"/>
          <w:szCs w:val="24"/>
          <w:lang w:val="en-GB"/>
        </w:rPr>
        <w:t>814,718</w:t>
      </w:r>
      <w:r w:rsidRPr="009D6F4B">
        <w:rPr>
          <w:rFonts w:ascii="Times New Roman" w:hAnsi="Times New Roman" w:cs="Times New Roman"/>
          <w:sz w:val="24"/>
          <w:szCs w:val="24"/>
          <w:lang w:val="en-GB"/>
        </w:rPr>
        <w:t xml:space="preserve"> tCO2e/year</w:t>
      </w:r>
      <w:r w:rsidR="003C063F" w:rsidRPr="009D6F4B">
        <w:rPr>
          <w:rFonts w:ascii="Times New Roman" w:hAnsi="Times New Roman" w:cs="Times New Roman"/>
          <w:sz w:val="24"/>
          <w:szCs w:val="24"/>
          <w:lang w:val="en-GB"/>
        </w:rPr>
        <w:t xml:space="preserve"> (Table </w:t>
      </w:r>
      <w:r w:rsidR="005C541E">
        <w:rPr>
          <w:rFonts w:ascii="Times New Roman" w:hAnsi="Times New Roman" w:cs="Times New Roman"/>
          <w:sz w:val="24"/>
          <w:szCs w:val="24"/>
          <w:lang w:val="en-GB"/>
        </w:rPr>
        <w:t>4</w:t>
      </w:r>
      <w:r w:rsidR="003C063F" w:rsidRPr="009D6F4B">
        <w:rPr>
          <w:rFonts w:ascii="Times New Roman" w:hAnsi="Times New Roman" w:cs="Times New Roman"/>
          <w:sz w:val="24"/>
          <w:szCs w:val="24"/>
          <w:lang w:val="en-GB"/>
        </w:rPr>
        <w:t>)</w:t>
      </w:r>
      <w:r w:rsidRPr="009D6F4B">
        <w:rPr>
          <w:rFonts w:ascii="Times New Roman" w:hAnsi="Times New Roman" w:cs="Times New Roman"/>
          <w:sz w:val="24"/>
          <w:szCs w:val="24"/>
          <w:lang w:val="en-GB"/>
        </w:rPr>
        <w:t xml:space="preserve">. </w:t>
      </w:r>
      <w:r w:rsidR="00204AAA">
        <w:rPr>
          <w:rFonts w:ascii="Times New Roman" w:eastAsia="Calibri" w:hAnsi="Times New Roman" w:cs="Times New Roman"/>
          <w:sz w:val="24"/>
          <w:szCs w:val="24"/>
          <w:lang w:val="en-GB"/>
        </w:rPr>
        <w:t xml:space="preserve">The net </w:t>
      </w:r>
      <w:proofErr w:type="spellStart"/>
      <w:r w:rsidR="00204AAA">
        <w:rPr>
          <w:rFonts w:ascii="Times New Roman" w:eastAsia="Calibri" w:hAnsi="Times New Roman" w:cs="Times New Roman"/>
          <w:sz w:val="24"/>
          <w:szCs w:val="24"/>
          <w:lang w:val="en-GB"/>
        </w:rPr>
        <w:t>FRL</w:t>
      </w:r>
      <w:proofErr w:type="spellEnd"/>
      <w:r w:rsidR="00204AAA">
        <w:rPr>
          <w:rFonts w:ascii="Times New Roman" w:eastAsia="Calibri" w:hAnsi="Times New Roman" w:cs="Times New Roman"/>
          <w:sz w:val="24"/>
          <w:szCs w:val="24"/>
          <w:lang w:val="en-GB"/>
        </w:rPr>
        <w:t xml:space="preserve"> is 374,253</w:t>
      </w:r>
      <w:r w:rsidR="00204AAA" w:rsidRPr="00002D46">
        <w:rPr>
          <w:rFonts w:ascii="Times New Roman" w:eastAsia="Calibri" w:hAnsi="Times New Roman" w:cs="Times New Roman"/>
          <w:sz w:val="24"/>
          <w:szCs w:val="24"/>
          <w:lang w:val="en-GB"/>
        </w:rPr>
        <w:t>tCO</w:t>
      </w:r>
      <w:r w:rsidR="00204AAA" w:rsidRPr="00002D46">
        <w:rPr>
          <w:rFonts w:ascii="Times New Roman" w:eastAsia="Calibri" w:hAnsi="Times New Roman" w:cs="Times New Roman"/>
          <w:sz w:val="24"/>
          <w:szCs w:val="24"/>
          <w:vertAlign w:val="subscript"/>
          <w:lang w:val="en-GB"/>
        </w:rPr>
        <w:t>2</w:t>
      </w:r>
      <w:r w:rsidR="00204AAA" w:rsidRPr="00002D46">
        <w:rPr>
          <w:rFonts w:ascii="Times New Roman" w:eastAsia="Calibri" w:hAnsi="Times New Roman" w:cs="Times New Roman"/>
          <w:sz w:val="24"/>
          <w:szCs w:val="24"/>
          <w:lang w:val="en-GB"/>
        </w:rPr>
        <w:t>e/year</w:t>
      </w:r>
      <w:r w:rsidR="00204AAA">
        <w:rPr>
          <w:rFonts w:ascii="Times New Roman" w:eastAsia="Calibri" w:hAnsi="Times New Roman" w:cs="Times New Roman"/>
          <w:sz w:val="24"/>
          <w:szCs w:val="24"/>
          <w:lang w:val="en-GB"/>
        </w:rPr>
        <w:t xml:space="preserve">. </w:t>
      </w:r>
      <w:r w:rsidR="00756FE5">
        <w:rPr>
          <w:rFonts w:ascii="Times New Roman" w:eastAsia="Calibri" w:hAnsi="Times New Roman" w:cs="Times New Roman"/>
          <w:sz w:val="24"/>
          <w:szCs w:val="24"/>
          <w:lang w:val="en-GB"/>
        </w:rPr>
        <w:t>Emission mainly occur</w:t>
      </w:r>
      <w:r w:rsidR="00771499">
        <w:rPr>
          <w:rFonts w:ascii="Times New Roman" w:eastAsia="Calibri" w:hAnsi="Times New Roman" w:cs="Times New Roman"/>
          <w:sz w:val="24"/>
          <w:szCs w:val="24"/>
          <w:lang w:val="en-GB"/>
        </w:rPr>
        <w:t>s</w:t>
      </w:r>
      <w:r w:rsidR="00756FE5">
        <w:rPr>
          <w:rFonts w:ascii="Times New Roman" w:eastAsia="Calibri" w:hAnsi="Times New Roman" w:cs="Times New Roman"/>
          <w:sz w:val="24"/>
          <w:szCs w:val="24"/>
          <w:lang w:val="en-GB"/>
        </w:rPr>
        <w:t xml:space="preserve"> in the </w:t>
      </w:r>
      <w:r w:rsidR="00771499">
        <w:rPr>
          <w:rFonts w:ascii="Times New Roman" w:eastAsia="Calibri" w:hAnsi="Times New Roman" w:cs="Times New Roman"/>
          <w:sz w:val="24"/>
          <w:szCs w:val="24"/>
          <w:lang w:val="en-GB"/>
        </w:rPr>
        <w:t>H</w:t>
      </w:r>
      <w:r w:rsidR="00756FE5">
        <w:rPr>
          <w:rFonts w:ascii="Times New Roman" w:eastAsia="Calibri" w:hAnsi="Times New Roman" w:cs="Times New Roman"/>
          <w:sz w:val="24"/>
          <w:szCs w:val="24"/>
          <w:lang w:val="en-GB"/>
        </w:rPr>
        <w:t xml:space="preserve">ill zone (85%), followed by </w:t>
      </w:r>
      <w:r w:rsidR="00447E2D">
        <w:rPr>
          <w:rFonts w:ascii="Times New Roman" w:eastAsia="Calibri" w:hAnsi="Times New Roman" w:cs="Times New Roman"/>
          <w:sz w:val="24"/>
          <w:szCs w:val="24"/>
          <w:lang w:val="en-GB"/>
        </w:rPr>
        <w:t xml:space="preserve">the </w:t>
      </w:r>
      <w:r w:rsidR="00756FE5">
        <w:rPr>
          <w:rFonts w:ascii="Times New Roman" w:eastAsia="Calibri" w:hAnsi="Times New Roman" w:cs="Times New Roman"/>
          <w:sz w:val="24"/>
          <w:szCs w:val="24"/>
          <w:lang w:val="en-GB"/>
        </w:rPr>
        <w:t xml:space="preserve">Sal zone </w:t>
      </w:r>
      <w:r w:rsidR="00756FE5">
        <w:rPr>
          <w:rFonts w:ascii="Times New Roman" w:eastAsia="Calibri" w:hAnsi="Times New Roman" w:cs="Times New Roman"/>
          <w:sz w:val="24"/>
          <w:szCs w:val="24"/>
          <w:lang w:val="en-GB"/>
        </w:rPr>
        <w:lastRenderedPageBreak/>
        <w:t xml:space="preserve">(10%) and </w:t>
      </w:r>
      <w:r w:rsidR="00447E2D">
        <w:rPr>
          <w:rFonts w:ascii="Times New Roman" w:eastAsia="Calibri" w:hAnsi="Times New Roman" w:cs="Times New Roman"/>
          <w:sz w:val="24"/>
          <w:szCs w:val="24"/>
          <w:lang w:val="en-GB"/>
        </w:rPr>
        <w:t xml:space="preserve">the </w:t>
      </w:r>
      <w:r w:rsidR="00771499">
        <w:rPr>
          <w:rFonts w:ascii="Times New Roman" w:eastAsia="Calibri" w:hAnsi="Times New Roman" w:cs="Times New Roman"/>
          <w:sz w:val="24"/>
          <w:szCs w:val="24"/>
          <w:lang w:val="en-GB"/>
        </w:rPr>
        <w:t>C</w:t>
      </w:r>
      <w:r w:rsidR="00756FE5">
        <w:rPr>
          <w:rFonts w:ascii="Times New Roman" w:eastAsia="Calibri" w:hAnsi="Times New Roman" w:cs="Times New Roman"/>
          <w:sz w:val="24"/>
          <w:szCs w:val="24"/>
          <w:lang w:val="en-GB"/>
        </w:rPr>
        <w:t xml:space="preserve">oastal zone (4%). Majority of removal is occurring in </w:t>
      </w:r>
      <w:r w:rsidR="00447E2D">
        <w:rPr>
          <w:rFonts w:ascii="Times New Roman" w:eastAsia="Calibri" w:hAnsi="Times New Roman" w:cs="Times New Roman"/>
          <w:sz w:val="24"/>
          <w:szCs w:val="24"/>
          <w:lang w:val="en-GB"/>
        </w:rPr>
        <w:t>the H</w:t>
      </w:r>
      <w:r w:rsidR="00756FE5">
        <w:rPr>
          <w:rFonts w:ascii="Times New Roman" w:eastAsia="Calibri" w:hAnsi="Times New Roman" w:cs="Times New Roman"/>
          <w:sz w:val="24"/>
          <w:szCs w:val="24"/>
          <w:lang w:val="en-GB"/>
        </w:rPr>
        <w:t xml:space="preserve">ill zone (52%), followed by </w:t>
      </w:r>
      <w:r w:rsidR="00447E2D">
        <w:rPr>
          <w:rFonts w:ascii="Times New Roman" w:eastAsia="Calibri" w:hAnsi="Times New Roman" w:cs="Times New Roman"/>
          <w:sz w:val="24"/>
          <w:szCs w:val="24"/>
          <w:lang w:val="en-GB"/>
        </w:rPr>
        <w:t>the C</w:t>
      </w:r>
      <w:r w:rsidR="00756FE5">
        <w:rPr>
          <w:rFonts w:ascii="Times New Roman" w:eastAsia="Calibri" w:hAnsi="Times New Roman" w:cs="Times New Roman"/>
          <w:sz w:val="24"/>
          <w:szCs w:val="24"/>
          <w:lang w:val="en-GB"/>
        </w:rPr>
        <w:t xml:space="preserve">oastal zone (35%) and </w:t>
      </w:r>
      <w:r w:rsidR="00447E2D">
        <w:rPr>
          <w:rFonts w:ascii="Times New Roman" w:eastAsia="Calibri" w:hAnsi="Times New Roman" w:cs="Times New Roman"/>
          <w:sz w:val="24"/>
          <w:szCs w:val="24"/>
          <w:lang w:val="en-GB"/>
        </w:rPr>
        <w:t>the S</w:t>
      </w:r>
      <w:r w:rsidR="00756FE5">
        <w:rPr>
          <w:rFonts w:ascii="Times New Roman" w:eastAsia="Calibri" w:hAnsi="Times New Roman" w:cs="Times New Roman"/>
          <w:sz w:val="24"/>
          <w:szCs w:val="24"/>
          <w:lang w:val="en-GB"/>
        </w:rPr>
        <w:t xml:space="preserve">al zone (6%). </w:t>
      </w:r>
    </w:p>
    <w:p w14:paraId="2ADD540F" w14:textId="279A6223" w:rsidR="003C063F" w:rsidRPr="009D6F4B" w:rsidRDefault="003C063F" w:rsidP="004A2020">
      <w:pPr>
        <w:spacing w:after="0"/>
        <w:contextualSpacing/>
        <w:jc w:val="both"/>
        <w:rPr>
          <w:rFonts w:ascii="Times New Roman" w:eastAsia="Calibri" w:hAnsi="Times New Roman" w:cs="Times New Roman"/>
          <w:sz w:val="24"/>
          <w:szCs w:val="24"/>
          <w:lang w:val="en-GB"/>
        </w:rPr>
      </w:pPr>
    </w:p>
    <w:p w14:paraId="07EE9859" w14:textId="61A98208" w:rsidR="003C063F" w:rsidRPr="007D3DBA" w:rsidRDefault="003C063F" w:rsidP="004A2020">
      <w:pPr>
        <w:pStyle w:val="Table"/>
        <w:spacing w:after="0" w:line="276" w:lineRule="auto"/>
        <w:contextualSpacing/>
      </w:pPr>
      <w:r w:rsidRPr="007D3DBA">
        <w:t xml:space="preserve">Table </w:t>
      </w:r>
      <w:r w:rsidR="005C541E">
        <w:t>4</w:t>
      </w:r>
      <w:r w:rsidRPr="007D3DBA">
        <w:t xml:space="preserve">: Emission and Removal (t CO2e/year) </w:t>
      </w:r>
      <w:r w:rsidR="00674289" w:rsidRPr="007D3DBA">
        <w:t xml:space="preserve">in the </w:t>
      </w:r>
      <w:r w:rsidRPr="007D3DBA">
        <w:t xml:space="preserve">five </w:t>
      </w:r>
      <w:r w:rsidR="00204AAA">
        <w:t>BFI</w:t>
      </w:r>
      <w:r w:rsidR="00204AAA" w:rsidRPr="007D3DBA">
        <w:t xml:space="preserve"> </w:t>
      </w:r>
      <w:r w:rsidRPr="007D3DBA">
        <w:t xml:space="preserve">zones and </w:t>
      </w:r>
      <w:r w:rsidR="00674289" w:rsidRPr="007D3DBA">
        <w:t xml:space="preserve">at </w:t>
      </w:r>
      <w:r w:rsidRPr="007D3DBA">
        <w:t>national level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7"/>
        <w:gridCol w:w="1753"/>
        <w:gridCol w:w="1674"/>
        <w:gridCol w:w="1692"/>
        <w:gridCol w:w="1833"/>
      </w:tblGrid>
      <w:tr w:rsidR="003C063F" w:rsidRPr="009D6F4B" w14:paraId="2433F7C3" w14:textId="5FFE217D" w:rsidTr="00756FE5">
        <w:trPr>
          <w:trHeight w:val="70"/>
          <w:jc w:val="center"/>
        </w:trPr>
        <w:tc>
          <w:tcPr>
            <w:tcW w:w="1146" w:type="pct"/>
            <w:vMerge w:val="restart"/>
            <w:shd w:val="clear" w:color="auto" w:fill="auto"/>
            <w:noWrap/>
            <w:vAlign w:val="center"/>
            <w:hideMark/>
          </w:tcPr>
          <w:p w14:paraId="67573A17" w14:textId="77777777" w:rsidR="003C063F" w:rsidRPr="009D6F4B" w:rsidRDefault="003C063F" w:rsidP="004A2020">
            <w:pPr>
              <w:spacing w:after="0"/>
              <w:contextualSpacing/>
              <w:rPr>
                <w:rFonts w:ascii="Times New Roman" w:eastAsia="Times New Roman" w:hAnsi="Times New Roman" w:cs="Times New Roman"/>
                <w:b/>
                <w:color w:val="000000"/>
                <w:sz w:val="20"/>
                <w:szCs w:val="20"/>
                <w:lang w:val="en-GB"/>
              </w:rPr>
            </w:pPr>
            <w:r w:rsidRPr="009D6F4B">
              <w:rPr>
                <w:rFonts w:ascii="Times New Roman" w:eastAsia="Times New Roman" w:hAnsi="Times New Roman" w:cs="Times New Roman"/>
                <w:b/>
                <w:color w:val="000000"/>
                <w:sz w:val="20"/>
                <w:szCs w:val="20"/>
                <w:lang w:val="en-GB"/>
              </w:rPr>
              <w:t>BFI zones</w:t>
            </w:r>
          </w:p>
        </w:tc>
        <w:tc>
          <w:tcPr>
            <w:tcW w:w="972" w:type="pct"/>
            <w:shd w:val="clear" w:color="auto" w:fill="auto"/>
            <w:noWrap/>
            <w:vAlign w:val="center"/>
            <w:hideMark/>
          </w:tcPr>
          <w:p w14:paraId="185C6132" w14:textId="77777777" w:rsidR="003C063F" w:rsidRPr="009D6F4B" w:rsidRDefault="003C063F" w:rsidP="004A2020">
            <w:pPr>
              <w:spacing w:after="0"/>
              <w:contextualSpacing/>
              <w:jc w:val="center"/>
              <w:rPr>
                <w:rFonts w:ascii="Times New Roman" w:eastAsia="Times New Roman" w:hAnsi="Times New Roman" w:cs="Times New Roman"/>
                <w:b/>
                <w:color w:val="000000"/>
                <w:sz w:val="20"/>
                <w:szCs w:val="20"/>
                <w:lang w:val="en-GB"/>
              </w:rPr>
            </w:pPr>
            <w:r w:rsidRPr="009D6F4B">
              <w:rPr>
                <w:rFonts w:ascii="Times New Roman" w:eastAsia="Times New Roman" w:hAnsi="Times New Roman" w:cs="Times New Roman"/>
                <w:b/>
                <w:color w:val="000000"/>
                <w:sz w:val="20"/>
                <w:szCs w:val="20"/>
                <w:lang w:val="en-GB"/>
              </w:rPr>
              <w:t xml:space="preserve">Emission </w:t>
            </w:r>
          </w:p>
        </w:tc>
        <w:tc>
          <w:tcPr>
            <w:tcW w:w="928" w:type="pct"/>
            <w:shd w:val="clear" w:color="auto" w:fill="auto"/>
            <w:noWrap/>
            <w:vAlign w:val="center"/>
            <w:hideMark/>
          </w:tcPr>
          <w:p w14:paraId="2B0970AA" w14:textId="77777777" w:rsidR="003C063F" w:rsidRPr="009D6F4B" w:rsidRDefault="003C063F" w:rsidP="004A2020">
            <w:pPr>
              <w:spacing w:after="0"/>
              <w:contextualSpacing/>
              <w:jc w:val="center"/>
              <w:rPr>
                <w:rFonts w:ascii="Times New Roman" w:eastAsia="Times New Roman" w:hAnsi="Times New Roman" w:cs="Times New Roman"/>
                <w:b/>
                <w:color w:val="000000"/>
                <w:sz w:val="20"/>
                <w:szCs w:val="20"/>
                <w:lang w:val="en-GB"/>
              </w:rPr>
            </w:pPr>
            <w:r w:rsidRPr="009D6F4B">
              <w:rPr>
                <w:rFonts w:ascii="Times New Roman" w:eastAsia="Times New Roman" w:hAnsi="Times New Roman" w:cs="Times New Roman"/>
                <w:b/>
                <w:color w:val="000000"/>
                <w:sz w:val="20"/>
                <w:szCs w:val="20"/>
                <w:lang w:val="en-GB"/>
              </w:rPr>
              <w:t>Removal</w:t>
            </w:r>
          </w:p>
        </w:tc>
        <w:tc>
          <w:tcPr>
            <w:tcW w:w="938" w:type="pct"/>
            <w:vAlign w:val="center"/>
          </w:tcPr>
          <w:p w14:paraId="528318E1" w14:textId="1403852C" w:rsidR="003C063F" w:rsidRPr="009D6F4B" w:rsidRDefault="003C063F" w:rsidP="004A2020">
            <w:pPr>
              <w:spacing w:after="0"/>
              <w:contextualSpacing/>
              <w:jc w:val="center"/>
              <w:rPr>
                <w:rFonts w:ascii="Times New Roman" w:eastAsia="Times New Roman" w:hAnsi="Times New Roman" w:cs="Times New Roman"/>
                <w:b/>
                <w:color w:val="000000"/>
                <w:sz w:val="20"/>
                <w:szCs w:val="20"/>
                <w:lang w:val="en-GB"/>
              </w:rPr>
            </w:pPr>
            <w:r w:rsidRPr="009D6F4B">
              <w:rPr>
                <w:rFonts w:ascii="Times New Roman" w:eastAsia="Times New Roman" w:hAnsi="Times New Roman" w:cs="Times New Roman"/>
                <w:b/>
                <w:color w:val="000000"/>
                <w:sz w:val="20"/>
                <w:szCs w:val="20"/>
                <w:lang w:val="en-GB"/>
              </w:rPr>
              <w:t>Net Emission</w:t>
            </w:r>
          </w:p>
        </w:tc>
        <w:tc>
          <w:tcPr>
            <w:tcW w:w="1016" w:type="pct"/>
          </w:tcPr>
          <w:p w14:paraId="33579A91" w14:textId="1A9DA16B" w:rsidR="003C063F" w:rsidRPr="009D6F4B" w:rsidRDefault="003C063F" w:rsidP="004A2020">
            <w:pPr>
              <w:spacing w:after="0"/>
              <w:contextualSpacing/>
              <w:jc w:val="center"/>
              <w:rPr>
                <w:rFonts w:ascii="Times New Roman" w:eastAsia="Times New Roman" w:hAnsi="Times New Roman" w:cs="Times New Roman"/>
                <w:b/>
                <w:color w:val="000000"/>
                <w:sz w:val="20"/>
                <w:szCs w:val="20"/>
                <w:lang w:val="en-GB"/>
              </w:rPr>
            </w:pPr>
            <w:r w:rsidRPr="009D6F4B">
              <w:rPr>
                <w:rFonts w:ascii="Times New Roman" w:eastAsia="Times New Roman" w:hAnsi="Times New Roman" w:cs="Times New Roman"/>
                <w:b/>
                <w:color w:val="000000"/>
                <w:sz w:val="20"/>
                <w:szCs w:val="20"/>
                <w:lang w:val="en-GB"/>
              </w:rPr>
              <w:t>Ratio Emission/Removal</w:t>
            </w:r>
          </w:p>
        </w:tc>
      </w:tr>
      <w:tr w:rsidR="003C063F" w:rsidRPr="009D6F4B" w14:paraId="1C9BC12E" w14:textId="42D18491" w:rsidTr="009266C1">
        <w:trPr>
          <w:trHeight w:val="109"/>
          <w:jc w:val="center"/>
        </w:trPr>
        <w:tc>
          <w:tcPr>
            <w:tcW w:w="1146" w:type="pct"/>
            <w:vMerge/>
            <w:shd w:val="clear" w:color="auto" w:fill="auto"/>
            <w:noWrap/>
            <w:vAlign w:val="center"/>
            <w:hideMark/>
          </w:tcPr>
          <w:p w14:paraId="78B4AAAF" w14:textId="77777777" w:rsidR="003C063F" w:rsidRPr="009D6F4B" w:rsidRDefault="003C063F" w:rsidP="004A2020">
            <w:pPr>
              <w:spacing w:after="0"/>
              <w:contextualSpacing/>
              <w:rPr>
                <w:rFonts w:ascii="Times New Roman" w:eastAsia="Times New Roman" w:hAnsi="Times New Roman" w:cs="Times New Roman"/>
                <w:b/>
                <w:color w:val="000000"/>
                <w:sz w:val="20"/>
                <w:szCs w:val="20"/>
                <w:lang w:val="en-GB"/>
              </w:rPr>
            </w:pPr>
          </w:p>
        </w:tc>
        <w:tc>
          <w:tcPr>
            <w:tcW w:w="972" w:type="pct"/>
            <w:shd w:val="clear" w:color="auto" w:fill="auto"/>
            <w:noWrap/>
            <w:vAlign w:val="center"/>
            <w:hideMark/>
          </w:tcPr>
          <w:p w14:paraId="4604FA47" w14:textId="77777777" w:rsidR="003C063F" w:rsidRPr="009D6F4B" w:rsidRDefault="003C063F" w:rsidP="004A2020">
            <w:pPr>
              <w:spacing w:after="0"/>
              <w:contextualSpacing/>
              <w:jc w:val="center"/>
              <w:rPr>
                <w:rFonts w:ascii="Times New Roman" w:eastAsia="Times New Roman" w:hAnsi="Times New Roman" w:cs="Times New Roman"/>
                <w:b/>
                <w:color w:val="000000"/>
                <w:sz w:val="20"/>
                <w:szCs w:val="20"/>
                <w:lang w:val="en-GB"/>
              </w:rPr>
            </w:pPr>
            <w:r w:rsidRPr="009D6F4B">
              <w:rPr>
                <w:rFonts w:ascii="Times New Roman" w:eastAsia="Times New Roman" w:hAnsi="Times New Roman" w:cs="Times New Roman"/>
                <w:b/>
                <w:color w:val="000000"/>
                <w:sz w:val="20"/>
                <w:szCs w:val="20"/>
                <w:lang w:val="en-GB"/>
              </w:rPr>
              <w:t>tCO</w:t>
            </w:r>
            <w:r w:rsidRPr="009D6F4B">
              <w:rPr>
                <w:rFonts w:ascii="Times New Roman" w:eastAsia="Times New Roman" w:hAnsi="Times New Roman" w:cs="Times New Roman"/>
                <w:b/>
                <w:color w:val="000000"/>
                <w:sz w:val="20"/>
                <w:szCs w:val="20"/>
                <w:vertAlign w:val="subscript"/>
                <w:lang w:val="en-GB"/>
              </w:rPr>
              <w:t>2</w:t>
            </w:r>
            <w:r w:rsidRPr="009D6F4B">
              <w:rPr>
                <w:rFonts w:ascii="Times New Roman" w:eastAsia="Times New Roman" w:hAnsi="Times New Roman" w:cs="Times New Roman"/>
                <w:b/>
                <w:color w:val="000000"/>
                <w:sz w:val="20"/>
                <w:szCs w:val="20"/>
                <w:lang w:val="en-GB"/>
              </w:rPr>
              <w:t>e/year</w:t>
            </w:r>
          </w:p>
        </w:tc>
        <w:tc>
          <w:tcPr>
            <w:tcW w:w="928" w:type="pct"/>
            <w:shd w:val="clear" w:color="auto" w:fill="auto"/>
            <w:noWrap/>
            <w:vAlign w:val="center"/>
            <w:hideMark/>
          </w:tcPr>
          <w:p w14:paraId="480255A0" w14:textId="77777777" w:rsidR="003C063F" w:rsidRPr="009D6F4B" w:rsidRDefault="003C063F" w:rsidP="004A2020">
            <w:pPr>
              <w:spacing w:after="0"/>
              <w:contextualSpacing/>
              <w:jc w:val="center"/>
              <w:rPr>
                <w:rFonts w:ascii="Times New Roman" w:eastAsia="Times New Roman" w:hAnsi="Times New Roman" w:cs="Times New Roman"/>
                <w:b/>
                <w:color w:val="000000"/>
                <w:sz w:val="20"/>
                <w:szCs w:val="20"/>
                <w:lang w:val="en-GB"/>
              </w:rPr>
            </w:pPr>
            <w:r w:rsidRPr="009D6F4B">
              <w:rPr>
                <w:rFonts w:ascii="Times New Roman" w:eastAsia="Times New Roman" w:hAnsi="Times New Roman" w:cs="Times New Roman"/>
                <w:b/>
                <w:color w:val="000000"/>
                <w:sz w:val="20"/>
                <w:szCs w:val="20"/>
                <w:lang w:val="en-GB"/>
              </w:rPr>
              <w:t>tCO</w:t>
            </w:r>
            <w:r w:rsidRPr="009D6F4B">
              <w:rPr>
                <w:rFonts w:ascii="Times New Roman" w:eastAsia="Times New Roman" w:hAnsi="Times New Roman" w:cs="Times New Roman"/>
                <w:b/>
                <w:color w:val="000000"/>
                <w:sz w:val="20"/>
                <w:szCs w:val="20"/>
                <w:vertAlign w:val="subscript"/>
                <w:lang w:val="en-GB"/>
              </w:rPr>
              <w:t>2</w:t>
            </w:r>
            <w:r w:rsidRPr="009D6F4B">
              <w:rPr>
                <w:rFonts w:ascii="Times New Roman" w:eastAsia="Times New Roman" w:hAnsi="Times New Roman" w:cs="Times New Roman"/>
                <w:b/>
                <w:color w:val="000000"/>
                <w:sz w:val="20"/>
                <w:szCs w:val="20"/>
                <w:lang w:val="en-GB"/>
              </w:rPr>
              <w:t>e/year</w:t>
            </w:r>
          </w:p>
        </w:tc>
        <w:tc>
          <w:tcPr>
            <w:tcW w:w="938" w:type="pct"/>
            <w:vAlign w:val="center"/>
          </w:tcPr>
          <w:p w14:paraId="5D594E86" w14:textId="6B53E710" w:rsidR="003C063F" w:rsidRPr="009D6F4B" w:rsidRDefault="003C063F" w:rsidP="004A2020">
            <w:pPr>
              <w:spacing w:after="0"/>
              <w:contextualSpacing/>
              <w:jc w:val="center"/>
              <w:rPr>
                <w:rFonts w:ascii="Times New Roman" w:eastAsia="Times New Roman" w:hAnsi="Times New Roman" w:cs="Times New Roman"/>
                <w:b/>
                <w:color w:val="000000"/>
                <w:sz w:val="20"/>
                <w:szCs w:val="20"/>
                <w:lang w:val="en-GB"/>
              </w:rPr>
            </w:pPr>
            <w:r w:rsidRPr="009D6F4B">
              <w:rPr>
                <w:rFonts w:ascii="Times New Roman" w:eastAsia="Times New Roman" w:hAnsi="Times New Roman" w:cs="Times New Roman"/>
                <w:b/>
                <w:color w:val="000000"/>
                <w:sz w:val="20"/>
                <w:szCs w:val="20"/>
                <w:lang w:val="en-GB"/>
              </w:rPr>
              <w:t>tCO</w:t>
            </w:r>
            <w:r w:rsidRPr="009D6F4B">
              <w:rPr>
                <w:rFonts w:ascii="Times New Roman" w:eastAsia="Times New Roman" w:hAnsi="Times New Roman" w:cs="Times New Roman"/>
                <w:b/>
                <w:color w:val="000000"/>
                <w:sz w:val="20"/>
                <w:szCs w:val="20"/>
                <w:vertAlign w:val="subscript"/>
                <w:lang w:val="en-GB"/>
              </w:rPr>
              <w:t>2</w:t>
            </w:r>
            <w:r w:rsidRPr="009D6F4B">
              <w:rPr>
                <w:rFonts w:ascii="Times New Roman" w:eastAsia="Times New Roman" w:hAnsi="Times New Roman" w:cs="Times New Roman"/>
                <w:b/>
                <w:color w:val="000000"/>
                <w:sz w:val="20"/>
                <w:szCs w:val="20"/>
                <w:lang w:val="en-GB"/>
              </w:rPr>
              <w:t>e/year</w:t>
            </w:r>
          </w:p>
        </w:tc>
        <w:tc>
          <w:tcPr>
            <w:tcW w:w="1016" w:type="pct"/>
          </w:tcPr>
          <w:p w14:paraId="7AD78AFC" w14:textId="1988E385" w:rsidR="003C063F" w:rsidRPr="009D6F4B" w:rsidRDefault="003C063F" w:rsidP="004A2020">
            <w:pPr>
              <w:spacing w:after="0"/>
              <w:contextualSpacing/>
              <w:jc w:val="center"/>
              <w:rPr>
                <w:rFonts w:ascii="Times New Roman" w:eastAsia="Times New Roman" w:hAnsi="Times New Roman" w:cs="Times New Roman"/>
                <w:b/>
                <w:color w:val="000000"/>
                <w:sz w:val="20"/>
                <w:szCs w:val="20"/>
                <w:lang w:val="en-GB"/>
              </w:rPr>
            </w:pPr>
          </w:p>
        </w:tc>
      </w:tr>
      <w:tr w:rsidR="009266C1" w:rsidRPr="009D6F4B" w14:paraId="1C0B8E80" w14:textId="39FBDD5C" w:rsidTr="009266C1">
        <w:trPr>
          <w:trHeight w:val="60"/>
          <w:jc w:val="center"/>
        </w:trPr>
        <w:tc>
          <w:tcPr>
            <w:tcW w:w="1146" w:type="pct"/>
            <w:shd w:val="clear" w:color="auto" w:fill="auto"/>
            <w:noWrap/>
            <w:vAlign w:val="center"/>
            <w:hideMark/>
          </w:tcPr>
          <w:p w14:paraId="1E4EC453" w14:textId="77777777" w:rsidR="009266C1" w:rsidRPr="009D6F4B" w:rsidRDefault="009266C1" w:rsidP="004A2020">
            <w:pPr>
              <w:spacing w:after="0"/>
              <w:contextualSpacing/>
              <w:rPr>
                <w:rFonts w:ascii="Times New Roman" w:eastAsia="Times New Roman" w:hAnsi="Times New Roman" w:cs="Times New Roman"/>
                <w:color w:val="000000"/>
                <w:sz w:val="20"/>
                <w:szCs w:val="20"/>
                <w:lang w:val="en-GB"/>
              </w:rPr>
            </w:pPr>
            <w:r w:rsidRPr="009D6F4B">
              <w:rPr>
                <w:rFonts w:ascii="Times New Roman" w:eastAsia="Times New Roman" w:hAnsi="Times New Roman" w:cs="Times New Roman"/>
                <w:color w:val="000000"/>
                <w:sz w:val="20"/>
                <w:szCs w:val="20"/>
                <w:lang w:val="en-GB"/>
              </w:rPr>
              <w:t>Hill</w:t>
            </w:r>
          </w:p>
        </w:tc>
        <w:tc>
          <w:tcPr>
            <w:tcW w:w="972" w:type="pct"/>
            <w:shd w:val="clear" w:color="auto" w:fill="auto"/>
            <w:noWrap/>
            <w:vAlign w:val="center"/>
          </w:tcPr>
          <w:p w14:paraId="4ECE69FC" w14:textId="77B94027"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9266C1">
              <w:rPr>
                <w:rFonts w:ascii="Times New Roman" w:hAnsi="Times New Roman" w:cs="Times New Roman"/>
                <w:color w:val="000000"/>
                <w:sz w:val="20"/>
                <w:szCs w:val="20"/>
              </w:rPr>
              <w:t>007</w:t>
            </w:r>
            <w:r>
              <w:rPr>
                <w:rFonts w:ascii="Times New Roman" w:hAnsi="Times New Roman" w:cs="Times New Roman"/>
                <w:color w:val="000000"/>
                <w:sz w:val="20"/>
                <w:szCs w:val="20"/>
              </w:rPr>
              <w:t>,</w:t>
            </w:r>
            <w:r w:rsidRPr="009266C1">
              <w:rPr>
                <w:rFonts w:ascii="Times New Roman" w:hAnsi="Times New Roman" w:cs="Times New Roman"/>
                <w:color w:val="000000"/>
                <w:sz w:val="20"/>
                <w:szCs w:val="20"/>
              </w:rPr>
              <w:t>738</w:t>
            </w:r>
          </w:p>
        </w:tc>
        <w:tc>
          <w:tcPr>
            <w:tcW w:w="928" w:type="pct"/>
            <w:shd w:val="clear" w:color="auto" w:fill="auto"/>
            <w:noWrap/>
            <w:vAlign w:val="center"/>
          </w:tcPr>
          <w:p w14:paraId="5FC4CD79" w14:textId="40273829"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-427</w:t>
            </w:r>
            <w:r>
              <w:rPr>
                <w:rFonts w:ascii="Times New Roman" w:hAnsi="Times New Roman" w:cs="Times New Roman"/>
                <w:color w:val="000000"/>
                <w:sz w:val="20"/>
                <w:szCs w:val="20"/>
              </w:rPr>
              <w:t>,</w:t>
            </w:r>
            <w:r w:rsidRPr="009266C1">
              <w:rPr>
                <w:rFonts w:ascii="Times New Roman" w:hAnsi="Times New Roman" w:cs="Times New Roman"/>
                <w:color w:val="000000"/>
                <w:sz w:val="20"/>
                <w:szCs w:val="20"/>
              </w:rPr>
              <w:t>688</w:t>
            </w:r>
          </w:p>
        </w:tc>
        <w:tc>
          <w:tcPr>
            <w:tcW w:w="938" w:type="pct"/>
            <w:vAlign w:val="bottom"/>
          </w:tcPr>
          <w:p w14:paraId="473BDBAD" w14:textId="3BA253A9"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580</w:t>
            </w:r>
            <w:r>
              <w:rPr>
                <w:rFonts w:ascii="Times New Roman" w:hAnsi="Times New Roman" w:cs="Times New Roman"/>
                <w:color w:val="000000"/>
                <w:sz w:val="20"/>
                <w:szCs w:val="20"/>
              </w:rPr>
              <w:t>,</w:t>
            </w:r>
            <w:r w:rsidRPr="009266C1">
              <w:rPr>
                <w:rFonts w:ascii="Times New Roman" w:hAnsi="Times New Roman" w:cs="Times New Roman"/>
                <w:color w:val="000000"/>
                <w:sz w:val="20"/>
                <w:szCs w:val="20"/>
              </w:rPr>
              <w:t>050</w:t>
            </w:r>
          </w:p>
        </w:tc>
        <w:tc>
          <w:tcPr>
            <w:tcW w:w="1016" w:type="pct"/>
          </w:tcPr>
          <w:p w14:paraId="0E67D6FC" w14:textId="5E09DF0D" w:rsidR="009266C1" w:rsidRPr="009D6F4B" w:rsidRDefault="009266C1" w:rsidP="004A2020">
            <w:pPr>
              <w:spacing w:after="0"/>
              <w:contextualSpacing/>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2.36</w:t>
            </w:r>
            <w:r w:rsidRPr="009D6F4B">
              <w:rPr>
                <w:rFonts w:ascii="Times New Roman" w:eastAsia="Times New Roman" w:hAnsi="Times New Roman" w:cs="Times New Roman"/>
                <w:color w:val="000000"/>
                <w:sz w:val="20"/>
                <w:szCs w:val="20"/>
                <w:lang w:val="en-GB"/>
              </w:rPr>
              <w:t>/1</w:t>
            </w:r>
          </w:p>
        </w:tc>
      </w:tr>
      <w:tr w:rsidR="009266C1" w:rsidRPr="009D6F4B" w14:paraId="22AD63D1" w14:textId="40AF3CBE" w:rsidTr="009266C1">
        <w:trPr>
          <w:trHeight w:val="60"/>
          <w:jc w:val="center"/>
        </w:trPr>
        <w:tc>
          <w:tcPr>
            <w:tcW w:w="1146" w:type="pct"/>
            <w:shd w:val="clear" w:color="auto" w:fill="auto"/>
            <w:noWrap/>
            <w:vAlign w:val="center"/>
            <w:hideMark/>
          </w:tcPr>
          <w:p w14:paraId="02667B6D" w14:textId="77777777" w:rsidR="009266C1" w:rsidRPr="009D6F4B" w:rsidRDefault="009266C1" w:rsidP="004A2020">
            <w:pPr>
              <w:spacing w:after="0"/>
              <w:contextualSpacing/>
              <w:rPr>
                <w:rFonts w:ascii="Times New Roman" w:eastAsia="Times New Roman" w:hAnsi="Times New Roman" w:cs="Times New Roman"/>
                <w:color w:val="000000"/>
                <w:sz w:val="20"/>
                <w:szCs w:val="20"/>
                <w:lang w:val="en-GB"/>
              </w:rPr>
            </w:pPr>
            <w:r w:rsidRPr="009D6F4B">
              <w:rPr>
                <w:rFonts w:ascii="Times New Roman" w:eastAsia="Times New Roman" w:hAnsi="Times New Roman" w:cs="Times New Roman"/>
                <w:color w:val="000000"/>
                <w:sz w:val="20"/>
                <w:szCs w:val="20"/>
                <w:lang w:val="en-GB"/>
              </w:rPr>
              <w:t>Sal</w:t>
            </w:r>
          </w:p>
        </w:tc>
        <w:tc>
          <w:tcPr>
            <w:tcW w:w="972" w:type="pct"/>
            <w:shd w:val="clear" w:color="auto" w:fill="auto"/>
            <w:noWrap/>
            <w:vAlign w:val="center"/>
          </w:tcPr>
          <w:p w14:paraId="3099BD8B" w14:textId="18DF0DF5"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112</w:t>
            </w:r>
            <w:r>
              <w:rPr>
                <w:rFonts w:ascii="Times New Roman" w:hAnsi="Times New Roman" w:cs="Times New Roman"/>
                <w:color w:val="000000"/>
                <w:sz w:val="20"/>
                <w:szCs w:val="20"/>
              </w:rPr>
              <w:t>,</w:t>
            </w:r>
            <w:r w:rsidRPr="009266C1">
              <w:rPr>
                <w:rFonts w:ascii="Times New Roman" w:hAnsi="Times New Roman" w:cs="Times New Roman"/>
                <w:color w:val="000000"/>
                <w:sz w:val="20"/>
                <w:szCs w:val="20"/>
              </w:rPr>
              <w:t>710</w:t>
            </w:r>
          </w:p>
        </w:tc>
        <w:tc>
          <w:tcPr>
            <w:tcW w:w="928" w:type="pct"/>
            <w:shd w:val="clear" w:color="auto" w:fill="auto"/>
            <w:noWrap/>
            <w:vAlign w:val="center"/>
          </w:tcPr>
          <w:p w14:paraId="15095924" w14:textId="45D51F1E"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-45783</w:t>
            </w:r>
          </w:p>
        </w:tc>
        <w:tc>
          <w:tcPr>
            <w:tcW w:w="938" w:type="pct"/>
            <w:vAlign w:val="bottom"/>
          </w:tcPr>
          <w:p w14:paraId="3C1E6052" w14:textId="5D706145"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66</w:t>
            </w:r>
            <w:r>
              <w:rPr>
                <w:rFonts w:ascii="Times New Roman" w:hAnsi="Times New Roman" w:cs="Times New Roman"/>
                <w:color w:val="000000"/>
                <w:sz w:val="20"/>
                <w:szCs w:val="20"/>
              </w:rPr>
              <w:t>,</w:t>
            </w:r>
            <w:r w:rsidRPr="009266C1">
              <w:rPr>
                <w:rFonts w:ascii="Times New Roman" w:hAnsi="Times New Roman" w:cs="Times New Roman"/>
                <w:color w:val="000000"/>
                <w:sz w:val="20"/>
                <w:szCs w:val="20"/>
              </w:rPr>
              <w:t>927</w:t>
            </w:r>
          </w:p>
        </w:tc>
        <w:tc>
          <w:tcPr>
            <w:tcW w:w="1016" w:type="pct"/>
          </w:tcPr>
          <w:p w14:paraId="1DBA0B89" w14:textId="3EBDEE04" w:rsidR="009266C1" w:rsidRPr="009D6F4B" w:rsidRDefault="009266C1" w:rsidP="004A2020">
            <w:pPr>
              <w:spacing w:after="0"/>
              <w:contextualSpacing/>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2.46</w:t>
            </w:r>
            <w:r w:rsidRPr="009D6F4B">
              <w:rPr>
                <w:rFonts w:ascii="Times New Roman" w:eastAsia="Times New Roman" w:hAnsi="Times New Roman" w:cs="Times New Roman"/>
                <w:color w:val="000000"/>
                <w:sz w:val="20"/>
                <w:szCs w:val="20"/>
                <w:lang w:val="en-GB"/>
              </w:rPr>
              <w:t>/1</w:t>
            </w:r>
          </w:p>
        </w:tc>
      </w:tr>
      <w:tr w:rsidR="009266C1" w:rsidRPr="009D6F4B" w14:paraId="22146388" w14:textId="05593754" w:rsidTr="009266C1">
        <w:trPr>
          <w:trHeight w:val="60"/>
          <w:jc w:val="center"/>
        </w:trPr>
        <w:tc>
          <w:tcPr>
            <w:tcW w:w="1146" w:type="pct"/>
            <w:shd w:val="clear" w:color="auto" w:fill="auto"/>
            <w:noWrap/>
            <w:vAlign w:val="center"/>
          </w:tcPr>
          <w:p w14:paraId="70DB0311" w14:textId="77777777" w:rsidR="009266C1" w:rsidRPr="009D6F4B" w:rsidRDefault="009266C1" w:rsidP="004A2020">
            <w:pPr>
              <w:spacing w:after="0"/>
              <w:contextualSpacing/>
              <w:rPr>
                <w:rFonts w:ascii="Times New Roman" w:eastAsia="Times New Roman" w:hAnsi="Times New Roman" w:cs="Times New Roman"/>
                <w:color w:val="000000"/>
                <w:sz w:val="20"/>
                <w:szCs w:val="20"/>
                <w:lang w:val="en-GB"/>
              </w:rPr>
            </w:pPr>
            <w:r w:rsidRPr="009D6F4B">
              <w:rPr>
                <w:rFonts w:ascii="Times New Roman" w:eastAsia="Times New Roman" w:hAnsi="Times New Roman" w:cs="Times New Roman"/>
                <w:color w:val="000000"/>
                <w:sz w:val="20"/>
                <w:szCs w:val="20"/>
                <w:lang w:val="en-GB"/>
              </w:rPr>
              <w:t>Coastal</w:t>
            </w:r>
          </w:p>
        </w:tc>
        <w:tc>
          <w:tcPr>
            <w:tcW w:w="972" w:type="pct"/>
            <w:shd w:val="clear" w:color="auto" w:fill="auto"/>
            <w:noWrap/>
            <w:vAlign w:val="center"/>
          </w:tcPr>
          <w:p w14:paraId="1D11A195" w14:textId="0E7F7A47"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44</w:t>
            </w:r>
            <w:r>
              <w:rPr>
                <w:rFonts w:ascii="Times New Roman" w:hAnsi="Times New Roman" w:cs="Times New Roman"/>
                <w:color w:val="000000"/>
                <w:sz w:val="20"/>
                <w:szCs w:val="20"/>
              </w:rPr>
              <w:t>,</w:t>
            </w:r>
            <w:r w:rsidRPr="009266C1">
              <w:rPr>
                <w:rFonts w:ascii="Times New Roman" w:hAnsi="Times New Roman" w:cs="Times New Roman"/>
                <w:color w:val="000000"/>
                <w:sz w:val="20"/>
                <w:szCs w:val="20"/>
              </w:rPr>
              <w:t>547</w:t>
            </w:r>
          </w:p>
        </w:tc>
        <w:tc>
          <w:tcPr>
            <w:tcW w:w="928" w:type="pct"/>
            <w:shd w:val="clear" w:color="auto" w:fill="auto"/>
            <w:noWrap/>
            <w:vAlign w:val="center"/>
          </w:tcPr>
          <w:p w14:paraId="48709517" w14:textId="27ADC981"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-286590</w:t>
            </w:r>
          </w:p>
        </w:tc>
        <w:tc>
          <w:tcPr>
            <w:tcW w:w="938" w:type="pct"/>
            <w:vAlign w:val="bottom"/>
          </w:tcPr>
          <w:p w14:paraId="6B9A328B" w14:textId="3B507CF7"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-242</w:t>
            </w:r>
            <w:r>
              <w:rPr>
                <w:rFonts w:ascii="Times New Roman" w:hAnsi="Times New Roman" w:cs="Times New Roman"/>
                <w:color w:val="000000"/>
                <w:sz w:val="20"/>
                <w:szCs w:val="20"/>
              </w:rPr>
              <w:t>,</w:t>
            </w:r>
            <w:r w:rsidRPr="009266C1">
              <w:rPr>
                <w:rFonts w:ascii="Times New Roman" w:hAnsi="Times New Roman" w:cs="Times New Roman"/>
                <w:color w:val="000000"/>
                <w:sz w:val="20"/>
                <w:szCs w:val="20"/>
              </w:rPr>
              <w:t>043</w:t>
            </w:r>
          </w:p>
        </w:tc>
        <w:tc>
          <w:tcPr>
            <w:tcW w:w="1016" w:type="pct"/>
          </w:tcPr>
          <w:p w14:paraId="4AAC399A" w14:textId="50063497" w:rsidR="009266C1" w:rsidRPr="009D6F4B" w:rsidRDefault="009266C1" w:rsidP="004A2020">
            <w:pPr>
              <w:spacing w:after="0"/>
              <w:contextualSpacing/>
              <w:jc w:val="center"/>
              <w:rPr>
                <w:rFonts w:ascii="Times New Roman" w:eastAsia="Times New Roman" w:hAnsi="Times New Roman" w:cs="Times New Roman"/>
                <w:color w:val="000000"/>
                <w:sz w:val="20"/>
                <w:szCs w:val="20"/>
                <w:lang w:val="en-GB"/>
              </w:rPr>
            </w:pPr>
            <w:r w:rsidRPr="009D6F4B">
              <w:rPr>
                <w:rFonts w:ascii="Times New Roman" w:eastAsia="Times New Roman" w:hAnsi="Times New Roman" w:cs="Times New Roman"/>
                <w:color w:val="000000"/>
                <w:sz w:val="20"/>
                <w:szCs w:val="20"/>
                <w:lang w:val="en-GB"/>
              </w:rPr>
              <w:t>1/</w:t>
            </w:r>
            <w:r>
              <w:rPr>
                <w:rFonts w:ascii="Times New Roman" w:eastAsia="Times New Roman" w:hAnsi="Times New Roman" w:cs="Times New Roman"/>
                <w:color w:val="000000"/>
                <w:sz w:val="20"/>
                <w:szCs w:val="20"/>
                <w:lang w:val="en-GB"/>
              </w:rPr>
              <w:t>6.43</w:t>
            </w:r>
          </w:p>
        </w:tc>
      </w:tr>
      <w:tr w:rsidR="009266C1" w:rsidRPr="009D6F4B" w14:paraId="432422E9" w14:textId="4C2AA99A" w:rsidTr="009266C1">
        <w:trPr>
          <w:trHeight w:val="60"/>
          <w:jc w:val="center"/>
        </w:trPr>
        <w:tc>
          <w:tcPr>
            <w:tcW w:w="1146" w:type="pct"/>
            <w:shd w:val="clear" w:color="auto" w:fill="auto"/>
            <w:noWrap/>
            <w:vAlign w:val="center"/>
            <w:hideMark/>
          </w:tcPr>
          <w:p w14:paraId="033B1986" w14:textId="77777777" w:rsidR="009266C1" w:rsidRPr="009D6F4B" w:rsidRDefault="009266C1" w:rsidP="004A2020">
            <w:pPr>
              <w:spacing w:after="0"/>
              <w:contextualSpacing/>
              <w:rPr>
                <w:rFonts w:ascii="Times New Roman" w:eastAsia="Times New Roman" w:hAnsi="Times New Roman" w:cs="Times New Roman"/>
                <w:color w:val="000000"/>
                <w:sz w:val="20"/>
                <w:szCs w:val="20"/>
                <w:lang w:val="en-GB"/>
              </w:rPr>
            </w:pPr>
            <w:r w:rsidRPr="009D6F4B">
              <w:rPr>
                <w:rFonts w:ascii="Times New Roman" w:eastAsia="Times New Roman" w:hAnsi="Times New Roman" w:cs="Times New Roman"/>
                <w:color w:val="000000"/>
                <w:sz w:val="20"/>
                <w:szCs w:val="20"/>
                <w:lang w:val="en-GB"/>
              </w:rPr>
              <w:t>Sundarbans</w:t>
            </w:r>
          </w:p>
        </w:tc>
        <w:tc>
          <w:tcPr>
            <w:tcW w:w="972" w:type="pct"/>
            <w:shd w:val="clear" w:color="auto" w:fill="auto"/>
            <w:noWrap/>
            <w:vAlign w:val="center"/>
          </w:tcPr>
          <w:p w14:paraId="0D4ED73D" w14:textId="4B829CFB"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9266C1">
              <w:rPr>
                <w:rFonts w:ascii="Times New Roman" w:hAnsi="Times New Roman" w:cs="Times New Roman"/>
                <w:color w:val="000000"/>
                <w:sz w:val="20"/>
                <w:szCs w:val="20"/>
              </w:rPr>
              <w:t>066</w:t>
            </w:r>
          </w:p>
        </w:tc>
        <w:tc>
          <w:tcPr>
            <w:tcW w:w="928" w:type="pct"/>
            <w:shd w:val="clear" w:color="auto" w:fill="auto"/>
            <w:noWrap/>
            <w:vAlign w:val="center"/>
          </w:tcPr>
          <w:p w14:paraId="24A4036D" w14:textId="6E47094F"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-23499</w:t>
            </w:r>
          </w:p>
        </w:tc>
        <w:tc>
          <w:tcPr>
            <w:tcW w:w="938" w:type="pct"/>
            <w:vAlign w:val="bottom"/>
          </w:tcPr>
          <w:p w14:paraId="194194AE" w14:textId="19D6F4F6"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-11</w:t>
            </w:r>
            <w:r>
              <w:rPr>
                <w:rFonts w:ascii="Times New Roman" w:hAnsi="Times New Roman" w:cs="Times New Roman"/>
                <w:color w:val="000000"/>
                <w:sz w:val="20"/>
                <w:szCs w:val="20"/>
              </w:rPr>
              <w:t>,</w:t>
            </w:r>
            <w:r w:rsidRPr="009266C1">
              <w:rPr>
                <w:rFonts w:ascii="Times New Roman" w:hAnsi="Times New Roman" w:cs="Times New Roman"/>
                <w:color w:val="000000"/>
                <w:sz w:val="20"/>
                <w:szCs w:val="20"/>
              </w:rPr>
              <w:t>433</w:t>
            </w:r>
          </w:p>
        </w:tc>
        <w:tc>
          <w:tcPr>
            <w:tcW w:w="1016" w:type="pct"/>
          </w:tcPr>
          <w:p w14:paraId="1BB95EED" w14:textId="57069927" w:rsidR="009266C1" w:rsidRPr="009D6F4B" w:rsidRDefault="009266C1" w:rsidP="004A2020">
            <w:pPr>
              <w:spacing w:after="0"/>
              <w:contextualSpacing/>
              <w:jc w:val="center"/>
              <w:rPr>
                <w:rFonts w:ascii="Times New Roman" w:eastAsia="Times New Roman" w:hAnsi="Times New Roman" w:cs="Times New Roman"/>
                <w:color w:val="000000"/>
                <w:sz w:val="20"/>
                <w:szCs w:val="20"/>
                <w:lang w:val="en-GB"/>
              </w:rPr>
            </w:pPr>
            <w:r w:rsidRPr="009D6F4B">
              <w:rPr>
                <w:rFonts w:ascii="Times New Roman" w:eastAsia="Times New Roman" w:hAnsi="Times New Roman" w:cs="Times New Roman"/>
                <w:color w:val="000000"/>
                <w:sz w:val="20"/>
                <w:szCs w:val="20"/>
                <w:lang w:val="en-GB"/>
              </w:rPr>
              <w:t>1/1.95</w:t>
            </w:r>
          </w:p>
        </w:tc>
      </w:tr>
      <w:tr w:rsidR="009266C1" w:rsidRPr="009D6F4B" w14:paraId="7032BF47" w14:textId="317B65BE" w:rsidTr="009266C1">
        <w:trPr>
          <w:trHeight w:val="60"/>
          <w:jc w:val="center"/>
        </w:trPr>
        <w:tc>
          <w:tcPr>
            <w:tcW w:w="1146" w:type="pct"/>
            <w:shd w:val="clear" w:color="auto" w:fill="auto"/>
            <w:noWrap/>
            <w:vAlign w:val="center"/>
            <w:hideMark/>
          </w:tcPr>
          <w:p w14:paraId="5C5C29AF" w14:textId="77777777" w:rsidR="009266C1" w:rsidRPr="009D6F4B" w:rsidRDefault="009266C1" w:rsidP="004A2020">
            <w:pPr>
              <w:spacing w:after="0"/>
              <w:contextualSpacing/>
              <w:rPr>
                <w:rFonts w:ascii="Times New Roman" w:eastAsia="Times New Roman" w:hAnsi="Times New Roman" w:cs="Times New Roman"/>
                <w:color w:val="000000"/>
                <w:sz w:val="20"/>
                <w:szCs w:val="20"/>
                <w:lang w:val="en-GB"/>
              </w:rPr>
            </w:pPr>
            <w:r w:rsidRPr="009D6F4B">
              <w:rPr>
                <w:rFonts w:ascii="Times New Roman" w:eastAsia="Times New Roman" w:hAnsi="Times New Roman" w:cs="Times New Roman"/>
                <w:color w:val="000000"/>
                <w:sz w:val="20"/>
                <w:szCs w:val="20"/>
                <w:lang w:val="en-GB"/>
              </w:rPr>
              <w:t>Village</w:t>
            </w:r>
          </w:p>
        </w:tc>
        <w:tc>
          <w:tcPr>
            <w:tcW w:w="972" w:type="pct"/>
            <w:shd w:val="clear" w:color="auto" w:fill="auto"/>
            <w:noWrap/>
            <w:vAlign w:val="center"/>
          </w:tcPr>
          <w:p w14:paraId="56B8096C" w14:textId="6CCD22F2"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11</w:t>
            </w:r>
            <w:r>
              <w:rPr>
                <w:rFonts w:ascii="Times New Roman" w:hAnsi="Times New Roman" w:cs="Times New Roman"/>
                <w:color w:val="000000"/>
                <w:sz w:val="20"/>
                <w:szCs w:val="20"/>
              </w:rPr>
              <w:t>,</w:t>
            </w:r>
            <w:r w:rsidRPr="009266C1">
              <w:rPr>
                <w:rFonts w:ascii="Times New Roman" w:hAnsi="Times New Roman" w:cs="Times New Roman"/>
                <w:color w:val="000000"/>
                <w:sz w:val="20"/>
                <w:szCs w:val="20"/>
              </w:rPr>
              <w:t>957</w:t>
            </w:r>
          </w:p>
        </w:tc>
        <w:tc>
          <w:tcPr>
            <w:tcW w:w="928" w:type="pct"/>
            <w:shd w:val="clear" w:color="auto" w:fill="auto"/>
            <w:noWrap/>
            <w:vAlign w:val="center"/>
          </w:tcPr>
          <w:p w14:paraId="6D4E4ED2" w14:textId="1F5103D0"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-31153</w:t>
            </w:r>
          </w:p>
        </w:tc>
        <w:tc>
          <w:tcPr>
            <w:tcW w:w="938" w:type="pct"/>
            <w:vAlign w:val="bottom"/>
          </w:tcPr>
          <w:p w14:paraId="643CF54A" w14:textId="6680440D"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color w:val="000000"/>
                <w:sz w:val="20"/>
                <w:szCs w:val="20"/>
              </w:rPr>
              <w:t>-19</w:t>
            </w:r>
            <w:r>
              <w:rPr>
                <w:rFonts w:ascii="Times New Roman" w:hAnsi="Times New Roman" w:cs="Times New Roman"/>
                <w:color w:val="000000"/>
                <w:sz w:val="20"/>
                <w:szCs w:val="20"/>
              </w:rPr>
              <w:t>,</w:t>
            </w:r>
            <w:r w:rsidRPr="009266C1">
              <w:rPr>
                <w:rFonts w:ascii="Times New Roman" w:hAnsi="Times New Roman" w:cs="Times New Roman"/>
                <w:color w:val="000000"/>
                <w:sz w:val="20"/>
                <w:szCs w:val="20"/>
              </w:rPr>
              <w:t>196</w:t>
            </w:r>
          </w:p>
        </w:tc>
        <w:tc>
          <w:tcPr>
            <w:tcW w:w="1016" w:type="pct"/>
          </w:tcPr>
          <w:p w14:paraId="65FAF3FA" w14:textId="4B4A324B" w:rsidR="009266C1" w:rsidRPr="009D6F4B" w:rsidRDefault="009266C1" w:rsidP="004A2020">
            <w:pPr>
              <w:spacing w:after="0"/>
              <w:contextualSpacing/>
              <w:jc w:val="center"/>
              <w:rPr>
                <w:rFonts w:ascii="Times New Roman" w:eastAsia="Times New Roman" w:hAnsi="Times New Roman" w:cs="Times New Roman"/>
                <w:color w:val="000000"/>
                <w:sz w:val="20"/>
                <w:szCs w:val="20"/>
                <w:lang w:val="en-GB"/>
              </w:rPr>
            </w:pPr>
            <w:r w:rsidRPr="009D6F4B">
              <w:rPr>
                <w:rFonts w:ascii="Times New Roman" w:eastAsia="Times New Roman" w:hAnsi="Times New Roman" w:cs="Times New Roman"/>
                <w:color w:val="000000"/>
                <w:sz w:val="20"/>
                <w:szCs w:val="20"/>
                <w:lang w:val="en-GB"/>
              </w:rPr>
              <w:t>1/</w:t>
            </w:r>
            <w:r>
              <w:rPr>
                <w:rFonts w:ascii="Times New Roman" w:eastAsia="Times New Roman" w:hAnsi="Times New Roman" w:cs="Times New Roman"/>
                <w:color w:val="000000"/>
                <w:sz w:val="20"/>
                <w:szCs w:val="20"/>
                <w:lang w:val="en-GB"/>
              </w:rPr>
              <w:t>2.61</w:t>
            </w:r>
          </w:p>
        </w:tc>
      </w:tr>
      <w:tr w:rsidR="009266C1" w:rsidRPr="009D6F4B" w14:paraId="365F378D" w14:textId="676EA25F" w:rsidTr="009266C1">
        <w:trPr>
          <w:trHeight w:val="300"/>
          <w:jc w:val="center"/>
        </w:trPr>
        <w:tc>
          <w:tcPr>
            <w:tcW w:w="1146" w:type="pct"/>
            <w:shd w:val="clear" w:color="auto" w:fill="auto"/>
            <w:noWrap/>
            <w:vAlign w:val="center"/>
            <w:hideMark/>
          </w:tcPr>
          <w:p w14:paraId="65E103B2" w14:textId="77777777" w:rsidR="009266C1" w:rsidRPr="009D6F4B" w:rsidRDefault="009266C1" w:rsidP="004A2020">
            <w:pPr>
              <w:spacing w:after="0"/>
              <w:contextualSpacing/>
              <w:rPr>
                <w:rFonts w:ascii="Times New Roman" w:eastAsia="Times New Roman" w:hAnsi="Times New Roman" w:cs="Times New Roman"/>
                <w:color w:val="000000"/>
                <w:sz w:val="20"/>
                <w:szCs w:val="20"/>
                <w:lang w:val="en-GB"/>
              </w:rPr>
            </w:pPr>
            <w:r w:rsidRPr="009D6F4B">
              <w:rPr>
                <w:rFonts w:ascii="Times New Roman" w:eastAsia="Times New Roman" w:hAnsi="Times New Roman" w:cs="Times New Roman"/>
                <w:color w:val="000000"/>
                <w:sz w:val="20"/>
                <w:szCs w:val="20"/>
                <w:lang w:val="en-GB"/>
              </w:rPr>
              <w:t>National</w:t>
            </w:r>
          </w:p>
        </w:tc>
        <w:tc>
          <w:tcPr>
            <w:tcW w:w="972" w:type="pct"/>
            <w:shd w:val="clear" w:color="auto" w:fill="auto"/>
            <w:noWrap/>
            <w:vAlign w:val="center"/>
          </w:tcPr>
          <w:p w14:paraId="0457BC14" w14:textId="06F410C6"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b/>
                <w:bCs/>
                <w:color w:val="000000"/>
                <w:sz w:val="20"/>
                <w:szCs w:val="20"/>
              </w:rPr>
              <w:t>1</w:t>
            </w:r>
            <w:r>
              <w:rPr>
                <w:rFonts w:ascii="Times New Roman" w:hAnsi="Times New Roman" w:cs="Times New Roman"/>
                <w:b/>
                <w:bCs/>
                <w:color w:val="000000"/>
                <w:sz w:val="20"/>
                <w:szCs w:val="20"/>
              </w:rPr>
              <w:t>,</w:t>
            </w:r>
            <w:r w:rsidRPr="009266C1">
              <w:rPr>
                <w:rFonts w:ascii="Times New Roman" w:hAnsi="Times New Roman" w:cs="Times New Roman"/>
                <w:b/>
                <w:bCs/>
                <w:color w:val="000000"/>
                <w:sz w:val="20"/>
                <w:szCs w:val="20"/>
              </w:rPr>
              <w:t>188</w:t>
            </w:r>
            <w:r>
              <w:rPr>
                <w:rFonts w:ascii="Times New Roman" w:hAnsi="Times New Roman" w:cs="Times New Roman"/>
                <w:b/>
                <w:bCs/>
                <w:color w:val="000000"/>
                <w:sz w:val="20"/>
                <w:szCs w:val="20"/>
              </w:rPr>
              <w:t>,</w:t>
            </w:r>
            <w:r w:rsidRPr="009266C1">
              <w:rPr>
                <w:rFonts w:ascii="Times New Roman" w:hAnsi="Times New Roman" w:cs="Times New Roman"/>
                <w:b/>
                <w:bCs/>
                <w:color w:val="000000"/>
                <w:sz w:val="20"/>
                <w:szCs w:val="20"/>
              </w:rPr>
              <w:t>971</w:t>
            </w:r>
          </w:p>
        </w:tc>
        <w:tc>
          <w:tcPr>
            <w:tcW w:w="928" w:type="pct"/>
            <w:shd w:val="clear" w:color="auto" w:fill="auto"/>
            <w:noWrap/>
            <w:vAlign w:val="center"/>
          </w:tcPr>
          <w:p w14:paraId="34D6FAC5" w14:textId="5C342A62" w:rsidR="009266C1" w:rsidRPr="009266C1" w:rsidRDefault="009266C1" w:rsidP="004A2020">
            <w:pPr>
              <w:spacing w:after="0"/>
              <w:contextualSpacing/>
              <w:jc w:val="center"/>
              <w:rPr>
                <w:rFonts w:ascii="Times New Roman" w:eastAsia="Times New Roman" w:hAnsi="Times New Roman" w:cs="Times New Roman"/>
                <w:color w:val="000000"/>
                <w:sz w:val="20"/>
                <w:szCs w:val="20"/>
                <w:lang w:val="en-GB"/>
              </w:rPr>
            </w:pPr>
            <w:r w:rsidRPr="009266C1">
              <w:rPr>
                <w:rFonts w:ascii="Times New Roman" w:hAnsi="Times New Roman" w:cs="Times New Roman"/>
                <w:b/>
                <w:bCs/>
                <w:color w:val="000000"/>
                <w:sz w:val="20"/>
                <w:szCs w:val="20"/>
              </w:rPr>
              <w:t>-814</w:t>
            </w:r>
            <w:r>
              <w:rPr>
                <w:rFonts w:ascii="Times New Roman" w:hAnsi="Times New Roman" w:cs="Times New Roman"/>
                <w:b/>
                <w:bCs/>
                <w:color w:val="000000"/>
                <w:sz w:val="20"/>
                <w:szCs w:val="20"/>
              </w:rPr>
              <w:t>,</w:t>
            </w:r>
            <w:r w:rsidRPr="009266C1">
              <w:rPr>
                <w:rFonts w:ascii="Times New Roman" w:hAnsi="Times New Roman" w:cs="Times New Roman"/>
                <w:b/>
                <w:bCs/>
                <w:color w:val="000000"/>
                <w:sz w:val="20"/>
                <w:szCs w:val="20"/>
              </w:rPr>
              <w:t>718</w:t>
            </w:r>
          </w:p>
        </w:tc>
        <w:tc>
          <w:tcPr>
            <w:tcW w:w="938" w:type="pct"/>
            <w:vAlign w:val="bottom"/>
          </w:tcPr>
          <w:p w14:paraId="026E5E68" w14:textId="61BF99E3" w:rsidR="009266C1" w:rsidRPr="009266C1" w:rsidRDefault="009266C1" w:rsidP="004A2020">
            <w:pPr>
              <w:spacing w:after="0"/>
              <w:contextualSpacing/>
              <w:jc w:val="center"/>
              <w:rPr>
                <w:rFonts w:ascii="Times New Roman" w:eastAsia="Times New Roman" w:hAnsi="Times New Roman" w:cs="Times New Roman"/>
                <w:b/>
                <w:color w:val="000000"/>
                <w:sz w:val="20"/>
                <w:szCs w:val="20"/>
                <w:lang w:val="en-GB"/>
              </w:rPr>
            </w:pPr>
            <w:r w:rsidRPr="009266C1">
              <w:rPr>
                <w:rFonts w:ascii="Times New Roman" w:hAnsi="Times New Roman" w:cs="Times New Roman"/>
                <w:b/>
                <w:color w:val="000000"/>
                <w:sz w:val="20"/>
                <w:szCs w:val="20"/>
              </w:rPr>
              <w:t>374,305</w:t>
            </w:r>
          </w:p>
        </w:tc>
        <w:tc>
          <w:tcPr>
            <w:tcW w:w="1016" w:type="pct"/>
          </w:tcPr>
          <w:p w14:paraId="1A580D93" w14:textId="0E906F77" w:rsidR="009266C1" w:rsidRPr="009D6F4B" w:rsidRDefault="009266C1" w:rsidP="004A2020">
            <w:pPr>
              <w:spacing w:after="0"/>
              <w:contextualSpacing/>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1.46</w:t>
            </w:r>
            <w:r w:rsidRPr="009D6F4B">
              <w:rPr>
                <w:rFonts w:ascii="Times New Roman" w:eastAsia="Times New Roman" w:hAnsi="Times New Roman" w:cs="Times New Roman"/>
                <w:color w:val="000000"/>
                <w:sz w:val="20"/>
                <w:szCs w:val="20"/>
                <w:lang w:val="en-GB"/>
              </w:rPr>
              <w:t>/1</w:t>
            </w:r>
          </w:p>
        </w:tc>
      </w:tr>
      <w:tr w:rsidR="003C063F" w:rsidRPr="009D6F4B" w14:paraId="05320A92" w14:textId="3F0D8BEE" w:rsidTr="007D3DBA">
        <w:trPr>
          <w:trHeight w:val="300"/>
          <w:jc w:val="center"/>
        </w:trPr>
        <w:tc>
          <w:tcPr>
            <w:tcW w:w="3984" w:type="pct"/>
            <w:gridSpan w:val="4"/>
            <w:shd w:val="clear" w:color="auto" w:fill="auto"/>
            <w:noWrap/>
            <w:vAlign w:val="center"/>
          </w:tcPr>
          <w:p w14:paraId="2C41342A" w14:textId="7114787B" w:rsidR="003C063F" w:rsidRPr="009D6F4B" w:rsidRDefault="003C063F" w:rsidP="004A2020">
            <w:pPr>
              <w:spacing w:after="0"/>
              <w:contextualSpacing/>
              <w:jc w:val="center"/>
              <w:rPr>
                <w:rFonts w:ascii="Times New Roman" w:eastAsia="Times New Roman" w:hAnsi="Times New Roman" w:cs="Times New Roman"/>
                <w:color w:val="000000"/>
                <w:sz w:val="20"/>
                <w:szCs w:val="20"/>
              </w:rPr>
            </w:pPr>
            <w:r w:rsidRPr="009D6F4B">
              <w:rPr>
                <w:rFonts w:ascii="Times New Roman" w:eastAsia="Times New Roman" w:hAnsi="Times New Roman" w:cs="Times New Roman"/>
                <w:color w:val="000000"/>
                <w:sz w:val="20"/>
                <w:szCs w:val="20"/>
              </w:rPr>
              <w:t xml:space="preserve">Note: figures may change based on the </w:t>
            </w:r>
            <w:proofErr w:type="spellStart"/>
            <w:r w:rsidRPr="009D6F4B">
              <w:rPr>
                <w:rFonts w:ascii="Times New Roman" w:eastAsia="Times New Roman" w:hAnsi="Times New Roman" w:cs="Times New Roman"/>
                <w:color w:val="000000"/>
                <w:sz w:val="20"/>
                <w:szCs w:val="20"/>
              </w:rPr>
              <w:t>FREL</w:t>
            </w:r>
            <w:proofErr w:type="spellEnd"/>
            <w:r w:rsidRPr="009D6F4B">
              <w:rPr>
                <w:rFonts w:ascii="Times New Roman" w:eastAsia="Times New Roman" w:hAnsi="Times New Roman" w:cs="Times New Roman"/>
                <w:color w:val="000000"/>
                <w:sz w:val="20"/>
                <w:szCs w:val="20"/>
              </w:rPr>
              <w:t>/</w:t>
            </w:r>
            <w:proofErr w:type="spellStart"/>
            <w:r w:rsidRPr="009D6F4B">
              <w:rPr>
                <w:rFonts w:ascii="Times New Roman" w:eastAsia="Times New Roman" w:hAnsi="Times New Roman" w:cs="Times New Roman"/>
                <w:color w:val="000000"/>
                <w:sz w:val="20"/>
                <w:szCs w:val="20"/>
              </w:rPr>
              <w:t>FRL</w:t>
            </w:r>
            <w:proofErr w:type="spellEnd"/>
            <w:r w:rsidRPr="009D6F4B">
              <w:rPr>
                <w:rFonts w:ascii="Times New Roman" w:eastAsia="Times New Roman" w:hAnsi="Times New Roman" w:cs="Times New Roman"/>
                <w:color w:val="000000"/>
                <w:sz w:val="20"/>
                <w:szCs w:val="20"/>
              </w:rPr>
              <w:t xml:space="preserve"> Technical Assessment and modified submission to UNFCCC</w:t>
            </w:r>
          </w:p>
        </w:tc>
        <w:tc>
          <w:tcPr>
            <w:tcW w:w="1016" w:type="pct"/>
          </w:tcPr>
          <w:p w14:paraId="05BE06E7" w14:textId="77777777" w:rsidR="003C063F" w:rsidRPr="009D6F4B" w:rsidRDefault="003C063F" w:rsidP="004A2020">
            <w:pPr>
              <w:spacing w:after="0"/>
              <w:contextualSpacing/>
              <w:jc w:val="center"/>
              <w:rPr>
                <w:rFonts w:ascii="Times New Roman" w:eastAsia="Times New Roman" w:hAnsi="Times New Roman" w:cs="Times New Roman"/>
                <w:color w:val="000000"/>
                <w:sz w:val="20"/>
                <w:szCs w:val="20"/>
              </w:rPr>
            </w:pPr>
          </w:p>
        </w:tc>
      </w:tr>
    </w:tbl>
    <w:p w14:paraId="06800668" w14:textId="77777777" w:rsidR="005C541E" w:rsidRPr="009D6F4B" w:rsidRDefault="005C541E" w:rsidP="004A2020">
      <w:pPr>
        <w:spacing w:after="0"/>
        <w:contextualSpacing/>
        <w:jc w:val="both"/>
        <w:rPr>
          <w:rFonts w:ascii="Times New Roman" w:eastAsia="Calibri" w:hAnsi="Times New Roman" w:cs="Times New Roman"/>
          <w:sz w:val="24"/>
          <w:szCs w:val="24"/>
          <w:lang w:val="en-GB"/>
        </w:rPr>
      </w:pPr>
    </w:p>
    <w:p w14:paraId="174AC7BD" w14:textId="4A43764B" w:rsidR="003C063F" w:rsidRPr="009D6F4B" w:rsidRDefault="00A7562E"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Only the Hill and Sal zones present net </w:t>
      </w:r>
      <w:r w:rsidR="00CC66A8" w:rsidRPr="009D6F4B">
        <w:rPr>
          <w:rFonts w:ascii="Times New Roman" w:hAnsi="Times New Roman" w:cs="Times New Roman"/>
          <w:sz w:val="24"/>
          <w:szCs w:val="24"/>
          <w:lang w:val="en-GB"/>
        </w:rPr>
        <w:t xml:space="preserve">annual </w:t>
      </w:r>
      <w:r w:rsidRPr="009D6F4B">
        <w:rPr>
          <w:rFonts w:ascii="Times New Roman" w:hAnsi="Times New Roman" w:cs="Times New Roman"/>
          <w:sz w:val="24"/>
          <w:szCs w:val="24"/>
          <w:lang w:val="en-GB"/>
        </w:rPr>
        <w:t xml:space="preserve">emissions during the </w:t>
      </w:r>
      <w:proofErr w:type="spellStart"/>
      <w:r w:rsidRPr="009D6F4B">
        <w:rPr>
          <w:rFonts w:ascii="Times New Roman" w:hAnsi="Times New Roman" w:cs="Times New Roman"/>
          <w:sz w:val="24"/>
          <w:szCs w:val="24"/>
          <w:lang w:val="en-GB"/>
        </w:rPr>
        <w:t>FRL</w:t>
      </w:r>
      <w:proofErr w:type="spellEnd"/>
      <w:r w:rsidRPr="009D6F4B">
        <w:rPr>
          <w:rFonts w:ascii="Times New Roman" w:hAnsi="Times New Roman" w:cs="Times New Roman"/>
          <w:sz w:val="24"/>
          <w:szCs w:val="24"/>
          <w:lang w:val="en-GB"/>
        </w:rPr>
        <w:t xml:space="preserve"> reference period, while the Coastal, </w:t>
      </w:r>
      <w:r w:rsidR="006110E1" w:rsidRPr="009D6F4B">
        <w:rPr>
          <w:rFonts w:ascii="Times New Roman" w:hAnsi="Times New Roman" w:cs="Times New Roman"/>
          <w:sz w:val="24"/>
          <w:szCs w:val="24"/>
          <w:lang w:val="en-GB"/>
        </w:rPr>
        <w:t>Sundarbans</w:t>
      </w:r>
      <w:r w:rsidRPr="009D6F4B">
        <w:rPr>
          <w:rFonts w:ascii="Times New Roman" w:hAnsi="Times New Roman" w:cs="Times New Roman"/>
          <w:sz w:val="24"/>
          <w:szCs w:val="24"/>
          <w:lang w:val="en-GB"/>
        </w:rPr>
        <w:t xml:space="preserve"> and Village zones present net removals</w:t>
      </w:r>
      <w:r w:rsidR="00C93F0A">
        <w:rPr>
          <w:rFonts w:ascii="Times New Roman" w:hAnsi="Times New Roman" w:cs="Times New Roman"/>
          <w:sz w:val="24"/>
          <w:szCs w:val="24"/>
          <w:lang w:val="en-GB"/>
        </w:rPr>
        <w:t xml:space="preserve"> (Table 4)</w:t>
      </w:r>
      <w:r w:rsidRPr="009D6F4B">
        <w:rPr>
          <w:rFonts w:ascii="Times New Roman" w:hAnsi="Times New Roman" w:cs="Times New Roman"/>
          <w:sz w:val="24"/>
          <w:szCs w:val="24"/>
          <w:lang w:val="en-GB"/>
        </w:rPr>
        <w:t>. The Hill zone, with the highest emissions (</w:t>
      </w:r>
      <w:r w:rsidR="00C93F0A">
        <w:rPr>
          <w:rFonts w:ascii="Times New Roman" w:hAnsi="Times New Roman" w:cs="Times New Roman"/>
          <w:sz w:val="24"/>
          <w:szCs w:val="24"/>
          <w:lang w:val="en-GB"/>
        </w:rPr>
        <w:t>85</w:t>
      </w:r>
      <w:r w:rsidRPr="009D6F4B">
        <w:rPr>
          <w:rFonts w:ascii="Times New Roman" w:hAnsi="Times New Roman" w:cs="Times New Roman"/>
          <w:sz w:val="24"/>
          <w:szCs w:val="24"/>
          <w:lang w:val="en-GB"/>
        </w:rPr>
        <w:t xml:space="preserve">% of the total) but also by the highest removals </w:t>
      </w:r>
      <w:r w:rsidR="00C93F0A">
        <w:rPr>
          <w:rFonts w:ascii="Times New Roman" w:hAnsi="Times New Roman" w:cs="Times New Roman"/>
          <w:sz w:val="24"/>
          <w:szCs w:val="24"/>
          <w:lang w:val="en-GB"/>
        </w:rPr>
        <w:t>52</w:t>
      </w:r>
      <w:r w:rsidRPr="009D6F4B">
        <w:rPr>
          <w:rFonts w:ascii="Times New Roman" w:hAnsi="Times New Roman" w:cs="Times New Roman"/>
          <w:sz w:val="24"/>
          <w:szCs w:val="24"/>
          <w:lang w:val="en-GB"/>
        </w:rPr>
        <w:t>% of the total), presents all characteristics to be the</w:t>
      </w:r>
      <w:r w:rsidR="00CB0077">
        <w:rPr>
          <w:rFonts w:ascii="Times New Roman" w:hAnsi="Times New Roman" w:cs="Times New Roman"/>
          <w:sz w:val="24"/>
          <w:szCs w:val="24"/>
          <w:lang w:val="en-GB"/>
        </w:rPr>
        <w:t xml:space="preserve"> prime</w:t>
      </w:r>
      <w:r w:rsidRPr="009D6F4B">
        <w:rPr>
          <w:rFonts w:ascii="Times New Roman" w:hAnsi="Times New Roman" w:cs="Times New Roman"/>
          <w:sz w:val="24"/>
          <w:szCs w:val="24"/>
          <w:lang w:val="en-GB"/>
        </w:rPr>
        <w:t xml:space="preserve"> focus of the present </w:t>
      </w:r>
      <w:proofErr w:type="spellStart"/>
      <w:r w:rsidR="005C541E">
        <w:rPr>
          <w:rFonts w:ascii="Times New Roman" w:hAnsi="Times New Roman" w:cs="Times New Roman"/>
          <w:sz w:val="24"/>
          <w:szCs w:val="24"/>
          <w:lang w:val="en-GB"/>
        </w:rPr>
        <w:t>BNRS</w:t>
      </w:r>
      <w:proofErr w:type="spellEnd"/>
      <w:r w:rsidRPr="009D6F4B">
        <w:rPr>
          <w:rFonts w:ascii="Times New Roman" w:hAnsi="Times New Roman" w:cs="Times New Roman"/>
          <w:sz w:val="24"/>
          <w:szCs w:val="24"/>
          <w:lang w:val="en-GB"/>
        </w:rPr>
        <w:t xml:space="preserve">, as reflected in the PAMs. </w:t>
      </w:r>
    </w:p>
    <w:p w14:paraId="0938B403" w14:textId="43CA4D9C" w:rsidR="006871D3" w:rsidRDefault="006871D3" w:rsidP="004A2020">
      <w:pPr>
        <w:spacing w:after="0"/>
        <w:contextualSpacing/>
        <w:jc w:val="both"/>
        <w:rPr>
          <w:rFonts w:ascii="Times New Roman" w:hAnsi="Times New Roman" w:cs="Times New Roman"/>
          <w:sz w:val="24"/>
          <w:szCs w:val="24"/>
          <w:lang w:val="en-GB"/>
        </w:rPr>
      </w:pPr>
    </w:p>
    <w:p w14:paraId="61106930" w14:textId="73476E4C" w:rsidR="00C93F0A" w:rsidRDefault="00C93F0A"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Emissions from deforestation and forest degradation account for 69% (</w:t>
      </w:r>
      <w:r w:rsidR="008D51E6">
        <w:rPr>
          <w:rFonts w:ascii="Times New Roman" w:hAnsi="Times New Roman" w:cs="Times New Roman"/>
          <w:sz w:val="24"/>
          <w:szCs w:val="24"/>
          <w:lang w:val="en-GB"/>
        </w:rPr>
        <w:t>819,814</w:t>
      </w:r>
      <w:r w:rsidRPr="009D6F4B">
        <w:rPr>
          <w:rFonts w:ascii="Times New Roman" w:hAnsi="Times New Roman" w:cs="Times New Roman"/>
          <w:sz w:val="24"/>
          <w:szCs w:val="24"/>
          <w:lang w:val="en-GB"/>
        </w:rPr>
        <w:t xml:space="preserve"> tCO2e/year) and 31% (</w:t>
      </w:r>
      <w:r w:rsidR="008D51E6">
        <w:rPr>
          <w:rFonts w:ascii="Times New Roman" w:hAnsi="Times New Roman" w:cs="Times New Roman"/>
          <w:sz w:val="24"/>
          <w:szCs w:val="24"/>
          <w:lang w:val="en-GB"/>
        </w:rPr>
        <w:t>369,117</w:t>
      </w:r>
      <w:r w:rsidRPr="009D6F4B">
        <w:rPr>
          <w:rFonts w:ascii="Times New Roman" w:hAnsi="Times New Roman" w:cs="Times New Roman"/>
          <w:sz w:val="24"/>
          <w:szCs w:val="24"/>
          <w:lang w:val="en-GB"/>
        </w:rPr>
        <w:t xml:space="preserve"> tCO2e/year) respectively of total emissions</w:t>
      </w:r>
      <w:r w:rsidR="000917B8">
        <w:rPr>
          <w:rFonts w:ascii="Times New Roman" w:hAnsi="Times New Roman" w:cs="Times New Roman"/>
          <w:sz w:val="24"/>
          <w:szCs w:val="24"/>
          <w:lang w:val="en-GB"/>
        </w:rPr>
        <w:t xml:space="preserve"> (Table 5)</w:t>
      </w:r>
      <w:r w:rsidRPr="009D6F4B">
        <w:rPr>
          <w:rFonts w:ascii="Times New Roman" w:hAnsi="Times New Roman" w:cs="Times New Roman"/>
          <w:sz w:val="24"/>
          <w:szCs w:val="24"/>
          <w:lang w:val="en-GB"/>
        </w:rPr>
        <w:t xml:space="preserve">. Removals of forest carbon stocks from forest restoration and afforestation/reforestation account for </w:t>
      </w:r>
      <w:r w:rsidR="008D51E6">
        <w:rPr>
          <w:rFonts w:ascii="Times New Roman" w:hAnsi="Times New Roman" w:cs="Times New Roman"/>
          <w:sz w:val="24"/>
          <w:szCs w:val="24"/>
          <w:lang w:val="en-GB"/>
        </w:rPr>
        <w:t>49</w:t>
      </w:r>
      <w:r w:rsidRPr="009D6F4B">
        <w:rPr>
          <w:rFonts w:ascii="Times New Roman" w:hAnsi="Times New Roman" w:cs="Times New Roman"/>
          <w:sz w:val="24"/>
          <w:szCs w:val="24"/>
          <w:lang w:val="en-GB"/>
        </w:rPr>
        <w:t>% (-4</w:t>
      </w:r>
      <w:r w:rsidR="008D51E6">
        <w:rPr>
          <w:rFonts w:ascii="Times New Roman" w:hAnsi="Times New Roman" w:cs="Times New Roman"/>
          <w:sz w:val="24"/>
          <w:szCs w:val="24"/>
          <w:lang w:val="en-GB"/>
        </w:rPr>
        <w:t>03,095</w:t>
      </w:r>
      <w:r w:rsidRPr="009D6F4B">
        <w:rPr>
          <w:rFonts w:ascii="Times New Roman" w:hAnsi="Times New Roman" w:cs="Times New Roman"/>
          <w:sz w:val="24"/>
          <w:szCs w:val="24"/>
          <w:lang w:val="en-GB"/>
        </w:rPr>
        <w:t xml:space="preserve"> tCO2e/year) and </w:t>
      </w:r>
      <w:r w:rsidR="008D51E6">
        <w:rPr>
          <w:rFonts w:ascii="Times New Roman" w:hAnsi="Times New Roman" w:cs="Times New Roman"/>
          <w:sz w:val="24"/>
          <w:szCs w:val="24"/>
          <w:lang w:val="en-GB"/>
        </w:rPr>
        <w:t>51</w:t>
      </w:r>
      <w:r w:rsidRPr="009D6F4B">
        <w:rPr>
          <w:rFonts w:ascii="Times New Roman" w:hAnsi="Times New Roman" w:cs="Times New Roman"/>
          <w:sz w:val="24"/>
          <w:szCs w:val="24"/>
          <w:lang w:val="en-GB"/>
        </w:rPr>
        <w:t>% (-</w:t>
      </w:r>
      <w:r w:rsidR="008D51E6">
        <w:rPr>
          <w:rFonts w:ascii="Times New Roman" w:hAnsi="Times New Roman" w:cs="Times New Roman"/>
          <w:sz w:val="24"/>
          <w:szCs w:val="24"/>
          <w:lang w:val="en-GB"/>
        </w:rPr>
        <w:t>411,623</w:t>
      </w:r>
      <w:r w:rsidRPr="009D6F4B">
        <w:rPr>
          <w:rFonts w:ascii="Times New Roman" w:hAnsi="Times New Roman" w:cs="Times New Roman"/>
          <w:sz w:val="24"/>
          <w:szCs w:val="24"/>
          <w:lang w:val="en-GB"/>
        </w:rPr>
        <w:t xml:space="preserve"> tCO2e/year) respectively of total removals</w:t>
      </w:r>
      <w:r w:rsidR="000917B8">
        <w:rPr>
          <w:rFonts w:ascii="Times New Roman" w:hAnsi="Times New Roman" w:cs="Times New Roman"/>
          <w:sz w:val="24"/>
          <w:szCs w:val="24"/>
          <w:lang w:val="en-GB"/>
        </w:rPr>
        <w:t xml:space="preserve"> (Table 5)</w:t>
      </w:r>
      <w:r w:rsidRPr="009D6F4B">
        <w:rPr>
          <w:rFonts w:ascii="Times New Roman" w:hAnsi="Times New Roman" w:cs="Times New Roman"/>
          <w:sz w:val="24"/>
          <w:szCs w:val="24"/>
          <w:lang w:val="en-GB"/>
        </w:rPr>
        <w:t>. Removals from trees outside forest</w:t>
      </w:r>
      <w:r w:rsidR="000917B8">
        <w:rPr>
          <w:rFonts w:ascii="Times New Roman" w:hAnsi="Times New Roman" w:cs="Times New Roman"/>
          <w:sz w:val="24"/>
          <w:szCs w:val="24"/>
          <w:lang w:val="en-GB"/>
        </w:rPr>
        <w:t xml:space="preserve"> (non-forest stable)</w:t>
      </w:r>
      <w:r w:rsidRPr="009D6F4B">
        <w:rPr>
          <w:rFonts w:ascii="Times New Roman" w:hAnsi="Times New Roman" w:cs="Times New Roman"/>
          <w:sz w:val="24"/>
          <w:szCs w:val="24"/>
          <w:lang w:val="en-GB"/>
        </w:rPr>
        <w:t xml:space="preserve"> estimated at -4</w:t>
      </w:r>
      <w:r w:rsidR="008D51E6">
        <w:rPr>
          <w:rFonts w:ascii="Times New Roman" w:hAnsi="Times New Roman" w:cs="Times New Roman"/>
          <w:sz w:val="24"/>
          <w:szCs w:val="24"/>
          <w:lang w:val="en-GB"/>
        </w:rPr>
        <w:t>76,084</w:t>
      </w:r>
      <w:r w:rsidRPr="009D6F4B">
        <w:rPr>
          <w:rFonts w:ascii="Times New Roman" w:hAnsi="Times New Roman" w:cs="Times New Roman"/>
          <w:sz w:val="24"/>
          <w:szCs w:val="24"/>
          <w:lang w:val="en-GB"/>
        </w:rPr>
        <w:t xml:space="preserve"> tCO2e/year for the reference period 2000-2015 but </w:t>
      </w:r>
      <w:r>
        <w:rPr>
          <w:rFonts w:ascii="Times New Roman" w:hAnsi="Times New Roman" w:cs="Times New Roman"/>
          <w:sz w:val="24"/>
          <w:szCs w:val="24"/>
          <w:lang w:val="en-GB"/>
        </w:rPr>
        <w:t xml:space="preserve">was not </w:t>
      </w:r>
      <w:r w:rsidRPr="009D6F4B">
        <w:rPr>
          <w:rFonts w:ascii="Times New Roman" w:hAnsi="Times New Roman" w:cs="Times New Roman"/>
          <w:sz w:val="24"/>
          <w:szCs w:val="24"/>
          <w:lang w:val="en-GB"/>
        </w:rPr>
        <w:t xml:space="preserve">considered for the construction of the </w:t>
      </w:r>
      <w:proofErr w:type="spellStart"/>
      <w:r w:rsidRPr="009D6F4B">
        <w:rPr>
          <w:rFonts w:ascii="Times New Roman" w:hAnsi="Times New Roman" w:cs="Times New Roman"/>
          <w:sz w:val="24"/>
          <w:szCs w:val="24"/>
          <w:lang w:val="en-GB"/>
        </w:rPr>
        <w:t>FRL</w:t>
      </w:r>
      <w:proofErr w:type="spellEnd"/>
      <w:r w:rsidR="000917B8">
        <w:rPr>
          <w:rFonts w:ascii="Times New Roman" w:hAnsi="Times New Roman" w:cs="Times New Roman"/>
          <w:sz w:val="24"/>
          <w:szCs w:val="24"/>
          <w:lang w:val="en-GB"/>
        </w:rPr>
        <w:t xml:space="preserve"> (Table 5)</w:t>
      </w:r>
      <w:r>
        <w:rPr>
          <w:rFonts w:ascii="Times New Roman" w:hAnsi="Times New Roman" w:cs="Times New Roman"/>
          <w:sz w:val="24"/>
          <w:szCs w:val="24"/>
          <w:lang w:val="en-GB"/>
        </w:rPr>
        <w:t xml:space="preserve">. </w:t>
      </w:r>
    </w:p>
    <w:p w14:paraId="7D8DCBA4" w14:textId="77777777" w:rsidR="00C93F0A" w:rsidRPr="009D6F4B" w:rsidRDefault="00C93F0A" w:rsidP="004A2020">
      <w:pPr>
        <w:spacing w:after="0"/>
        <w:contextualSpacing/>
        <w:jc w:val="both"/>
        <w:rPr>
          <w:rFonts w:ascii="Times New Roman" w:hAnsi="Times New Roman" w:cs="Times New Roman"/>
          <w:sz w:val="24"/>
          <w:szCs w:val="24"/>
          <w:lang w:val="en-GB"/>
        </w:rPr>
      </w:pPr>
    </w:p>
    <w:p w14:paraId="51C3EAC2" w14:textId="4FF2186E" w:rsidR="000236B8" w:rsidRDefault="004E2DAE" w:rsidP="004A2020">
      <w:pPr>
        <w:spacing w:after="0"/>
        <w:contextualSpacing/>
        <w:jc w:val="both"/>
        <w:rPr>
          <w:rFonts w:ascii="Times New Roman" w:eastAsia="Calibri" w:hAnsi="Times New Roman" w:cs="Times New Roman"/>
          <w:sz w:val="24"/>
          <w:szCs w:val="24"/>
          <w:lang w:val="en-GB"/>
        </w:rPr>
      </w:pPr>
      <w:r w:rsidRPr="009D6F4B">
        <w:rPr>
          <w:rFonts w:ascii="Times New Roman" w:eastAsia="Calibri" w:hAnsi="Times New Roman" w:cs="Times New Roman"/>
          <w:sz w:val="24"/>
          <w:szCs w:val="24"/>
          <w:lang w:val="en-GB"/>
        </w:rPr>
        <w:t xml:space="preserve">The Hill zone alone represent </w:t>
      </w:r>
      <w:r w:rsidR="000917B8">
        <w:rPr>
          <w:rFonts w:ascii="Times New Roman" w:eastAsia="Calibri" w:hAnsi="Times New Roman" w:cs="Times New Roman"/>
          <w:sz w:val="24"/>
          <w:szCs w:val="24"/>
          <w:lang w:val="en-GB"/>
        </w:rPr>
        <w:t>92</w:t>
      </w:r>
      <w:r w:rsidRPr="009D6F4B">
        <w:rPr>
          <w:rFonts w:ascii="Times New Roman" w:eastAsia="Calibri" w:hAnsi="Times New Roman" w:cs="Times New Roman"/>
          <w:sz w:val="24"/>
          <w:szCs w:val="24"/>
          <w:lang w:val="en-GB"/>
        </w:rPr>
        <w:t xml:space="preserve">% </w:t>
      </w:r>
      <w:r w:rsidR="006871D3" w:rsidRPr="009D6F4B">
        <w:rPr>
          <w:rFonts w:ascii="Times New Roman" w:eastAsia="Calibri" w:hAnsi="Times New Roman" w:cs="Times New Roman"/>
          <w:sz w:val="24"/>
          <w:szCs w:val="24"/>
          <w:lang w:val="en-GB"/>
        </w:rPr>
        <w:t>of total emission</w:t>
      </w:r>
      <w:r w:rsidRPr="009D6F4B">
        <w:rPr>
          <w:rFonts w:ascii="Times New Roman" w:eastAsia="Calibri" w:hAnsi="Times New Roman" w:cs="Times New Roman"/>
          <w:sz w:val="24"/>
          <w:szCs w:val="24"/>
          <w:lang w:val="en-GB"/>
        </w:rPr>
        <w:t xml:space="preserve"> due to deforestation and </w:t>
      </w:r>
      <w:r w:rsidR="000917B8">
        <w:rPr>
          <w:rFonts w:ascii="Times New Roman" w:eastAsia="Calibri" w:hAnsi="Times New Roman" w:cs="Times New Roman"/>
          <w:sz w:val="24"/>
          <w:szCs w:val="24"/>
          <w:lang w:val="en-GB"/>
        </w:rPr>
        <w:t>70</w:t>
      </w:r>
      <w:r w:rsidRPr="009D6F4B">
        <w:rPr>
          <w:rFonts w:ascii="Times New Roman" w:eastAsia="Calibri" w:hAnsi="Times New Roman" w:cs="Times New Roman"/>
          <w:sz w:val="24"/>
          <w:szCs w:val="24"/>
          <w:lang w:val="en-GB"/>
        </w:rPr>
        <w:t>% of total emission due to forest degradation in the reference period.</w:t>
      </w:r>
      <w:r w:rsidR="000236B8" w:rsidRPr="009D6F4B">
        <w:rPr>
          <w:rFonts w:ascii="Times New Roman" w:eastAsia="Calibri" w:hAnsi="Times New Roman" w:cs="Times New Roman"/>
          <w:sz w:val="24"/>
          <w:szCs w:val="24"/>
          <w:lang w:val="en-GB"/>
        </w:rPr>
        <w:t xml:space="preserve"> </w:t>
      </w:r>
    </w:p>
    <w:p w14:paraId="6FE27F6A" w14:textId="77777777" w:rsidR="005C541E" w:rsidRPr="009D6F4B" w:rsidRDefault="005C541E" w:rsidP="004A2020">
      <w:pPr>
        <w:spacing w:after="0"/>
        <w:contextualSpacing/>
        <w:jc w:val="both"/>
        <w:rPr>
          <w:rFonts w:ascii="Times New Roman" w:eastAsia="Calibri" w:hAnsi="Times New Roman" w:cs="Times New Roman"/>
          <w:sz w:val="24"/>
          <w:szCs w:val="24"/>
          <w:lang w:val="en-GB"/>
        </w:rPr>
      </w:pPr>
    </w:p>
    <w:p w14:paraId="2A1B2B89" w14:textId="41DC48A5" w:rsidR="005211B5" w:rsidRPr="007D3DBA" w:rsidRDefault="005211B5" w:rsidP="004A2020">
      <w:pPr>
        <w:pStyle w:val="Table"/>
        <w:spacing w:after="0" w:line="276" w:lineRule="auto"/>
        <w:contextualSpacing/>
      </w:pPr>
      <w:r w:rsidRPr="007D3DBA">
        <w:t xml:space="preserve">Table </w:t>
      </w:r>
      <w:r w:rsidR="005C541E" w:rsidRPr="005C541E">
        <w:t>5</w:t>
      </w:r>
      <w:r w:rsidRPr="007D3DBA">
        <w:t>: Emissions and removals (t CO2e/year) from REDD+ activities at BFI zones and national level</w:t>
      </w:r>
    </w:p>
    <w:tbl>
      <w:tblPr>
        <w:tblW w:w="947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1053"/>
        <w:gridCol w:w="1140"/>
        <w:gridCol w:w="1140"/>
        <w:gridCol w:w="1437"/>
        <w:gridCol w:w="1267"/>
        <w:gridCol w:w="1253"/>
        <w:gridCol w:w="1015"/>
      </w:tblGrid>
      <w:tr w:rsidR="005211B5" w:rsidRPr="009D6F4B" w14:paraId="212DC2A1" w14:textId="77777777" w:rsidTr="007D3DBA">
        <w:trPr>
          <w:trHeight w:val="300"/>
          <w:tblHeader/>
        </w:trPr>
        <w:tc>
          <w:tcPr>
            <w:tcW w:w="1170" w:type="dxa"/>
            <w:shd w:val="clear" w:color="auto" w:fill="auto"/>
            <w:noWrap/>
            <w:vAlign w:val="center"/>
          </w:tcPr>
          <w:p w14:paraId="6F61EC9A" w14:textId="77777777" w:rsidR="005211B5" w:rsidRPr="009D6F4B" w:rsidRDefault="005211B5" w:rsidP="004A2020">
            <w:pPr>
              <w:spacing w:after="0"/>
              <w:contextualSpacing/>
              <w:jc w:val="center"/>
              <w:rPr>
                <w:rFonts w:ascii="Times New Roman" w:eastAsia="Calibri" w:hAnsi="Times New Roman" w:cs="Times New Roman"/>
                <w:sz w:val="20"/>
                <w:szCs w:val="20"/>
                <w:lang w:val="en-GB"/>
              </w:rPr>
            </w:pPr>
          </w:p>
        </w:tc>
        <w:tc>
          <w:tcPr>
            <w:tcW w:w="8305" w:type="dxa"/>
            <w:gridSpan w:val="7"/>
            <w:shd w:val="clear" w:color="auto" w:fill="auto"/>
            <w:noWrap/>
            <w:vAlign w:val="center"/>
          </w:tcPr>
          <w:p w14:paraId="1ABEB4E0" w14:textId="77777777" w:rsidR="005211B5" w:rsidRPr="009D6F4B" w:rsidRDefault="005211B5" w:rsidP="004A2020">
            <w:pPr>
              <w:spacing w:after="0"/>
              <w:contextualSpacing/>
              <w:jc w:val="center"/>
              <w:rPr>
                <w:rFonts w:ascii="Times New Roman" w:eastAsia="Calibri" w:hAnsi="Times New Roman" w:cs="Times New Roman"/>
                <w:sz w:val="20"/>
                <w:szCs w:val="20"/>
                <w:lang w:val="en-GB"/>
              </w:rPr>
            </w:pPr>
            <w:r w:rsidRPr="009D6F4B">
              <w:rPr>
                <w:rFonts w:ascii="Times New Roman" w:eastAsia="Calibri" w:hAnsi="Times New Roman" w:cs="Times New Roman"/>
                <w:b/>
                <w:sz w:val="20"/>
                <w:szCs w:val="20"/>
                <w:lang w:val="en-GB"/>
              </w:rPr>
              <w:t>Emissions and removals (tCO</w:t>
            </w:r>
            <w:r w:rsidRPr="009D6F4B">
              <w:rPr>
                <w:rFonts w:ascii="Times New Roman" w:eastAsia="Calibri" w:hAnsi="Times New Roman" w:cs="Times New Roman"/>
                <w:b/>
                <w:sz w:val="20"/>
                <w:szCs w:val="20"/>
                <w:vertAlign w:val="subscript"/>
                <w:lang w:val="en-GB"/>
              </w:rPr>
              <w:t>2</w:t>
            </w:r>
            <w:r w:rsidRPr="009D6F4B">
              <w:rPr>
                <w:rFonts w:ascii="Times New Roman" w:eastAsia="Calibri" w:hAnsi="Times New Roman" w:cs="Times New Roman"/>
                <w:b/>
                <w:sz w:val="20"/>
                <w:szCs w:val="20"/>
                <w:lang w:val="en-GB"/>
              </w:rPr>
              <w:t>e/year)</w:t>
            </w:r>
          </w:p>
        </w:tc>
      </w:tr>
      <w:tr w:rsidR="005211B5" w:rsidRPr="009D6F4B" w14:paraId="727DB087" w14:textId="77777777" w:rsidTr="007D3DBA">
        <w:trPr>
          <w:trHeight w:val="94"/>
          <w:tblHeader/>
        </w:trPr>
        <w:tc>
          <w:tcPr>
            <w:tcW w:w="1170" w:type="dxa"/>
            <w:vMerge w:val="restart"/>
            <w:shd w:val="clear" w:color="auto" w:fill="auto"/>
            <w:noWrap/>
            <w:vAlign w:val="center"/>
            <w:hideMark/>
          </w:tcPr>
          <w:p w14:paraId="73905860"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p>
          <w:p w14:paraId="039B5C6E"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r w:rsidRPr="009D6F4B">
              <w:rPr>
                <w:rFonts w:ascii="Times New Roman" w:eastAsia="Calibri" w:hAnsi="Times New Roman" w:cs="Times New Roman"/>
                <w:b/>
                <w:sz w:val="20"/>
                <w:szCs w:val="20"/>
                <w:lang w:val="en-GB"/>
              </w:rPr>
              <w:t>BFI zones</w:t>
            </w:r>
          </w:p>
        </w:tc>
        <w:tc>
          <w:tcPr>
            <w:tcW w:w="7290" w:type="dxa"/>
            <w:gridSpan w:val="6"/>
            <w:shd w:val="clear" w:color="auto" w:fill="auto"/>
            <w:noWrap/>
            <w:vAlign w:val="center"/>
            <w:hideMark/>
          </w:tcPr>
          <w:p w14:paraId="7A359DAE"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r w:rsidRPr="009D6F4B">
              <w:rPr>
                <w:rFonts w:ascii="Times New Roman" w:eastAsia="Calibri" w:hAnsi="Times New Roman" w:cs="Times New Roman"/>
                <w:b/>
                <w:sz w:val="20"/>
                <w:szCs w:val="20"/>
                <w:lang w:val="en-GB"/>
              </w:rPr>
              <w:t>REDD+ activity</w:t>
            </w:r>
          </w:p>
        </w:tc>
        <w:tc>
          <w:tcPr>
            <w:tcW w:w="1015" w:type="dxa"/>
            <w:vMerge w:val="restart"/>
            <w:shd w:val="clear" w:color="auto" w:fill="auto"/>
            <w:vAlign w:val="center"/>
            <w:hideMark/>
          </w:tcPr>
          <w:p w14:paraId="75EF257A"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r w:rsidRPr="009D6F4B">
              <w:rPr>
                <w:rFonts w:ascii="Times New Roman" w:eastAsia="Calibri" w:hAnsi="Times New Roman" w:cs="Times New Roman"/>
                <w:b/>
                <w:sz w:val="20"/>
                <w:szCs w:val="20"/>
                <w:lang w:val="en-GB"/>
              </w:rPr>
              <w:t>Non-forest stable*</w:t>
            </w:r>
          </w:p>
        </w:tc>
      </w:tr>
      <w:tr w:rsidR="005211B5" w:rsidRPr="009D6F4B" w14:paraId="57A2B3AF" w14:textId="77777777" w:rsidTr="007D3DBA">
        <w:trPr>
          <w:trHeight w:val="94"/>
          <w:tblHeader/>
        </w:trPr>
        <w:tc>
          <w:tcPr>
            <w:tcW w:w="1170" w:type="dxa"/>
            <w:vMerge/>
            <w:shd w:val="clear" w:color="auto" w:fill="auto"/>
            <w:vAlign w:val="center"/>
            <w:hideMark/>
          </w:tcPr>
          <w:p w14:paraId="5AEA2AF2"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p>
        </w:tc>
        <w:tc>
          <w:tcPr>
            <w:tcW w:w="1053" w:type="dxa"/>
            <w:vMerge w:val="restart"/>
            <w:shd w:val="clear" w:color="auto" w:fill="auto"/>
            <w:noWrap/>
            <w:vAlign w:val="center"/>
            <w:hideMark/>
          </w:tcPr>
          <w:p w14:paraId="647E6226"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r w:rsidRPr="009D6F4B">
              <w:rPr>
                <w:rFonts w:ascii="Times New Roman" w:eastAsia="Calibri" w:hAnsi="Times New Roman" w:cs="Times New Roman"/>
                <w:b/>
                <w:sz w:val="20"/>
                <w:szCs w:val="20"/>
                <w:lang w:val="en-GB"/>
              </w:rPr>
              <w:t>Deforestation</w:t>
            </w:r>
          </w:p>
        </w:tc>
        <w:tc>
          <w:tcPr>
            <w:tcW w:w="1140" w:type="dxa"/>
            <w:vMerge w:val="restart"/>
            <w:shd w:val="clear" w:color="auto" w:fill="auto"/>
            <w:vAlign w:val="center"/>
            <w:hideMark/>
          </w:tcPr>
          <w:p w14:paraId="5F883CA5"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r w:rsidRPr="009D6F4B">
              <w:rPr>
                <w:rFonts w:ascii="Times New Roman" w:eastAsia="Calibri" w:hAnsi="Times New Roman" w:cs="Times New Roman"/>
                <w:b/>
                <w:sz w:val="20"/>
                <w:szCs w:val="20"/>
                <w:lang w:val="en-GB"/>
              </w:rPr>
              <w:t>Degradation High</w:t>
            </w:r>
          </w:p>
        </w:tc>
        <w:tc>
          <w:tcPr>
            <w:tcW w:w="1140" w:type="dxa"/>
            <w:vMerge w:val="restart"/>
            <w:shd w:val="clear" w:color="auto" w:fill="auto"/>
            <w:vAlign w:val="center"/>
            <w:hideMark/>
          </w:tcPr>
          <w:p w14:paraId="088B74EA"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r w:rsidRPr="009D6F4B">
              <w:rPr>
                <w:rFonts w:ascii="Times New Roman" w:eastAsia="Calibri" w:hAnsi="Times New Roman" w:cs="Times New Roman"/>
                <w:b/>
                <w:sz w:val="20"/>
                <w:szCs w:val="20"/>
                <w:lang w:val="en-GB"/>
              </w:rPr>
              <w:t>Degradation Low</w:t>
            </w:r>
          </w:p>
        </w:tc>
        <w:tc>
          <w:tcPr>
            <w:tcW w:w="3957" w:type="dxa"/>
            <w:gridSpan w:val="3"/>
            <w:shd w:val="clear" w:color="auto" w:fill="auto"/>
            <w:noWrap/>
            <w:vAlign w:val="center"/>
            <w:hideMark/>
          </w:tcPr>
          <w:p w14:paraId="6910E8DB"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r w:rsidRPr="009D6F4B">
              <w:rPr>
                <w:rFonts w:ascii="Times New Roman" w:eastAsia="Calibri" w:hAnsi="Times New Roman" w:cs="Times New Roman"/>
                <w:b/>
                <w:sz w:val="20"/>
                <w:szCs w:val="20"/>
                <w:lang w:val="en-GB"/>
              </w:rPr>
              <w:t>Enhancement</w:t>
            </w:r>
          </w:p>
        </w:tc>
        <w:tc>
          <w:tcPr>
            <w:tcW w:w="1015" w:type="dxa"/>
            <w:vMerge/>
            <w:shd w:val="clear" w:color="auto" w:fill="auto"/>
            <w:vAlign w:val="center"/>
            <w:hideMark/>
          </w:tcPr>
          <w:p w14:paraId="48C20E12" w14:textId="77777777" w:rsidR="005211B5" w:rsidRPr="009D6F4B" w:rsidRDefault="005211B5" w:rsidP="004A2020">
            <w:pPr>
              <w:spacing w:after="0"/>
              <w:contextualSpacing/>
              <w:jc w:val="center"/>
              <w:rPr>
                <w:rFonts w:ascii="Times New Roman" w:eastAsia="Calibri" w:hAnsi="Times New Roman" w:cs="Times New Roman"/>
                <w:sz w:val="20"/>
                <w:szCs w:val="20"/>
                <w:lang w:val="en-GB"/>
              </w:rPr>
            </w:pPr>
          </w:p>
        </w:tc>
      </w:tr>
      <w:tr w:rsidR="005211B5" w:rsidRPr="009D6F4B" w14:paraId="4D736699" w14:textId="77777777" w:rsidTr="007D3DBA">
        <w:trPr>
          <w:trHeight w:val="121"/>
          <w:tblHeader/>
        </w:trPr>
        <w:tc>
          <w:tcPr>
            <w:tcW w:w="1170" w:type="dxa"/>
            <w:vMerge/>
            <w:shd w:val="clear" w:color="auto" w:fill="auto"/>
            <w:vAlign w:val="center"/>
            <w:hideMark/>
          </w:tcPr>
          <w:p w14:paraId="17D4370A"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p>
        </w:tc>
        <w:tc>
          <w:tcPr>
            <w:tcW w:w="1053" w:type="dxa"/>
            <w:vMerge/>
            <w:shd w:val="clear" w:color="auto" w:fill="auto"/>
            <w:vAlign w:val="center"/>
            <w:hideMark/>
          </w:tcPr>
          <w:p w14:paraId="435034C7"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p>
        </w:tc>
        <w:tc>
          <w:tcPr>
            <w:tcW w:w="1140" w:type="dxa"/>
            <w:vMerge/>
            <w:shd w:val="clear" w:color="auto" w:fill="auto"/>
            <w:vAlign w:val="center"/>
            <w:hideMark/>
          </w:tcPr>
          <w:p w14:paraId="77058E55"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p>
        </w:tc>
        <w:tc>
          <w:tcPr>
            <w:tcW w:w="1140" w:type="dxa"/>
            <w:vMerge/>
            <w:shd w:val="clear" w:color="auto" w:fill="auto"/>
            <w:vAlign w:val="center"/>
            <w:hideMark/>
          </w:tcPr>
          <w:p w14:paraId="2B323D21"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p>
        </w:tc>
        <w:tc>
          <w:tcPr>
            <w:tcW w:w="1437" w:type="dxa"/>
            <w:shd w:val="clear" w:color="auto" w:fill="auto"/>
            <w:noWrap/>
            <w:vAlign w:val="center"/>
            <w:hideMark/>
          </w:tcPr>
          <w:p w14:paraId="415FE458"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r w:rsidRPr="009D6F4B">
              <w:rPr>
                <w:rFonts w:ascii="Times New Roman" w:eastAsia="Calibri" w:hAnsi="Times New Roman" w:cs="Times New Roman"/>
                <w:b/>
                <w:sz w:val="20"/>
                <w:szCs w:val="20"/>
                <w:lang w:val="en-GB"/>
              </w:rPr>
              <w:t>Afforestation/Reforestation</w:t>
            </w:r>
          </w:p>
        </w:tc>
        <w:tc>
          <w:tcPr>
            <w:tcW w:w="1267" w:type="dxa"/>
            <w:shd w:val="clear" w:color="auto" w:fill="auto"/>
            <w:noWrap/>
            <w:vAlign w:val="center"/>
            <w:hideMark/>
          </w:tcPr>
          <w:p w14:paraId="16C7D724"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r w:rsidRPr="009D6F4B">
              <w:rPr>
                <w:rFonts w:ascii="Times New Roman" w:eastAsia="Calibri" w:hAnsi="Times New Roman" w:cs="Times New Roman"/>
                <w:b/>
                <w:sz w:val="20"/>
                <w:szCs w:val="20"/>
                <w:lang w:val="en-GB"/>
              </w:rPr>
              <w:t>Restoration High</w:t>
            </w:r>
          </w:p>
        </w:tc>
        <w:tc>
          <w:tcPr>
            <w:tcW w:w="1253" w:type="dxa"/>
            <w:shd w:val="clear" w:color="auto" w:fill="auto"/>
            <w:noWrap/>
            <w:vAlign w:val="center"/>
            <w:hideMark/>
          </w:tcPr>
          <w:p w14:paraId="0B954B62" w14:textId="77777777" w:rsidR="005211B5" w:rsidRPr="009D6F4B" w:rsidRDefault="005211B5" w:rsidP="004A2020">
            <w:pPr>
              <w:spacing w:after="0"/>
              <w:contextualSpacing/>
              <w:jc w:val="center"/>
              <w:rPr>
                <w:rFonts w:ascii="Times New Roman" w:eastAsia="Calibri" w:hAnsi="Times New Roman" w:cs="Times New Roman"/>
                <w:b/>
                <w:sz w:val="20"/>
                <w:szCs w:val="20"/>
                <w:lang w:val="en-GB"/>
              </w:rPr>
            </w:pPr>
            <w:r w:rsidRPr="009D6F4B">
              <w:rPr>
                <w:rFonts w:ascii="Times New Roman" w:eastAsia="Calibri" w:hAnsi="Times New Roman" w:cs="Times New Roman"/>
                <w:b/>
                <w:sz w:val="20"/>
                <w:szCs w:val="20"/>
                <w:lang w:val="en-GB"/>
              </w:rPr>
              <w:t>Restoration Low</w:t>
            </w:r>
          </w:p>
        </w:tc>
        <w:tc>
          <w:tcPr>
            <w:tcW w:w="1015" w:type="dxa"/>
            <w:vMerge/>
            <w:shd w:val="clear" w:color="auto" w:fill="auto"/>
            <w:vAlign w:val="center"/>
            <w:hideMark/>
          </w:tcPr>
          <w:p w14:paraId="7979B721" w14:textId="77777777" w:rsidR="005211B5" w:rsidRPr="009D6F4B" w:rsidRDefault="005211B5" w:rsidP="004A2020">
            <w:pPr>
              <w:spacing w:after="0"/>
              <w:contextualSpacing/>
              <w:jc w:val="center"/>
              <w:rPr>
                <w:rFonts w:ascii="Times New Roman" w:eastAsia="Calibri" w:hAnsi="Times New Roman" w:cs="Times New Roman"/>
                <w:sz w:val="20"/>
                <w:szCs w:val="20"/>
                <w:lang w:val="en-GB"/>
              </w:rPr>
            </w:pPr>
          </w:p>
        </w:tc>
      </w:tr>
      <w:tr w:rsidR="007A22E5" w:rsidRPr="009D6F4B" w14:paraId="4BF95990" w14:textId="77777777" w:rsidTr="007A22E5">
        <w:trPr>
          <w:trHeight w:val="70"/>
        </w:trPr>
        <w:tc>
          <w:tcPr>
            <w:tcW w:w="1170" w:type="dxa"/>
            <w:shd w:val="clear" w:color="auto" w:fill="auto"/>
            <w:noWrap/>
            <w:vAlign w:val="center"/>
          </w:tcPr>
          <w:p w14:paraId="5F33CDED" w14:textId="77777777" w:rsidR="007A22E5" w:rsidRPr="009D6F4B" w:rsidRDefault="007A22E5" w:rsidP="004A2020">
            <w:pPr>
              <w:spacing w:after="0"/>
              <w:contextualSpacing/>
              <w:jc w:val="center"/>
              <w:rPr>
                <w:rFonts w:ascii="Times New Roman" w:eastAsia="Calibri" w:hAnsi="Times New Roman" w:cs="Times New Roman"/>
                <w:sz w:val="20"/>
                <w:szCs w:val="20"/>
                <w:lang w:val="en-GB"/>
              </w:rPr>
            </w:pPr>
            <w:r w:rsidRPr="009D6F4B">
              <w:rPr>
                <w:rFonts w:ascii="Times New Roman" w:eastAsia="Calibri" w:hAnsi="Times New Roman" w:cs="Times New Roman"/>
                <w:sz w:val="20"/>
                <w:szCs w:val="20"/>
                <w:lang w:val="en-GB"/>
              </w:rPr>
              <w:t>Hill</w:t>
            </w:r>
          </w:p>
        </w:tc>
        <w:tc>
          <w:tcPr>
            <w:tcW w:w="1053" w:type="dxa"/>
            <w:shd w:val="clear" w:color="auto" w:fill="auto"/>
            <w:noWrap/>
            <w:vAlign w:val="center"/>
          </w:tcPr>
          <w:p w14:paraId="616FEED6" w14:textId="41651D3D"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750</w:t>
            </w:r>
            <w:r w:rsidR="00C93F0A">
              <w:rPr>
                <w:rFonts w:ascii="Times New Roman" w:hAnsi="Times New Roman" w:cs="Times New Roman"/>
                <w:sz w:val="20"/>
                <w:szCs w:val="20"/>
              </w:rPr>
              <w:t>,</w:t>
            </w:r>
            <w:r w:rsidRPr="009C6622">
              <w:rPr>
                <w:rFonts w:ascii="Times New Roman" w:hAnsi="Times New Roman" w:cs="Times New Roman"/>
                <w:sz w:val="20"/>
                <w:szCs w:val="20"/>
              </w:rPr>
              <w:t>878</w:t>
            </w:r>
          </w:p>
        </w:tc>
        <w:tc>
          <w:tcPr>
            <w:tcW w:w="1140" w:type="dxa"/>
            <w:shd w:val="clear" w:color="auto" w:fill="auto"/>
            <w:noWrap/>
            <w:vAlign w:val="center"/>
          </w:tcPr>
          <w:p w14:paraId="1E2A7D9B" w14:textId="0E916F80" w:rsidR="007A22E5" w:rsidRPr="009D6F4B" w:rsidRDefault="007A22E5" w:rsidP="000B2FD3">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136</w:t>
            </w:r>
            <w:r w:rsidR="00C93F0A">
              <w:rPr>
                <w:rFonts w:ascii="Times New Roman" w:hAnsi="Times New Roman" w:cs="Times New Roman"/>
                <w:sz w:val="20"/>
                <w:szCs w:val="20"/>
              </w:rPr>
              <w:t>,</w:t>
            </w:r>
            <w:r w:rsidRPr="009C6622">
              <w:rPr>
                <w:rFonts w:ascii="Times New Roman" w:hAnsi="Times New Roman" w:cs="Times New Roman"/>
                <w:sz w:val="20"/>
                <w:szCs w:val="20"/>
              </w:rPr>
              <w:t>134</w:t>
            </w:r>
          </w:p>
        </w:tc>
        <w:tc>
          <w:tcPr>
            <w:tcW w:w="1140" w:type="dxa"/>
            <w:shd w:val="clear" w:color="auto" w:fill="auto"/>
            <w:noWrap/>
            <w:vAlign w:val="center"/>
          </w:tcPr>
          <w:p w14:paraId="5F21726E" w14:textId="48684882" w:rsidR="007A22E5" w:rsidRPr="009D6F4B" w:rsidRDefault="007A22E5" w:rsidP="000B2FD3">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120</w:t>
            </w:r>
            <w:r w:rsidR="00C93F0A">
              <w:rPr>
                <w:rFonts w:ascii="Times New Roman" w:hAnsi="Times New Roman" w:cs="Times New Roman"/>
                <w:sz w:val="20"/>
                <w:szCs w:val="20"/>
              </w:rPr>
              <w:t>,</w:t>
            </w:r>
            <w:r w:rsidRPr="009C6622">
              <w:rPr>
                <w:rFonts w:ascii="Times New Roman" w:hAnsi="Times New Roman" w:cs="Times New Roman"/>
                <w:sz w:val="20"/>
                <w:szCs w:val="20"/>
              </w:rPr>
              <w:t>726</w:t>
            </w:r>
          </w:p>
        </w:tc>
        <w:tc>
          <w:tcPr>
            <w:tcW w:w="1437" w:type="dxa"/>
            <w:shd w:val="clear" w:color="auto" w:fill="auto"/>
            <w:noWrap/>
            <w:vAlign w:val="center"/>
          </w:tcPr>
          <w:p w14:paraId="212FDEF9" w14:textId="63B27486"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-340</w:t>
            </w:r>
            <w:r w:rsidR="00C93F0A">
              <w:rPr>
                <w:rFonts w:ascii="Times New Roman" w:hAnsi="Times New Roman" w:cs="Times New Roman"/>
                <w:sz w:val="20"/>
                <w:szCs w:val="20"/>
              </w:rPr>
              <w:t>,</w:t>
            </w:r>
            <w:r w:rsidRPr="009C6622">
              <w:rPr>
                <w:rFonts w:ascii="Times New Roman" w:hAnsi="Times New Roman" w:cs="Times New Roman"/>
                <w:sz w:val="20"/>
                <w:szCs w:val="20"/>
              </w:rPr>
              <w:t>993</w:t>
            </w:r>
          </w:p>
        </w:tc>
        <w:tc>
          <w:tcPr>
            <w:tcW w:w="1267" w:type="dxa"/>
            <w:shd w:val="clear" w:color="auto" w:fill="auto"/>
            <w:noWrap/>
            <w:vAlign w:val="center"/>
          </w:tcPr>
          <w:p w14:paraId="4489B758" w14:textId="19B12373" w:rsidR="007A22E5" w:rsidRPr="009D6F4B" w:rsidRDefault="007A22E5" w:rsidP="000B2FD3">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-62</w:t>
            </w:r>
            <w:r w:rsidR="00C93F0A">
              <w:rPr>
                <w:rFonts w:ascii="Times New Roman" w:hAnsi="Times New Roman" w:cs="Times New Roman"/>
                <w:sz w:val="20"/>
                <w:szCs w:val="20"/>
              </w:rPr>
              <w:t>,</w:t>
            </w:r>
            <w:r w:rsidRPr="009C6622">
              <w:rPr>
                <w:rFonts w:ascii="Times New Roman" w:hAnsi="Times New Roman" w:cs="Times New Roman"/>
                <w:sz w:val="20"/>
                <w:szCs w:val="20"/>
              </w:rPr>
              <w:t>742</w:t>
            </w:r>
          </w:p>
        </w:tc>
        <w:tc>
          <w:tcPr>
            <w:tcW w:w="1253" w:type="dxa"/>
            <w:shd w:val="clear" w:color="auto" w:fill="auto"/>
            <w:noWrap/>
            <w:vAlign w:val="center"/>
          </w:tcPr>
          <w:p w14:paraId="724B9058" w14:textId="3BA9BA69" w:rsidR="007A22E5" w:rsidRPr="009D6F4B" w:rsidRDefault="007A22E5" w:rsidP="000B2FD3">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-23</w:t>
            </w:r>
            <w:r w:rsidR="00C93F0A">
              <w:rPr>
                <w:rFonts w:ascii="Times New Roman" w:hAnsi="Times New Roman" w:cs="Times New Roman"/>
                <w:sz w:val="20"/>
                <w:szCs w:val="20"/>
              </w:rPr>
              <w:t>,</w:t>
            </w:r>
            <w:r w:rsidRPr="009C6622">
              <w:rPr>
                <w:rFonts w:ascii="Times New Roman" w:hAnsi="Times New Roman" w:cs="Times New Roman"/>
                <w:sz w:val="20"/>
                <w:szCs w:val="20"/>
              </w:rPr>
              <w:t>953</w:t>
            </w:r>
          </w:p>
        </w:tc>
        <w:tc>
          <w:tcPr>
            <w:tcW w:w="1015" w:type="dxa"/>
            <w:shd w:val="clear" w:color="auto" w:fill="auto"/>
            <w:noWrap/>
            <w:vAlign w:val="center"/>
          </w:tcPr>
          <w:p w14:paraId="57ED76F4" w14:textId="6574C0E6" w:rsidR="007A22E5" w:rsidRPr="009D6F4B" w:rsidRDefault="007A22E5" w:rsidP="000B2FD3">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31</w:t>
            </w:r>
            <w:r>
              <w:rPr>
                <w:rFonts w:ascii="Times New Roman" w:hAnsi="Times New Roman" w:cs="Times New Roman"/>
                <w:sz w:val="20"/>
                <w:szCs w:val="20"/>
              </w:rPr>
              <w:t>,</w:t>
            </w:r>
            <w:r w:rsidRPr="009C6622">
              <w:rPr>
                <w:rFonts w:ascii="Times New Roman" w:hAnsi="Times New Roman" w:cs="Times New Roman"/>
                <w:sz w:val="20"/>
                <w:szCs w:val="20"/>
              </w:rPr>
              <w:t>118</w:t>
            </w:r>
          </w:p>
        </w:tc>
      </w:tr>
      <w:tr w:rsidR="007A22E5" w:rsidRPr="009D6F4B" w14:paraId="162ADD22" w14:textId="77777777" w:rsidTr="007A22E5">
        <w:trPr>
          <w:trHeight w:val="70"/>
        </w:trPr>
        <w:tc>
          <w:tcPr>
            <w:tcW w:w="1170" w:type="dxa"/>
            <w:shd w:val="clear" w:color="auto" w:fill="auto"/>
            <w:noWrap/>
            <w:vAlign w:val="center"/>
          </w:tcPr>
          <w:p w14:paraId="37EDCADF" w14:textId="77777777" w:rsidR="007A22E5" w:rsidRPr="009D6F4B" w:rsidRDefault="007A22E5" w:rsidP="004A2020">
            <w:pPr>
              <w:spacing w:after="0"/>
              <w:contextualSpacing/>
              <w:jc w:val="center"/>
              <w:rPr>
                <w:rFonts w:ascii="Times New Roman" w:eastAsia="Calibri" w:hAnsi="Times New Roman" w:cs="Times New Roman"/>
                <w:sz w:val="20"/>
                <w:szCs w:val="20"/>
                <w:lang w:val="en-GB"/>
              </w:rPr>
            </w:pPr>
            <w:r w:rsidRPr="009D6F4B">
              <w:rPr>
                <w:rFonts w:ascii="Times New Roman" w:eastAsia="Calibri" w:hAnsi="Times New Roman" w:cs="Times New Roman"/>
                <w:sz w:val="20"/>
                <w:szCs w:val="20"/>
                <w:lang w:val="en-GB"/>
              </w:rPr>
              <w:t>Sal</w:t>
            </w:r>
          </w:p>
        </w:tc>
        <w:tc>
          <w:tcPr>
            <w:tcW w:w="1053" w:type="dxa"/>
            <w:shd w:val="clear" w:color="auto" w:fill="auto"/>
            <w:noWrap/>
            <w:vAlign w:val="center"/>
          </w:tcPr>
          <w:p w14:paraId="388C9385" w14:textId="5F1F977B"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13</w:t>
            </w:r>
            <w:r w:rsidR="00C93F0A">
              <w:rPr>
                <w:rFonts w:ascii="Times New Roman" w:hAnsi="Times New Roman" w:cs="Times New Roman"/>
                <w:sz w:val="20"/>
                <w:szCs w:val="20"/>
              </w:rPr>
              <w:t>,</w:t>
            </w:r>
            <w:r w:rsidRPr="009C6622">
              <w:rPr>
                <w:rFonts w:ascii="Times New Roman" w:hAnsi="Times New Roman" w:cs="Times New Roman"/>
                <w:sz w:val="20"/>
                <w:szCs w:val="20"/>
              </w:rPr>
              <w:t>286</w:t>
            </w:r>
          </w:p>
        </w:tc>
        <w:tc>
          <w:tcPr>
            <w:tcW w:w="1140" w:type="dxa"/>
            <w:shd w:val="clear" w:color="auto" w:fill="auto"/>
            <w:noWrap/>
            <w:vAlign w:val="center"/>
          </w:tcPr>
          <w:p w14:paraId="04042C3D" w14:textId="7C6F3918"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86</w:t>
            </w:r>
            <w:r w:rsidR="00C93F0A">
              <w:rPr>
                <w:rFonts w:ascii="Times New Roman" w:hAnsi="Times New Roman" w:cs="Times New Roman"/>
                <w:sz w:val="20"/>
                <w:szCs w:val="20"/>
              </w:rPr>
              <w:t>,</w:t>
            </w:r>
            <w:r w:rsidRPr="009C6622">
              <w:rPr>
                <w:rFonts w:ascii="Times New Roman" w:hAnsi="Times New Roman" w:cs="Times New Roman"/>
                <w:sz w:val="20"/>
                <w:szCs w:val="20"/>
              </w:rPr>
              <w:t>012</w:t>
            </w:r>
          </w:p>
        </w:tc>
        <w:tc>
          <w:tcPr>
            <w:tcW w:w="1140" w:type="dxa"/>
            <w:shd w:val="clear" w:color="auto" w:fill="auto"/>
            <w:noWrap/>
            <w:vAlign w:val="center"/>
          </w:tcPr>
          <w:p w14:paraId="2F21C840" w14:textId="5C83D3FC"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13</w:t>
            </w:r>
            <w:r w:rsidR="00C93F0A">
              <w:rPr>
                <w:rFonts w:ascii="Times New Roman" w:hAnsi="Times New Roman" w:cs="Times New Roman"/>
                <w:sz w:val="20"/>
                <w:szCs w:val="20"/>
              </w:rPr>
              <w:t>,</w:t>
            </w:r>
            <w:r w:rsidRPr="009C6622">
              <w:rPr>
                <w:rFonts w:ascii="Times New Roman" w:hAnsi="Times New Roman" w:cs="Times New Roman"/>
                <w:sz w:val="20"/>
                <w:szCs w:val="20"/>
              </w:rPr>
              <w:t>412</w:t>
            </w:r>
          </w:p>
        </w:tc>
        <w:tc>
          <w:tcPr>
            <w:tcW w:w="1437" w:type="dxa"/>
            <w:shd w:val="clear" w:color="auto" w:fill="auto"/>
            <w:noWrap/>
            <w:vAlign w:val="center"/>
          </w:tcPr>
          <w:p w14:paraId="3E0BF98B" w14:textId="502D1597"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-10</w:t>
            </w:r>
            <w:r w:rsidR="00C93F0A">
              <w:rPr>
                <w:rFonts w:ascii="Times New Roman" w:hAnsi="Times New Roman" w:cs="Times New Roman"/>
                <w:sz w:val="20"/>
                <w:szCs w:val="20"/>
              </w:rPr>
              <w:t>,</w:t>
            </w:r>
            <w:r w:rsidRPr="009C6622">
              <w:rPr>
                <w:rFonts w:ascii="Times New Roman" w:hAnsi="Times New Roman" w:cs="Times New Roman"/>
                <w:sz w:val="20"/>
                <w:szCs w:val="20"/>
              </w:rPr>
              <w:t>121</w:t>
            </w:r>
          </w:p>
        </w:tc>
        <w:tc>
          <w:tcPr>
            <w:tcW w:w="1267" w:type="dxa"/>
            <w:shd w:val="clear" w:color="auto" w:fill="auto"/>
            <w:noWrap/>
            <w:vAlign w:val="center"/>
          </w:tcPr>
          <w:p w14:paraId="6C712F79" w14:textId="64EE0134"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-28</w:t>
            </w:r>
            <w:r w:rsidR="00C93F0A">
              <w:rPr>
                <w:rFonts w:ascii="Times New Roman" w:hAnsi="Times New Roman" w:cs="Times New Roman"/>
                <w:sz w:val="20"/>
                <w:szCs w:val="20"/>
              </w:rPr>
              <w:t>,</w:t>
            </w:r>
            <w:r w:rsidRPr="009C6622">
              <w:rPr>
                <w:rFonts w:ascii="Times New Roman" w:hAnsi="Times New Roman" w:cs="Times New Roman"/>
                <w:sz w:val="20"/>
                <w:szCs w:val="20"/>
              </w:rPr>
              <w:t>693</w:t>
            </w:r>
          </w:p>
        </w:tc>
        <w:tc>
          <w:tcPr>
            <w:tcW w:w="1253" w:type="dxa"/>
            <w:shd w:val="clear" w:color="auto" w:fill="auto"/>
            <w:noWrap/>
            <w:vAlign w:val="center"/>
          </w:tcPr>
          <w:p w14:paraId="4D3716F6" w14:textId="79611A7E"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-6</w:t>
            </w:r>
            <w:r w:rsidR="00C93F0A">
              <w:rPr>
                <w:rFonts w:ascii="Times New Roman" w:hAnsi="Times New Roman" w:cs="Times New Roman"/>
                <w:sz w:val="20"/>
                <w:szCs w:val="20"/>
              </w:rPr>
              <w:t>,</w:t>
            </w:r>
            <w:r w:rsidRPr="009C6622">
              <w:rPr>
                <w:rFonts w:ascii="Times New Roman" w:hAnsi="Times New Roman" w:cs="Times New Roman"/>
                <w:sz w:val="20"/>
                <w:szCs w:val="20"/>
              </w:rPr>
              <w:t>969</w:t>
            </w:r>
          </w:p>
        </w:tc>
        <w:tc>
          <w:tcPr>
            <w:tcW w:w="1015" w:type="dxa"/>
            <w:shd w:val="clear" w:color="auto" w:fill="auto"/>
            <w:noWrap/>
            <w:vAlign w:val="center"/>
          </w:tcPr>
          <w:p w14:paraId="5578CBAF" w14:textId="2BAD3F91"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23</w:t>
            </w:r>
            <w:r>
              <w:rPr>
                <w:rFonts w:ascii="Times New Roman" w:hAnsi="Times New Roman" w:cs="Times New Roman"/>
                <w:sz w:val="20"/>
                <w:szCs w:val="20"/>
              </w:rPr>
              <w:t>,</w:t>
            </w:r>
            <w:r w:rsidRPr="009C6622">
              <w:rPr>
                <w:rFonts w:ascii="Times New Roman" w:hAnsi="Times New Roman" w:cs="Times New Roman"/>
                <w:sz w:val="20"/>
                <w:szCs w:val="20"/>
              </w:rPr>
              <w:t>658</w:t>
            </w:r>
          </w:p>
        </w:tc>
      </w:tr>
      <w:tr w:rsidR="007A22E5" w:rsidRPr="009D6F4B" w14:paraId="634E5811" w14:textId="77777777" w:rsidTr="007A22E5">
        <w:trPr>
          <w:trHeight w:val="43"/>
        </w:trPr>
        <w:tc>
          <w:tcPr>
            <w:tcW w:w="1170" w:type="dxa"/>
            <w:shd w:val="clear" w:color="auto" w:fill="auto"/>
            <w:noWrap/>
            <w:vAlign w:val="center"/>
          </w:tcPr>
          <w:p w14:paraId="05720BB1" w14:textId="77777777" w:rsidR="007A22E5" w:rsidRPr="009D6F4B" w:rsidRDefault="007A22E5" w:rsidP="004A2020">
            <w:pPr>
              <w:spacing w:after="0"/>
              <w:contextualSpacing/>
              <w:jc w:val="center"/>
              <w:rPr>
                <w:rFonts w:ascii="Times New Roman" w:eastAsia="Calibri" w:hAnsi="Times New Roman" w:cs="Times New Roman"/>
                <w:sz w:val="20"/>
                <w:szCs w:val="20"/>
                <w:lang w:val="en-GB"/>
              </w:rPr>
            </w:pPr>
            <w:r w:rsidRPr="009D6F4B">
              <w:rPr>
                <w:rFonts w:ascii="Times New Roman" w:eastAsia="Calibri" w:hAnsi="Times New Roman" w:cs="Times New Roman"/>
                <w:sz w:val="20"/>
                <w:szCs w:val="20"/>
                <w:lang w:val="en-GB"/>
              </w:rPr>
              <w:t>Coastal</w:t>
            </w:r>
          </w:p>
        </w:tc>
        <w:tc>
          <w:tcPr>
            <w:tcW w:w="1053" w:type="dxa"/>
            <w:shd w:val="clear" w:color="auto" w:fill="auto"/>
            <w:noWrap/>
            <w:vAlign w:val="center"/>
          </w:tcPr>
          <w:p w14:paraId="03372A78" w14:textId="5A034038"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40</w:t>
            </w:r>
            <w:r w:rsidR="00C93F0A">
              <w:rPr>
                <w:rFonts w:ascii="Times New Roman" w:hAnsi="Times New Roman" w:cs="Times New Roman"/>
                <w:sz w:val="20"/>
                <w:szCs w:val="20"/>
              </w:rPr>
              <w:t>,</w:t>
            </w:r>
            <w:r w:rsidRPr="009C6622">
              <w:rPr>
                <w:rFonts w:ascii="Times New Roman" w:hAnsi="Times New Roman" w:cs="Times New Roman"/>
                <w:sz w:val="20"/>
                <w:szCs w:val="20"/>
              </w:rPr>
              <w:t>173</w:t>
            </w:r>
          </w:p>
        </w:tc>
        <w:tc>
          <w:tcPr>
            <w:tcW w:w="1140" w:type="dxa"/>
            <w:shd w:val="clear" w:color="auto" w:fill="auto"/>
            <w:noWrap/>
            <w:vAlign w:val="center"/>
          </w:tcPr>
          <w:p w14:paraId="7664F4AA" w14:textId="5BFAFFE5"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1,724</w:t>
            </w:r>
          </w:p>
        </w:tc>
        <w:tc>
          <w:tcPr>
            <w:tcW w:w="1140" w:type="dxa"/>
            <w:shd w:val="clear" w:color="auto" w:fill="auto"/>
            <w:noWrap/>
            <w:vAlign w:val="center"/>
          </w:tcPr>
          <w:p w14:paraId="1A0B0B02" w14:textId="021AA4A3"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2,650</w:t>
            </w:r>
          </w:p>
        </w:tc>
        <w:tc>
          <w:tcPr>
            <w:tcW w:w="1437" w:type="dxa"/>
            <w:shd w:val="clear" w:color="auto" w:fill="auto"/>
            <w:noWrap/>
            <w:vAlign w:val="center"/>
          </w:tcPr>
          <w:p w14:paraId="34B20FD6" w14:textId="6CA224AF"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-38</w:t>
            </w:r>
            <w:r w:rsidR="00C93F0A">
              <w:rPr>
                <w:rFonts w:ascii="Times New Roman" w:hAnsi="Times New Roman" w:cs="Times New Roman"/>
                <w:sz w:val="20"/>
                <w:szCs w:val="20"/>
              </w:rPr>
              <w:t>,</w:t>
            </w:r>
            <w:r w:rsidRPr="009C6622">
              <w:rPr>
                <w:rFonts w:ascii="Times New Roman" w:hAnsi="Times New Roman" w:cs="Times New Roman"/>
                <w:sz w:val="20"/>
                <w:szCs w:val="20"/>
              </w:rPr>
              <w:t>841</w:t>
            </w:r>
          </w:p>
        </w:tc>
        <w:tc>
          <w:tcPr>
            <w:tcW w:w="1267" w:type="dxa"/>
            <w:shd w:val="clear" w:color="auto" w:fill="auto"/>
            <w:noWrap/>
            <w:vAlign w:val="center"/>
          </w:tcPr>
          <w:p w14:paraId="2E1662DB" w14:textId="789E1DE6"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-207</w:t>
            </w:r>
            <w:r w:rsidR="00C93F0A">
              <w:rPr>
                <w:rFonts w:ascii="Times New Roman" w:hAnsi="Times New Roman" w:cs="Times New Roman"/>
                <w:sz w:val="20"/>
                <w:szCs w:val="20"/>
              </w:rPr>
              <w:t>,</w:t>
            </w:r>
            <w:r w:rsidRPr="009C6622">
              <w:rPr>
                <w:rFonts w:ascii="Times New Roman" w:hAnsi="Times New Roman" w:cs="Times New Roman"/>
                <w:sz w:val="20"/>
                <w:szCs w:val="20"/>
              </w:rPr>
              <w:t>371</w:t>
            </w:r>
          </w:p>
        </w:tc>
        <w:tc>
          <w:tcPr>
            <w:tcW w:w="1253" w:type="dxa"/>
            <w:shd w:val="clear" w:color="auto" w:fill="auto"/>
            <w:noWrap/>
            <w:vAlign w:val="center"/>
          </w:tcPr>
          <w:p w14:paraId="2BDB246E" w14:textId="1D425780"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- 40</w:t>
            </w:r>
            <w:r w:rsidR="00C93F0A">
              <w:rPr>
                <w:rFonts w:ascii="Times New Roman" w:hAnsi="Times New Roman" w:cs="Times New Roman"/>
                <w:sz w:val="20"/>
                <w:szCs w:val="20"/>
              </w:rPr>
              <w:t>,</w:t>
            </w:r>
            <w:r w:rsidRPr="009C6622">
              <w:rPr>
                <w:rFonts w:ascii="Times New Roman" w:hAnsi="Times New Roman" w:cs="Times New Roman"/>
                <w:sz w:val="20"/>
                <w:szCs w:val="20"/>
              </w:rPr>
              <w:t>378</w:t>
            </w:r>
          </w:p>
        </w:tc>
        <w:tc>
          <w:tcPr>
            <w:tcW w:w="1015" w:type="dxa"/>
            <w:shd w:val="clear" w:color="auto" w:fill="auto"/>
            <w:noWrap/>
            <w:vAlign w:val="center"/>
          </w:tcPr>
          <w:p w14:paraId="111164A2" w14:textId="02634C41"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-75</w:t>
            </w:r>
            <w:r>
              <w:rPr>
                <w:rFonts w:ascii="Times New Roman" w:hAnsi="Times New Roman" w:cs="Times New Roman"/>
                <w:sz w:val="20"/>
                <w:szCs w:val="20"/>
              </w:rPr>
              <w:t>,</w:t>
            </w:r>
            <w:r w:rsidRPr="009C6622">
              <w:rPr>
                <w:rFonts w:ascii="Times New Roman" w:hAnsi="Times New Roman" w:cs="Times New Roman"/>
                <w:sz w:val="20"/>
                <w:szCs w:val="20"/>
              </w:rPr>
              <w:t>216</w:t>
            </w:r>
          </w:p>
        </w:tc>
      </w:tr>
      <w:tr w:rsidR="007A22E5" w:rsidRPr="009D6F4B" w14:paraId="3016497F" w14:textId="77777777" w:rsidTr="007A22E5">
        <w:trPr>
          <w:trHeight w:val="94"/>
        </w:trPr>
        <w:tc>
          <w:tcPr>
            <w:tcW w:w="1170" w:type="dxa"/>
            <w:shd w:val="clear" w:color="auto" w:fill="auto"/>
            <w:noWrap/>
            <w:vAlign w:val="center"/>
            <w:hideMark/>
          </w:tcPr>
          <w:p w14:paraId="4F956D60" w14:textId="77777777" w:rsidR="007A22E5" w:rsidRPr="009D6F4B" w:rsidRDefault="007A22E5" w:rsidP="004A2020">
            <w:pPr>
              <w:spacing w:after="0"/>
              <w:contextualSpacing/>
              <w:jc w:val="center"/>
              <w:rPr>
                <w:rFonts w:ascii="Times New Roman" w:eastAsia="Calibri" w:hAnsi="Times New Roman" w:cs="Times New Roman"/>
                <w:sz w:val="20"/>
                <w:szCs w:val="20"/>
                <w:lang w:val="en-GB"/>
              </w:rPr>
            </w:pPr>
            <w:r w:rsidRPr="009D6F4B">
              <w:rPr>
                <w:rFonts w:ascii="Times New Roman" w:eastAsia="Calibri" w:hAnsi="Times New Roman" w:cs="Times New Roman"/>
                <w:sz w:val="20"/>
                <w:szCs w:val="20"/>
                <w:lang w:val="en-GB"/>
              </w:rPr>
              <w:t>Sundarbans</w:t>
            </w:r>
          </w:p>
        </w:tc>
        <w:tc>
          <w:tcPr>
            <w:tcW w:w="1053" w:type="dxa"/>
            <w:shd w:val="clear" w:color="auto" w:fill="auto"/>
            <w:noWrap/>
            <w:vAlign w:val="center"/>
          </w:tcPr>
          <w:p w14:paraId="3291D69D" w14:textId="49C38BD2"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11</w:t>
            </w:r>
            <w:r w:rsidR="00C93F0A">
              <w:rPr>
                <w:rFonts w:ascii="Times New Roman" w:hAnsi="Times New Roman" w:cs="Times New Roman"/>
                <w:sz w:val="20"/>
                <w:szCs w:val="20"/>
              </w:rPr>
              <w:t>,</w:t>
            </w:r>
            <w:r w:rsidRPr="009C6622">
              <w:rPr>
                <w:rFonts w:ascii="Times New Roman" w:hAnsi="Times New Roman" w:cs="Times New Roman"/>
                <w:sz w:val="20"/>
                <w:szCs w:val="20"/>
              </w:rPr>
              <w:t>862</w:t>
            </w:r>
          </w:p>
        </w:tc>
        <w:tc>
          <w:tcPr>
            <w:tcW w:w="1140" w:type="dxa"/>
            <w:shd w:val="clear" w:color="auto" w:fill="auto"/>
            <w:noWrap/>
            <w:vAlign w:val="center"/>
          </w:tcPr>
          <w:p w14:paraId="1FE31D9A" w14:textId="5C2F9D5D"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20</w:t>
            </w:r>
          </w:p>
        </w:tc>
        <w:tc>
          <w:tcPr>
            <w:tcW w:w="1140" w:type="dxa"/>
            <w:shd w:val="clear" w:color="auto" w:fill="auto"/>
            <w:noWrap/>
            <w:vAlign w:val="center"/>
          </w:tcPr>
          <w:p w14:paraId="66F36B3E" w14:textId="59C8F15E"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184</w:t>
            </w:r>
          </w:p>
        </w:tc>
        <w:tc>
          <w:tcPr>
            <w:tcW w:w="1437" w:type="dxa"/>
            <w:shd w:val="clear" w:color="auto" w:fill="auto"/>
            <w:noWrap/>
            <w:vAlign w:val="center"/>
          </w:tcPr>
          <w:p w14:paraId="2366229C" w14:textId="23663DD2"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-4</w:t>
            </w:r>
            <w:r w:rsidR="00C93F0A">
              <w:rPr>
                <w:rFonts w:ascii="Times New Roman" w:hAnsi="Times New Roman" w:cs="Times New Roman"/>
                <w:sz w:val="20"/>
                <w:szCs w:val="20"/>
              </w:rPr>
              <w:t>,</w:t>
            </w:r>
            <w:r w:rsidRPr="009C6622">
              <w:rPr>
                <w:rFonts w:ascii="Times New Roman" w:hAnsi="Times New Roman" w:cs="Times New Roman"/>
                <w:sz w:val="20"/>
                <w:szCs w:val="20"/>
              </w:rPr>
              <w:t>844</w:t>
            </w:r>
          </w:p>
        </w:tc>
        <w:tc>
          <w:tcPr>
            <w:tcW w:w="1267" w:type="dxa"/>
            <w:shd w:val="clear" w:color="auto" w:fill="auto"/>
            <w:noWrap/>
            <w:vAlign w:val="center"/>
          </w:tcPr>
          <w:p w14:paraId="204A8288" w14:textId="774A4DF8"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-13</w:t>
            </w:r>
            <w:r w:rsidR="00C93F0A">
              <w:rPr>
                <w:rFonts w:ascii="Times New Roman" w:hAnsi="Times New Roman" w:cs="Times New Roman"/>
                <w:sz w:val="20"/>
                <w:szCs w:val="20"/>
              </w:rPr>
              <w:t>,</w:t>
            </w:r>
            <w:r w:rsidRPr="009C6622">
              <w:rPr>
                <w:rFonts w:ascii="Times New Roman" w:hAnsi="Times New Roman" w:cs="Times New Roman"/>
                <w:sz w:val="20"/>
                <w:szCs w:val="20"/>
              </w:rPr>
              <w:t>453</w:t>
            </w:r>
          </w:p>
        </w:tc>
        <w:tc>
          <w:tcPr>
            <w:tcW w:w="1253" w:type="dxa"/>
            <w:shd w:val="clear" w:color="auto" w:fill="auto"/>
            <w:noWrap/>
            <w:vAlign w:val="center"/>
          </w:tcPr>
          <w:p w14:paraId="657E564C" w14:textId="15238991"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-5</w:t>
            </w:r>
            <w:r w:rsidR="00C93F0A">
              <w:rPr>
                <w:rFonts w:ascii="Times New Roman" w:hAnsi="Times New Roman" w:cs="Times New Roman"/>
                <w:sz w:val="20"/>
                <w:szCs w:val="20"/>
              </w:rPr>
              <w:t>,</w:t>
            </w:r>
            <w:r w:rsidRPr="009C6622">
              <w:rPr>
                <w:rFonts w:ascii="Times New Roman" w:hAnsi="Times New Roman" w:cs="Times New Roman"/>
                <w:sz w:val="20"/>
                <w:szCs w:val="20"/>
              </w:rPr>
              <w:t>202</w:t>
            </w:r>
          </w:p>
        </w:tc>
        <w:tc>
          <w:tcPr>
            <w:tcW w:w="1015" w:type="dxa"/>
            <w:shd w:val="clear" w:color="auto" w:fill="auto"/>
            <w:noWrap/>
            <w:vAlign w:val="center"/>
          </w:tcPr>
          <w:p w14:paraId="3AC198F9" w14:textId="5453ED89"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-2</w:t>
            </w:r>
            <w:r>
              <w:rPr>
                <w:rFonts w:ascii="Times New Roman" w:hAnsi="Times New Roman" w:cs="Times New Roman"/>
                <w:sz w:val="20"/>
                <w:szCs w:val="20"/>
              </w:rPr>
              <w:t>,</w:t>
            </w:r>
            <w:r w:rsidRPr="009C6622">
              <w:rPr>
                <w:rFonts w:ascii="Times New Roman" w:hAnsi="Times New Roman" w:cs="Times New Roman"/>
                <w:sz w:val="20"/>
                <w:szCs w:val="20"/>
              </w:rPr>
              <w:t>749</w:t>
            </w:r>
          </w:p>
        </w:tc>
      </w:tr>
      <w:tr w:rsidR="007A22E5" w:rsidRPr="009D6F4B" w14:paraId="747C126C" w14:textId="77777777" w:rsidTr="007A22E5">
        <w:trPr>
          <w:trHeight w:val="70"/>
        </w:trPr>
        <w:tc>
          <w:tcPr>
            <w:tcW w:w="1170" w:type="dxa"/>
            <w:shd w:val="clear" w:color="auto" w:fill="auto"/>
            <w:noWrap/>
            <w:vAlign w:val="center"/>
            <w:hideMark/>
          </w:tcPr>
          <w:p w14:paraId="620E5A16" w14:textId="77777777" w:rsidR="007A22E5" w:rsidRPr="009D6F4B" w:rsidRDefault="007A22E5" w:rsidP="004A2020">
            <w:pPr>
              <w:spacing w:after="0"/>
              <w:contextualSpacing/>
              <w:jc w:val="center"/>
              <w:rPr>
                <w:rFonts w:ascii="Times New Roman" w:eastAsia="Calibri" w:hAnsi="Times New Roman" w:cs="Times New Roman"/>
                <w:sz w:val="20"/>
                <w:szCs w:val="20"/>
                <w:lang w:val="en-GB"/>
              </w:rPr>
            </w:pPr>
            <w:r w:rsidRPr="009D6F4B">
              <w:rPr>
                <w:rFonts w:ascii="Times New Roman" w:eastAsia="Calibri" w:hAnsi="Times New Roman" w:cs="Times New Roman"/>
                <w:sz w:val="20"/>
                <w:szCs w:val="20"/>
                <w:lang w:val="en-GB"/>
              </w:rPr>
              <w:t>Village</w:t>
            </w:r>
          </w:p>
        </w:tc>
        <w:tc>
          <w:tcPr>
            <w:tcW w:w="1053" w:type="dxa"/>
            <w:shd w:val="clear" w:color="auto" w:fill="auto"/>
            <w:noWrap/>
            <w:vAlign w:val="center"/>
          </w:tcPr>
          <w:p w14:paraId="5BA2ECBC" w14:textId="6DD7CB35"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3</w:t>
            </w:r>
            <w:r w:rsidR="00C93F0A">
              <w:rPr>
                <w:rFonts w:ascii="Times New Roman" w:hAnsi="Times New Roman" w:cs="Times New Roman"/>
                <w:sz w:val="20"/>
                <w:szCs w:val="20"/>
              </w:rPr>
              <w:t>,</w:t>
            </w:r>
            <w:r w:rsidRPr="009C6622">
              <w:rPr>
                <w:rFonts w:ascii="Times New Roman" w:hAnsi="Times New Roman" w:cs="Times New Roman"/>
                <w:sz w:val="20"/>
                <w:szCs w:val="20"/>
              </w:rPr>
              <w:t>697</w:t>
            </w:r>
          </w:p>
        </w:tc>
        <w:tc>
          <w:tcPr>
            <w:tcW w:w="1140" w:type="dxa"/>
            <w:shd w:val="clear" w:color="auto" w:fill="auto"/>
            <w:noWrap/>
            <w:vAlign w:val="center"/>
          </w:tcPr>
          <w:p w14:paraId="1460D3F9" w14:textId="51EE4561"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7</w:t>
            </w:r>
            <w:r w:rsidR="00C93F0A">
              <w:rPr>
                <w:rFonts w:ascii="Times New Roman" w:hAnsi="Times New Roman" w:cs="Times New Roman"/>
                <w:sz w:val="20"/>
                <w:szCs w:val="20"/>
              </w:rPr>
              <w:t>,</w:t>
            </w:r>
            <w:r w:rsidRPr="009C6622">
              <w:rPr>
                <w:rFonts w:ascii="Times New Roman" w:hAnsi="Times New Roman" w:cs="Times New Roman"/>
                <w:sz w:val="20"/>
                <w:szCs w:val="20"/>
              </w:rPr>
              <w:t>284</w:t>
            </w:r>
          </w:p>
        </w:tc>
        <w:tc>
          <w:tcPr>
            <w:tcW w:w="1140" w:type="dxa"/>
            <w:shd w:val="clear" w:color="auto" w:fill="auto"/>
            <w:noWrap/>
            <w:vAlign w:val="center"/>
          </w:tcPr>
          <w:p w14:paraId="61B0AB9B" w14:textId="7A445B6B"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976</w:t>
            </w:r>
          </w:p>
        </w:tc>
        <w:tc>
          <w:tcPr>
            <w:tcW w:w="1437" w:type="dxa"/>
            <w:shd w:val="clear" w:color="auto" w:fill="auto"/>
            <w:noWrap/>
            <w:vAlign w:val="center"/>
          </w:tcPr>
          <w:p w14:paraId="51B44355" w14:textId="245E58AA"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-16</w:t>
            </w:r>
            <w:r w:rsidR="00C93F0A">
              <w:rPr>
                <w:rFonts w:ascii="Times New Roman" w:hAnsi="Times New Roman" w:cs="Times New Roman"/>
                <w:sz w:val="20"/>
                <w:szCs w:val="20"/>
              </w:rPr>
              <w:t>,</w:t>
            </w:r>
            <w:r w:rsidRPr="009C6622">
              <w:rPr>
                <w:rFonts w:ascii="Times New Roman" w:hAnsi="Times New Roman" w:cs="Times New Roman"/>
                <w:sz w:val="20"/>
                <w:szCs w:val="20"/>
              </w:rPr>
              <w:t>821</w:t>
            </w:r>
          </w:p>
        </w:tc>
        <w:tc>
          <w:tcPr>
            <w:tcW w:w="1267" w:type="dxa"/>
            <w:shd w:val="clear" w:color="auto" w:fill="auto"/>
            <w:noWrap/>
            <w:vAlign w:val="center"/>
          </w:tcPr>
          <w:p w14:paraId="0B87EE8C" w14:textId="01035115"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-12</w:t>
            </w:r>
            <w:r w:rsidR="00C93F0A">
              <w:rPr>
                <w:rFonts w:ascii="Times New Roman" w:hAnsi="Times New Roman" w:cs="Times New Roman"/>
                <w:sz w:val="20"/>
                <w:szCs w:val="20"/>
              </w:rPr>
              <w:t>,</w:t>
            </w:r>
            <w:r w:rsidRPr="009C6622">
              <w:rPr>
                <w:rFonts w:ascii="Times New Roman" w:hAnsi="Times New Roman" w:cs="Times New Roman"/>
                <w:sz w:val="20"/>
                <w:szCs w:val="20"/>
              </w:rPr>
              <w:t>131</w:t>
            </w:r>
          </w:p>
        </w:tc>
        <w:tc>
          <w:tcPr>
            <w:tcW w:w="1253" w:type="dxa"/>
            <w:shd w:val="clear" w:color="auto" w:fill="auto"/>
            <w:noWrap/>
            <w:vAlign w:val="center"/>
          </w:tcPr>
          <w:p w14:paraId="78D71C17" w14:textId="0F613EC5"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-2</w:t>
            </w:r>
            <w:r w:rsidR="00C93F0A">
              <w:rPr>
                <w:rFonts w:ascii="Times New Roman" w:hAnsi="Times New Roman" w:cs="Times New Roman"/>
                <w:sz w:val="20"/>
                <w:szCs w:val="20"/>
              </w:rPr>
              <w:t>,</w:t>
            </w:r>
            <w:r w:rsidRPr="009C6622">
              <w:rPr>
                <w:rFonts w:ascii="Times New Roman" w:hAnsi="Times New Roman" w:cs="Times New Roman"/>
                <w:sz w:val="20"/>
                <w:szCs w:val="20"/>
              </w:rPr>
              <w:t>201</w:t>
            </w:r>
          </w:p>
        </w:tc>
        <w:tc>
          <w:tcPr>
            <w:tcW w:w="1015" w:type="dxa"/>
            <w:shd w:val="clear" w:color="auto" w:fill="auto"/>
            <w:noWrap/>
            <w:vAlign w:val="center"/>
          </w:tcPr>
          <w:p w14:paraId="6F5D9723" w14:textId="5ECE3AC1"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-449</w:t>
            </w:r>
            <w:r>
              <w:rPr>
                <w:rFonts w:ascii="Times New Roman" w:hAnsi="Times New Roman" w:cs="Times New Roman"/>
                <w:sz w:val="20"/>
                <w:szCs w:val="20"/>
              </w:rPr>
              <w:t>,</w:t>
            </w:r>
            <w:r w:rsidRPr="009C6622">
              <w:rPr>
                <w:rFonts w:ascii="Times New Roman" w:hAnsi="Times New Roman" w:cs="Times New Roman"/>
                <w:sz w:val="20"/>
                <w:szCs w:val="20"/>
              </w:rPr>
              <w:t>336</w:t>
            </w:r>
          </w:p>
        </w:tc>
      </w:tr>
      <w:tr w:rsidR="007A22E5" w:rsidRPr="009D6F4B" w14:paraId="0004379B" w14:textId="77777777" w:rsidTr="007A22E5">
        <w:trPr>
          <w:trHeight w:val="43"/>
        </w:trPr>
        <w:tc>
          <w:tcPr>
            <w:tcW w:w="1170" w:type="dxa"/>
            <w:shd w:val="clear" w:color="auto" w:fill="auto"/>
            <w:noWrap/>
            <w:vAlign w:val="center"/>
            <w:hideMark/>
          </w:tcPr>
          <w:p w14:paraId="56DBAB0D" w14:textId="77777777" w:rsidR="007A22E5" w:rsidRPr="009D6F4B" w:rsidRDefault="007A22E5" w:rsidP="004A2020">
            <w:pPr>
              <w:spacing w:after="0"/>
              <w:contextualSpacing/>
              <w:jc w:val="center"/>
              <w:rPr>
                <w:rFonts w:ascii="Times New Roman" w:eastAsia="Calibri" w:hAnsi="Times New Roman" w:cs="Times New Roman"/>
                <w:sz w:val="20"/>
                <w:szCs w:val="20"/>
                <w:lang w:val="en-GB"/>
              </w:rPr>
            </w:pPr>
            <w:r w:rsidRPr="009D6F4B">
              <w:rPr>
                <w:rFonts w:ascii="Times New Roman" w:eastAsia="Calibri" w:hAnsi="Times New Roman" w:cs="Times New Roman"/>
                <w:sz w:val="20"/>
                <w:szCs w:val="20"/>
                <w:lang w:val="en-GB"/>
              </w:rPr>
              <w:t>National</w:t>
            </w:r>
          </w:p>
        </w:tc>
        <w:tc>
          <w:tcPr>
            <w:tcW w:w="1053" w:type="dxa"/>
            <w:shd w:val="clear" w:color="auto" w:fill="auto"/>
            <w:noWrap/>
            <w:vAlign w:val="center"/>
          </w:tcPr>
          <w:p w14:paraId="443DE844" w14:textId="0A9B9AE1"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819</w:t>
            </w:r>
            <w:r w:rsidR="00C93F0A">
              <w:rPr>
                <w:rFonts w:ascii="Times New Roman" w:hAnsi="Times New Roman" w:cs="Times New Roman"/>
                <w:sz w:val="20"/>
                <w:szCs w:val="20"/>
              </w:rPr>
              <w:t>,</w:t>
            </w:r>
            <w:r w:rsidRPr="009C6622">
              <w:rPr>
                <w:rFonts w:ascii="Times New Roman" w:hAnsi="Times New Roman" w:cs="Times New Roman"/>
                <w:sz w:val="20"/>
                <w:szCs w:val="20"/>
              </w:rPr>
              <w:t>814</w:t>
            </w:r>
          </w:p>
        </w:tc>
        <w:tc>
          <w:tcPr>
            <w:tcW w:w="1140" w:type="dxa"/>
            <w:shd w:val="clear" w:color="auto" w:fill="auto"/>
            <w:noWrap/>
            <w:vAlign w:val="center"/>
          </w:tcPr>
          <w:p w14:paraId="16044AAD" w14:textId="3CE8773A"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231</w:t>
            </w:r>
            <w:r w:rsidR="00C93F0A">
              <w:rPr>
                <w:rFonts w:ascii="Times New Roman" w:hAnsi="Times New Roman" w:cs="Times New Roman"/>
                <w:sz w:val="20"/>
                <w:szCs w:val="20"/>
              </w:rPr>
              <w:t>,</w:t>
            </w:r>
            <w:r w:rsidRPr="009C6622">
              <w:rPr>
                <w:rFonts w:ascii="Times New Roman" w:hAnsi="Times New Roman" w:cs="Times New Roman"/>
                <w:sz w:val="20"/>
                <w:szCs w:val="20"/>
              </w:rPr>
              <w:t>175</w:t>
            </w:r>
          </w:p>
        </w:tc>
        <w:tc>
          <w:tcPr>
            <w:tcW w:w="1140" w:type="dxa"/>
            <w:shd w:val="clear" w:color="auto" w:fill="auto"/>
            <w:noWrap/>
            <w:vAlign w:val="center"/>
          </w:tcPr>
          <w:p w14:paraId="3DB19DBF" w14:textId="3D32AF82"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137</w:t>
            </w:r>
            <w:r w:rsidR="00C93F0A">
              <w:rPr>
                <w:rFonts w:ascii="Times New Roman" w:hAnsi="Times New Roman" w:cs="Times New Roman"/>
                <w:sz w:val="20"/>
                <w:szCs w:val="20"/>
              </w:rPr>
              <w:t>,</w:t>
            </w:r>
            <w:r w:rsidRPr="009C6622">
              <w:rPr>
                <w:rFonts w:ascii="Times New Roman" w:hAnsi="Times New Roman" w:cs="Times New Roman"/>
                <w:sz w:val="20"/>
                <w:szCs w:val="20"/>
              </w:rPr>
              <w:t>942</w:t>
            </w:r>
          </w:p>
        </w:tc>
        <w:tc>
          <w:tcPr>
            <w:tcW w:w="1437" w:type="dxa"/>
            <w:shd w:val="clear" w:color="auto" w:fill="auto"/>
            <w:noWrap/>
            <w:vAlign w:val="center"/>
          </w:tcPr>
          <w:p w14:paraId="61FD8C7D" w14:textId="181A0D99"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-411</w:t>
            </w:r>
            <w:r>
              <w:rPr>
                <w:rFonts w:ascii="Times New Roman" w:hAnsi="Times New Roman" w:cs="Times New Roman"/>
                <w:sz w:val="20"/>
                <w:szCs w:val="20"/>
              </w:rPr>
              <w:t>,</w:t>
            </w:r>
            <w:r w:rsidRPr="009C6622">
              <w:rPr>
                <w:rFonts w:ascii="Times New Roman" w:hAnsi="Times New Roman" w:cs="Times New Roman"/>
                <w:sz w:val="20"/>
                <w:szCs w:val="20"/>
              </w:rPr>
              <w:t>623</w:t>
            </w:r>
          </w:p>
        </w:tc>
        <w:tc>
          <w:tcPr>
            <w:tcW w:w="1267" w:type="dxa"/>
            <w:shd w:val="clear" w:color="auto" w:fill="auto"/>
            <w:noWrap/>
            <w:vAlign w:val="center"/>
          </w:tcPr>
          <w:p w14:paraId="57038B06" w14:textId="527C2E26"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-324</w:t>
            </w:r>
            <w:r w:rsidR="00C93F0A">
              <w:rPr>
                <w:rFonts w:ascii="Times New Roman" w:hAnsi="Times New Roman" w:cs="Times New Roman"/>
                <w:sz w:val="20"/>
                <w:szCs w:val="20"/>
              </w:rPr>
              <w:t>,</w:t>
            </w:r>
            <w:r w:rsidRPr="009C6622">
              <w:rPr>
                <w:rFonts w:ascii="Times New Roman" w:hAnsi="Times New Roman" w:cs="Times New Roman"/>
                <w:sz w:val="20"/>
                <w:szCs w:val="20"/>
              </w:rPr>
              <w:t>390</w:t>
            </w:r>
          </w:p>
        </w:tc>
        <w:tc>
          <w:tcPr>
            <w:tcW w:w="1253" w:type="dxa"/>
            <w:shd w:val="clear" w:color="auto" w:fill="auto"/>
            <w:noWrap/>
            <w:vAlign w:val="center"/>
          </w:tcPr>
          <w:p w14:paraId="3DF9496F" w14:textId="20B1BCCC" w:rsidR="007A22E5" w:rsidRPr="009D6F4B" w:rsidRDefault="007A22E5" w:rsidP="004A2020">
            <w:pPr>
              <w:spacing w:after="0"/>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-78</w:t>
            </w:r>
            <w:r w:rsidR="00C93F0A">
              <w:rPr>
                <w:rFonts w:ascii="Times New Roman" w:hAnsi="Times New Roman" w:cs="Times New Roman"/>
                <w:sz w:val="20"/>
                <w:szCs w:val="20"/>
              </w:rPr>
              <w:t>,</w:t>
            </w:r>
            <w:r w:rsidRPr="009C6622">
              <w:rPr>
                <w:rFonts w:ascii="Times New Roman" w:hAnsi="Times New Roman" w:cs="Times New Roman"/>
                <w:sz w:val="20"/>
                <w:szCs w:val="20"/>
              </w:rPr>
              <w:t>705</w:t>
            </w:r>
          </w:p>
        </w:tc>
        <w:tc>
          <w:tcPr>
            <w:tcW w:w="1015" w:type="dxa"/>
            <w:shd w:val="clear" w:color="auto" w:fill="auto"/>
            <w:noWrap/>
            <w:vAlign w:val="center"/>
          </w:tcPr>
          <w:p w14:paraId="1F830284" w14:textId="54530CA1" w:rsidR="007A22E5" w:rsidRPr="009D6F4B" w:rsidRDefault="007A22E5" w:rsidP="004A2020">
            <w:pPr>
              <w:spacing w:after="0"/>
              <w:contextualSpacing/>
              <w:jc w:val="right"/>
              <w:rPr>
                <w:rFonts w:ascii="Times New Roman" w:eastAsia="Calibri" w:hAnsi="Times New Roman" w:cs="Times New Roman"/>
                <w:sz w:val="20"/>
                <w:szCs w:val="20"/>
                <w:lang w:val="en-GB"/>
              </w:rPr>
            </w:pPr>
            <w:r w:rsidRPr="009C6622">
              <w:rPr>
                <w:rFonts w:ascii="Times New Roman" w:hAnsi="Times New Roman" w:cs="Times New Roman"/>
                <w:sz w:val="20"/>
                <w:szCs w:val="20"/>
              </w:rPr>
              <w:t>-476</w:t>
            </w:r>
            <w:r>
              <w:rPr>
                <w:rFonts w:ascii="Times New Roman" w:hAnsi="Times New Roman" w:cs="Times New Roman"/>
                <w:sz w:val="20"/>
                <w:szCs w:val="20"/>
              </w:rPr>
              <w:t>,</w:t>
            </w:r>
            <w:r w:rsidRPr="009C6622">
              <w:rPr>
                <w:rFonts w:ascii="Times New Roman" w:hAnsi="Times New Roman" w:cs="Times New Roman"/>
                <w:sz w:val="20"/>
                <w:szCs w:val="20"/>
              </w:rPr>
              <w:t>084</w:t>
            </w:r>
          </w:p>
        </w:tc>
      </w:tr>
      <w:tr w:rsidR="005211B5" w:rsidRPr="009D6F4B" w14:paraId="314F5A7E" w14:textId="77777777" w:rsidTr="007D3DBA">
        <w:trPr>
          <w:trHeight w:val="184"/>
        </w:trPr>
        <w:tc>
          <w:tcPr>
            <w:tcW w:w="9475" w:type="dxa"/>
            <w:gridSpan w:val="8"/>
            <w:shd w:val="clear" w:color="auto" w:fill="auto"/>
            <w:noWrap/>
            <w:vAlign w:val="center"/>
          </w:tcPr>
          <w:p w14:paraId="3CD5EAE2" w14:textId="77777777" w:rsidR="005211B5" w:rsidRPr="009D6F4B" w:rsidRDefault="005211B5" w:rsidP="004A2020">
            <w:pPr>
              <w:spacing w:after="0"/>
              <w:contextualSpacing/>
              <w:rPr>
                <w:rFonts w:ascii="Times New Roman" w:eastAsia="Calibri" w:hAnsi="Times New Roman" w:cs="Times New Roman"/>
                <w:sz w:val="20"/>
                <w:szCs w:val="20"/>
                <w:lang w:val="en-GB"/>
              </w:rPr>
            </w:pPr>
            <w:r w:rsidRPr="009D6F4B">
              <w:rPr>
                <w:rFonts w:ascii="Times New Roman" w:eastAsia="Calibri" w:hAnsi="Times New Roman" w:cs="Times New Roman"/>
                <w:sz w:val="20"/>
                <w:szCs w:val="20"/>
                <w:lang w:val="en-GB"/>
              </w:rPr>
              <w:t xml:space="preserve">*Emissions/Removals from non-forest stable (trees outside the forest) were not accounted for </w:t>
            </w:r>
            <w:proofErr w:type="spellStart"/>
            <w:r w:rsidRPr="009D6F4B">
              <w:rPr>
                <w:rFonts w:ascii="Times New Roman" w:eastAsia="Calibri" w:hAnsi="Times New Roman" w:cs="Times New Roman"/>
                <w:sz w:val="20"/>
                <w:szCs w:val="20"/>
                <w:lang w:val="en-GB"/>
              </w:rPr>
              <w:t>FRL</w:t>
            </w:r>
            <w:proofErr w:type="spellEnd"/>
          </w:p>
          <w:p w14:paraId="75A0B512" w14:textId="09788C2F" w:rsidR="005211B5" w:rsidRPr="009D6F4B" w:rsidRDefault="005211B5" w:rsidP="004A2020">
            <w:pPr>
              <w:spacing w:after="0"/>
              <w:contextualSpacing/>
              <w:rPr>
                <w:rFonts w:ascii="Times New Roman" w:eastAsia="Calibri" w:hAnsi="Times New Roman" w:cs="Times New Roman"/>
                <w:sz w:val="20"/>
                <w:szCs w:val="20"/>
                <w:lang w:val="en-GB"/>
              </w:rPr>
            </w:pPr>
            <w:r w:rsidRPr="009D6F4B">
              <w:rPr>
                <w:rFonts w:ascii="Times New Roman" w:eastAsia="Times New Roman" w:hAnsi="Times New Roman" w:cs="Times New Roman"/>
                <w:color w:val="000000"/>
                <w:sz w:val="20"/>
                <w:szCs w:val="20"/>
              </w:rPr>
              <w:t xml:space="preserve">Note: figures may change based on the </w:t>
            </w:r>
            <w:proofErr w:type="spellStart"/>
            <w:r w:rsidRPr="009D6F4B">
              <w:rPr>
                <w:rFonts w:ascii="Times New Roman" w:eastAsia="Times New Roman" w:hAnsi="Times New Roman" w:cs="Times New Roman"/>
                <w:color w:val="000000"/>
                <w:sz w:val="20"/>
                <w:szCs w:val="20"/>
              </w:rPr>
              <w:t>FREL</w:t>
            </w:r>
            <w:proofErr w:type="spellEnd"/>
            <w:r w:rsidRPr="009D6F4B">
              <w:rPr>
                <w:rFonts w:ascii="Times New Roman" w:eastAsia="Times New Roman" w:hAnsi="Times New Roman" w:cs="Times New Roman"/>
                <w:color w:val="000000"/>
                <w:sz w:val="20"/>
                <w:szCs w:val="20"/>
              </w:rPr>
              <w:t>/</w:t>
            </w:r>
            <w:proofErr w:type="spellStart"/>
            <w:r w:rsidRPr="009D6F4B">
              <w:rPr>
                <w:rFonts w:ascii="Times New Roman" w:eastAsia="Times New Roman" w:hAnsi="Times New Roman" w:cs="Times New Roman"/>
                <w:color w:val="000000"/>
                <w:sz w:val="20"/>
                <w:szCs w:val="20"/>
              </w:rPr>
              <w:t>FRL</w:t>
            </w:r>
            <w:proofErr w:type="spellEnd"/>
            <w:r w:rsidRPr="009D6F4B">
              <w:rPr>
                <w:rFonts w:ascii="Times New Roman" w:eastAsia="Times New Roman" w:hAnsi="Times New Roman" w:cs="Times New Roman"/>
                <w:color w:val="000000"/>
                <w:sz w:val="20"/>
                <w:szCs w:val="20"/>
              </w:rPr>
              <w:t xml:space="preserve"> Technical Assessment and modified submission to UNFCCC</w:t>
            </w:r>
          </w:p>
        </w:tc>
      </w:tr>
    </w:tbl>
    <w:p w14:paraId="2001DBFB" w14:textId="0260E1B0" w:rsidR="005211B5" w:rsidRPr="007D3DBA" w:rsidRDefault="005211B5" w:rsidP="004A2020">
      <w:pPr>
        <w:spacing w:after="0"/>
        <w:contextualSpacing/>
        <w:jc w:val="both"/>
        <w:rPr>
          <w:rFonts w:ascii="Times New Roman" w:eastAsia="Calibri" w:hAnsi="Times New Roman" w:cs="Times New Roman"/>
          <w:sz w:val="24"/>
          <w:szCs w:val="24"/>
        </w:rPr>
      </w:pPr>
    </w:p>
    <w:p w14:paraId="6CBB8B01" w14:textId="37A56454" w:rsidR="005211B5" w:rsidRDefault="005211B5"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These emissions correspond to a total deforested area of </w:t>
      </w:r>
      <w:r w:rsidR="00E301E7">
        <w:rPr>
          <w:rFonts w:ascii="Times New Roman" w:hAnsi="Times New Roman" w:cs="Times New Roman"/>
          <w:sz w:val="24"/>
          <w:szCs w:val="24"/>
          <w:lang w:val="en-GB"/>
        </w:rPr>
        <w:t>151,912</w:t>
      </w:r>
      <w:r w:rsidRPr="009D6F4B">
        <w:rPr>
          <w:rFonts w:ascii="Times New Roman" w:hAnsi="Times New Roman" w:cs="Times New Roman"/>
          <w:sz w:val="24"/>
          <w:szCs w:val="24"/>
          <w:lang w:val="en-GB"/>
        </w:rPr>
        <w:t xml:space="preserve"> ha (or </w:t>
      </w:r>
      <w:r w:rsidR="00E301E7">
        <w:rPr>
          <w:rFonts w:ascii="Times New Roman" w:hAnsi="Times New Roman" w:cs="Times New Roman"/>
          <w:sz w:val="24"/>
          <w:szCs w:val="24"/>
          <w:lang w:val="en-GB"/>
        </w:rPr>
        <w:t>10,127.</w:t>
      </w:r>
      <w:r w:rsidR="00656AED">
        <w:rPr>
          <w:rFonts w:ascii="Times New Roman" w:hAnsi="Times New Roman" w:cs="Times New Roman"/>
          <w:sz w:val="24"/>
          <w:szCs w:val="24"/>
          <w:lang w:val="en-GB"/>
        </w:rPr>
        <w:t>39</w:t>
      </w:r>
      <w:r w:rsidRPr="009D6F4B">
        <w:rPr>
          <w:rFonts w:ascii="Times New Roman" w:hAnsi="Times New Roman" w:cs="Times New Roman"/>
          <w:sz w:val="24"/>
          <w:szCs w:val="24"/>
          <w:lang w:val="en-GB"/>
        </w:rPr>
        <w:t xml:space="preserve"> ha/year) and a total degraded area of </w:t>
      </w:r>
      <w:r w:rsidR="00E301E7">
        <w:rPr>
          <w:rFonts w:ascii="Times New Roman" w:hAnsi="Times New Roman" w:cs="Times New Roman"/>
          <w:sz w:val="24"/>
          <w:szCs w:val="24"/>
          <w:lang w:val="en-GB"/>
        </w:rPr>
        <w:t>173,671</w:t>
      </w:r>
      <w:r w:rsidRPr="009D6F4B">
        <w:rPr>
          <w:rFonts w:ascii="Times New Roman" w:hAnsi="Times New Roman" w:cs="Times New Roman"/>
          <w:sz w:val="24"/>
          <w:szCs w:val="24"/>
          <w:lang w:val="en-GB"/>
        </w:rPr>
        <w:t xml:space="preserve"> ha (or </w:t>
      </w:r>
      <w:r w:rsidR="00E301E7">
        <w:rPr>
          <w:rFonts w:ascii="Times New Roman" w:hAnsi="Times New Roman" w:cs="Times New Roman"/>
          <w:sz w:val="24"/>
          <w:szCs w:val="24"/>
          <w:lang w:val="en-GB"/>
        </w:rPr>
        <w:t>11,578.06</w:t>
      </w:r>
      <w:r w:rsidRPr="009D6F4B">
        <w:rPr>
          <w:rFonts w:ascii="Times New Roman" w:hAnsi="Times New Roman" w:cs="Times New Roman"/>
          <w:sz w:val="24"/>
          <w:szCs w:val="24"/>
          <w:lang w:val="en-GB"/>
        </w:rPr>
        <w:t xml:space="preserve"> ha/year) (Table </w:t>
      </w:r>
      <w:r w:rsidR="005C541E">
        <w:rPr>
          <w:rFonts w:ascii="Times New Roman" w:hAnsi="Times New Roman" w:cs="Times New Roman"/>
          <w:sz w:val="24"/>
          <w:szCs w:val="24"/>
          <w:lang w:val="en-GB"/>
        </w:rPr>
        <w:t>6</w:t>
      </w:r>
      <w:r w:rsidRPr="009D6F4B">
        <w:rPr>
          <w:rFonts w:ascii="Times New Roman" w:hAnsi="Times New Roman" w:cs="Times New Roman"/>
          <w:sz w:val="24"/>
          <w:szCs w:val="24"/>
          <w:lang w:val="en-GB"/>
        </w:rPr>
        <w:t xml:space="preserve">).  </w:t>
      </w:r>
    </w:p>
    <w:p w14:paraId="3C528F82" w14:textId="6667F433" w:rsidR="001855D9" w:rsidRPr="009D6F4B" w:rsidRDefault="001855D9" w:rsidP="004A2020">
      <w:pPr>
        <w:spacing w:after="0"/>
        <w:contextualSpacing/>
        <w:jc w:val="both"/>
        <w:rPr>
          <w:rFonts w:ascii="Times New Roman" w:hAnsi="Times New Roman" w:cs="Times New Roman"/>
          <w:sz w:val="24"/>
          <w:szCs w:val="24"/>
          <w:lang w:val="en-GB"/>
        </w:rPr>
      </w:pPr>
    </w:p>
    <w:p w14:paraId="71D09FCB" w14:textId="1066130B" w:rsidR="005211B5" w:rsidRPr="009D6F4B" w:rsidRDefault="005211B5" w:rsidP="004A2020">
      <w:pPr>
        <w:pStyle w:val="Table"/>
        <w:spacing w:after="0" w:line="276" w:lineRule="auto"/>
        <w:contextualSpacing/>
        <w:rPr>
          <w:sz w:val="24"/>
        </w:rPr>
      </w:pPr>
      <w:r w:rsidRPr="009D6F4B">
        <w:t xml:space="preserve">Table </w:t>
      </w:r>
      <w:r w:rsidR="005C541E">
        <w:t>6</w:t>
      </w:r>
      <w:r w:rsidRPr="009D6F4B">
        <w:t>: Deforestation and forest degradation in the BFI zones between 2000-2015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467"/>
        <w:gridCol w:w="1261"/>
        <w:gridCol w:w="1087"/>
        <w:gridCol w:w="1420"/>
        <w:gridCol w:w="1194"/>
        <w:gridCol w:w="1193"/>
      </w:tblGrid>
      <w:tr w:rsidR="005211B5" w:rsidRPr="009D6F4B" w14:paraId="0769F3E9" w14:textId="77777777" w:rsidTr="00204AAA">
        <w:trPr>
          <w:trHeight w:val="152"/>
          <w:jc w:val="center"/>
        </w:trPr>
        <w:tc>
          <w:tcPr>
            <w:tcW w:w="774" w:type="pct"/>
            <w:shd w:val="clear" w:color="auto" w:fill="auto"/>
            <w:noWrap/>
            <w:vAlign w:val="center"/>
          </w:tcPr>
          <w:p w14:paraId="6B8F2774" w14:textId="77777777" w:rsidR="005211B5" w:rsidRPr="009D6F4B" w:rsidRDefault="005211B5" w:rsidP="004A2020">
            <w:pPr>
              <w:spacing w:after="0"/>
              <w:contextualSpacing/>
              <w:jc w:val="center"/>
              <w:rPr>
                <w:rFonts w:ascii="Times New Roman" w:eastAsia="Times New Roman" w:hAnsi="Times New Roman" w:cs="Times New Roman"/>
                <w:b/>
                <w:bCs/>
                <w:sz w:val="20"/>
                <w:szCs w:val="20"/>
              </w:rPr>
            </w:pPr>
          </w:p>
        </w:tc>
        <w:tc>
          <w:tcPr>
            <w:tcW w:w="3565" w:type="pct"/>
            <w:gridSpan w:val="5"/>
            <w:shd w:val="clear" w:color="auto" w:fill="auto"/>
            <w:noWrap/>
            <w:vAlign w:val="center"/>
          </w:tcPr>
          <w:p w14:paraId="6DE97EF4" w14:textId="77777777" w:rsidR="005211B5" w:rsidRPr="009D6F4B" w:rsidRDefault="005211B5" w:rsidP="004A2020">
            <w:pPr>
              <w:spacing w:after="0"/>
              <w:contextualSpacing/>
              <w:jc w:val="center"/>
              <w:rPr>
                <w:rFonts w:ascii="Times New Roman" w:eastAsia="Times New Roman" w:hAnsi="Times New Roman" w:cs="Times New Roman"/>
                <w:b/>
                <w:bCs/>
                <w:color w:val="000000"/>
                <w:sz w:val="20"/>
                <w:szCs w:val="20"/>
              </w:rPr>
            </w:pPr>
            <w:r w:rsidRPr="009D6F4B">
              <w:rPr>
                <w:rFonts w:ascii="Times New Roman" w:eastAsia="Times New Roman" w:hAnsi="Times New Roman" w:cs="Times New Roman"/>
                <w:b/>
                <w:bCs/>
                <w:color w:val="000000"/>
                <w:sz w:val="20"/>
                <w:szCs w:val="20"/>
              </w:rPr>
              <w:t>Inventory Zones in Ha</w:t>
            </w:r>
          </w:p>
        </w:tc>
        <w:tc>
          <w:tcPr>
            <w:tcW w:w="660" w:type="pct"/>
            <w:shd w:val="clear" w:color="auto" w:fill="auto"/>
            <w:noWrap/>
            <w:vAlign w:val="center"/>
          </w:tcPr>
          <w:p w14:paraId="31B8538C" w14:textId="77777777" w:rsidR="005211B5" w:rsidRPr="009D6F4B" w:rsidRDefault="005211B5" w:rsidP="004A2020">
            <w:pPr>
              <w:spacing w:after="0"/>
              <w:contextualSpacing/>
              <w:jc w:val="center"/>
              <w:rPr>
                <w:rFonts w:ascii="Times New Roman" w:eastAsia="Times New Roman" w:hAnsi="Times New Roman" w:cs="Times New Roman"/>
                <w:b/>
                <w:bCs/>
                <w:color w:val="000000"/>
                <w:sz w:val="20"/>
                <w:szCs w:val="20"/>
              </w:rPr>
            </w:pPr>
          </w:p>
        </w:tc>
      </w:tr>
      <w:tr w:rsidR="005211B5" w:rsidRPr="009D6F4B" w14:paraId="4C8EBD06" w14:textId="77777777" w:rsidTr="00204AAA">
        <w:trPr>
          <w:trHeight w:val="125"/>
          <w:jc w:val="center"/>
        </w:trPr>
        <w:tc>
          <w:tcPr>
            <w:tcW w:w="774" w:type="pct"/>
            <w:shd w:val="clear" w:color="auto" w:fill="auto"/>
            <w:noWrap/>
            <w:vAlign w:val="center"/>
            <w:hideMark/>
          </w:tcPr>
          <w:p w14:paraId="06BEE127" w14:textId="77777777" w:rsidR="005211B5" w:rsidRPr="009D6F4B" w:rsidRDefault="005211B5" w:rsidP="004A2020">
            <w:pPr>
              <w:spacing w:after="0"/>
              <w:contextualSpacing/>
              <w:jc w:val="center"/>
              <w:rPr>
                <w:rFonts w:ascii="Times New Roman" w:hAnsi="Times New Roman" w:cs="Times New Roman"/>
                <w:b/>
                <w:bCs/>
                <w:noProof/>
                <w:sz w:val="20"/>
                <w:szCs w:val="20"/>
                <w:lang w:val="en-GB" w:eastAsia="en-CA"/>
              </w:rPr>
            </w:pPr>
          </w:p>
        </w:tc>
        <w:tc>
          <w:tcPr>
            <w:tcW w:w="814" w:type="pct"/>
            <w:shd w:val="clear" w:color="auto" w:fill="auto"/>
            <w:noWrap/>
            <w:vAlign w:val="center"/>
            <w:hideMark/>
          </w:tcPr>
          <w:p w14:paraId="63D04EC9" w14:textId="77777777" w:rsidR="005211B5" w:rsidRPr="009D6F4B" w:rsidRDefault="005211B5" w:rsidP="004A2020">
            <w:pPr>
              <w:spacing w:after="0"/>
              <w:contextualSpacing/>
              <w:jc w:val="center"/>
              <w:rPr>
                <w:rFonts w:ascii="Times New Roman" w:hAnsi="Times New Roman" w:cs="Times New Roman"/>
                <w:b/>
                <w:bCs/>
                <w:noProof/>
                <w:sz w:val="20"/>
                <w:szCs w:val="20"/>
                <w:lang w:val="en-GB" w:eastAsia="en-CA"/>
              </w:rPr>
            </w:pPr>
            <w:r w:rsidRPr="009D6F4B">
              <w:rPr>
                <w:rFonts w:ascii="Times New Roman" w:hAnsi="Times New Roman" w:cs="Times New Roman"/>
                <w:b/>
                <w:bCs/>
                <w:noProof/>
                <w:sz w:val="20"/>
                <w:szCs w:val="20"/>
                <w:lang w:val="en-GB" w:eastAsia="en-CA"/>
              </w:rPr>
              <w:t>Hill</w:t>
            </w:r>
          </w:p>
        </w:tc>
        <w:tc>
          <w:tcPr>
            <w:tcW w:w="699" w:type="pct"/>
            <w:shd w:val="clear" w:color="auto" w:fill="auto"/>
            <w:noWrap/>
            <w:vAlign w:val="center"/>
          </w:tcPr>
          <w:p w14:paraId="496B6902" w14:textId="77777777" w:rsidR="005211B5" w:rsidRPr="009D6F4B" w:rsidRDefault="005211B5" w:rsidP="004A2020">
            <w:pPr>
              <w:spacing w:after="0"/>
              <w:contextualSpacing/>
              <w:jc w:val="center"/>
              <w:rPr>
                <w:rFonts w:ascii="Times New Roman" w:hAnsi="Times New Roman" w:cs="Times New Roman"/>
                <w:b/>
                <w:bCs/>
                <w:noProof/>
                <w:sz w:val="20"/>
                <w:szCs w:val="20"/>
                <w:lang w:val="en-GB" w:eastAsia="en-CA"/>
              </w:rPr>
            </w:pPr>
            <w:r w:rsidRPr="009D6F4B">
              <w:rPr>
                <w:rFonts w:ascii="Times New Roman" w:hAnsi="Times New Roman" w:cs="Times New Roman"/>
                <w:b/>
                <w:bCs/>
                <w:noProof/>
                <w:sz w:val="20"/>
                <w:szCs w:val="20"/>
                <w:lang w:val="en-GB" w:eastAsia="en-CA"/>
              </w:rPr>
              <w:t>Sal</w:t>
            </w:r>
          </w:p>
        </w:tc>
        <w:tc>
          <w:tcPr>
            <w:tcW w:w="602" w:type="pct"/>
            <w:shd w:val="clear" w:color="auto" w:fill="auto"/>
            <w:noWrap/>
            <w:vAlign w:val="center"/>
          </w:tcPr>
          <w:p w14:paraId="38A85276" w14:textId="77777777" w:rsidR="005211B5" w:rsidRPr="009D6F4B" w:rsidRDefault="005211B5" w:rsidP="004A2020">
            <w:pPr>
              <w:spacing w:after="0"/>
              <w:contextualSpacing/>
              <w:jc w:val="center"/>
              <w:rPr>
                <w:rFonts w:ascii="Times New Roman" w:hAnsi="Times New Roman" w:cs="Times New Roman"/>
                <w:b/>
                <w:bCs/>
                <w:noProof/>
                <w:sz w:val="20"/>
                <w:szCs w:val="20"/>
                <w:lang w:val="en-GB" w:eastAsia="en-CA"/>
              </w:rPr>
            </w:pPr>
            <w:r w:rsidRPr="009D6F4B">
              <w:rPr>
                <w:rFonts w:ascii="Times New Roman" w:hAnsi="Times New Roman" w:cs="Times New Roman"/>
                <w:b/>
                <w:bCs/>
                <w:noProof/>
                <w:sz w:val="20"/>
                <w:szCs w:val="20"/>
                <w:lang w:val="en-GB" w:eastAsia="en-CA"/>
              </w:rPr>
              <w:t>Coastal</w:t>
            </w:r>
          </w:p>
        </w:tc>
        <w:tc>
          <w:tcPr>
            <w:tcW w:w="788" w:type="pct"/>
            <w:shd w:val="clear" w:color="auto" w:fill="auto"/>
            <w:noWrap/>
            <w:vAlign w:val="center"/>
            <w:hideMark/>
          </w:tcPr>
          <w:p w14:paraId="2C703F73" w14:textId="77777777" w:rsidR="005211B5" w:rsidRPr="009D6F4B" w:rsidRDefault="005211B5" w:rsidP="004A2020">
            <w:pPr>
              <w:spacing w:after="0"/>
              <w:contextualSpacing/>
              <w:jc w:val="center"/>
              <w:rPr>
                <w:rFonts w:ascii="Times New Roman" w:hAnsi="Times New Roman" w:cs="Times New Roman"/>
                <w:b/>
                <w:bCs/>
                <w:noProof/>
                <w:sz w:val="20"/>
                <w:szCs w:val="20"/>
                <w:lang w:val="en-GB" w:eastAsia="en-CA"/>
              </w:rPr>
            </w:pPr>
            <w:r w:rsidRPr="009D6F4B">
              <w:rPr>
                <w:rFonts w:ascii="Times New Roman" w:hAnsi="Times New Roman" w:cs="Times New Roman"/>
                <w:b/>
                <w:bCs/>
                <w:noProof/>
                <w:sz w:val="20"/>
                <w:szCs w:val="20"/>
                <w:lang w:val="en-GB" w:eastAsia="en-CA"/>
              </w:rPr>
              <w:t>Sundarbans</w:t>
            </w:r>
          </w:p>
        </w:tc>
        <w:tc>
          <w:tcPr>
            <w:tcW w:w="662" w:type="pct"/>
          </w:tcPr>
          <w:p w14:paraId="693EFCA9" w14:textId="77777777" w:rsidR="005211B5" w:rsidRPr="009D6F4B" w:rsidRDefault="005211B5" w:rsidP="004A2020">
            <w:pPr>
              <w:spacing w:after="0"/>
              <w:contextualSpacing/>
              <w:jc w:val="center"/>
              <w:rPr>
                <w:rFonts w:ascii="Times New Roman" w:hAnsi="Times New Roman" w:cs="Times New Roman"/>
                <w:b/>
                <w:bCs/>
                <w:noProof/>
                <w:sz w:val="20"/>
                <w:szCs w:val="20"/>
                <w:lang w:val="en-GB" w:eastAsia="en-CA"/>
              </w:rPr>
            </w:pPr>
            <w:r w:rsidRPr="009D6F4B">
              <w:rPr>
                <w:rFonts w:ascii="Times New Roman" w:hAnsi="Times New Roman" w:cs="Times New Roman"/>
                <w:b/>
                <w:bCs/>
                <w:noProof/>
                <w:sz w:val="20"/>
                <w:szCs w:val="20"/>
                <w:lang w:val="en-GB" w:eastAsia="en-CA"/>
              </w:rPr>
              <w:t xml:space="preserve">Village </w:t>
            </w:r>
          </w:p>
        </w:tc>
        <w:tc>
          <w:tcPr>
            <w:tcW w:w="660" w:type="pct"/>
            <w:shd w:val="clear" w:color="auto" w:fill="auto"/>
            <w:noWrap/>
            <w:vAlign w:val="center"/>
            <w:hideMark/>
          </w:tcPr>
          <w:p w14:paraId="306FD017" w14:textId="77777777" w:rsidR="005211B5" w:rsidRPr="009D6F4B" w:rsidRDefault="005211B5" w:rsidP="004A2020">
            <w:pPr>
              <w:spacing w:after="0"/>
              <w:contextualSpacing/>
              <w:jc w:val="center"/>
              <w:rPr>
                <w:rFonts w:ascii="Times New Roman" w:hAnsi="Times New Roman" w:cs="Times New Roman"/>
                <w:b/>
                <w:bCs/>
                <w:noProof/>
                <w:sz w:val="20"/>
                <w:szCs w:val="20"/>
                <w:lang w:val="en-GB" w:eastAsia="en-CA"/>
              </w:rPr>
            </w:pPr>
            <w:r w:rsidRPr="009D6F4B">
              <w:rPr>
                <w:rFonts w:ascii="Times New Roman" w:hAnsi="Times New Roman" w:cs="Times New Roman"/>
                <w:b/>
                <w:bCs/>
                <w:noProof/>
                <w:sz w:val="20"/>
                <w:szCs w:val="20"/>
                <w:lang w:val="en-GB" w:eastAsia="en-CA"/>
              </w:rPr>
              <w:t>Total</w:t>
            </w:r>
          </w:p>
        </w:tc>
      </w:tr>
      <w:tr w:rsidR="00204AAA" w:rsidRPr="009D6F4B" w14:paraId="221A03FA" w14:textId="77777777" w:rsidTr="00204AAA">
        <w:trPr>
          <w:trHeight w:val="98"/>
          <w:jc w:val="center"/>
        </w:trPr>
        <w:tc>
          <w:tcPr>
            <w:tcW w:w="774" w:type="pct"/>
            <w:shd w:val="clear" w:color="auto" w:fill="auto"/>
            <w:noWrap/>
            <w:vAlign w:val="center"/>
            <w:hideMark/>
          </w:tcPr>
          <w:p w14:paraId="1AF671A3" w14:textId="77777777" w:rsidR="00204AAA" w:rsidRPr="009D6F4B" w:rsidRDefault="00204AAA" w:rsidP="004A2020">
            <w:pPr>
              <w:spacing w:after="0"/>
              <w:contextualSpacing/>
              <w:rPr>
                <w:rFonts w:ascii="Times New Roman" w:eastAsia="Times New Roman" w:hAnsi="Times New Roman" w:cs="Times New Roman"/>
                <w:color w:val="000000"/>
                <w:sz w:val="20"/>
                <w:szCs w:val="20"/>
              </w:rPr>
            </w:pPr>
            <w:r w:rsidRPr="009D6F4B">
              <w:rPr>
                <w:rFonts w:ascii="Times New Roman" w:eastAsia="Times New Roman" w:hAnsi="Times New Roman" w:cs="Times New Roman"/>
                <w:color w:val="000000"/>
                <w:sz w:val="20"/>
                <w:szCs w:val="20"/>
              </w:rPr>
              <w:t>Deforestation</w:t>
            </w:r>
          </w:p>
        </w:tc>
        <w:tc>
          <w:tcPr>
            <w:tcW w:w="814" w:type="pct"/>
            <w:shd w:val="clear" w:color="auto" w:fill="auto"/>
            <w:noWrap/>
            <w:vAlign w:val="center"/>
            <w:hideMark/>
          </w:tcPr>
          <w:p w14:paraId="7B72479D" w14:textId="12DBD584"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134,447</w:t>
            </w:r>
          </w:p>
        </w:tc>
        <w:tc>
          <w:tcPr>
            <w:tcW w:w="699" w:type="pct"/>
            <w:shd w:val="clear" w:color="auto" w:fill="auto"/>
            <w:noWrap/>
            <w:vAlign w:val="center"/>
          </w:tcPr>
          <w:p w14:paraId="6A324439" w14:textId="637C7225"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2,080</w:t>
            </w:r>
          </w:p>
        </w:tc>
        <w:tc>
          <w:tcPr>
            <w:tcW w:w="602" w:type="pct"/>
            <w:shd w:val="clear" w:color="auto" w:fill="auto"/>
            <w:noWrap/>
            <w:vAlign w:val="center"/>
          </w:tcPr>
          <w:p w14:paraId="25703805" w14:textId="48C42E67" w:rsidR="00204AAA" w:rsidRPr="009D6F4B" w:rsidRDefault="00E301E7"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11,715</w:t>
            </w:r>
          </w:p>
        </w:tc>
        <w:tc>
          <w:tcPr>
            <w:tcW w:w="788" w:type="pct"/>
            <w:shd w:val="clear" w:color="auto" w:fill="auto"/>
            <w:noWrap/>
            <w:vAlign w:val="center"/>
            <w:hideMark/>
          </w:tcPr>
          <w:p w14:paraId="5D21CE37" w14:textId="738F7145"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2,363</w:t>
            </w:r>
          </w:p>
        </w:tc>
        <w:tc>
          <w:tcPr>
            <w:tcW w:w="662" w:type="pct"/>
          </w:tcPr>
          <w:p w14:paraId="74F0E8DF" w14:textId="60F9488B" w:rsidR="00204AAA" w:rsidRPr="009D6F4B" w:rsidRDefault="00204AAA" w:rsidP="004A2020">
            <w:pPr>
              <w:spacing w:after="0"/>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1,306</w:t>
            </w:r>
          </w:p>
        </w:tc>
        <w:tc>
          <w:tcPr>
            <w:tcW w:w="660" w:type="pct"/>
            <w:shd w:val="clear" w:color="auto" w:fill="auto"/>
            <w:noWrap/>
            <w:vAlign w:val="center"/>
            <w:hideMark/>
          </w:tcPr>
          <w:p w14:paraId="5922AB7F" w14:textId="44FD262E"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151,</w:t>
            </w:r>
            <w:r w:rsidR="00E301E7">
              <w:rPr>
                <w:rFonts w:ascii="Times New Roman" w:hAnsi="Times New Roman" w:cs="Times New Roman"/>
                <w:color w:val="000000"/>
                <w:sz w:val="20"/>
                <w:szCs w:val="20"/>
              </w:rPr>
              <w:t>91</w:t>
            </w:r>
            <w:r w:rsidR="00534D2F">
              <w:rPr>
                <w:rFonts w:ascii="Times New Roman" w:hAnsi="Times New Roman" w:cs="Times New Roman"/>
                <w:color w:val="000000"/>
                <w:sz w:val="20"/>
                <w:szCs w:val="20"/>
              </w:rPr>
              <w:t>2</w:t>
            </w:r>
          </w:p>
        </w:tc>
      </w:tr>
      <w:tr w:rsidR="00204AAA" w:rsidRPr="009D6F4B" w14:paraId="4018B1DC" w14:textId="77777777" w:rsidTr="00204AAA">
        <w:trPr>
          <w:trHeight w:val="152"/>
          <w:jc w:val="center"/>
        </w:trPr>
        <w:tc>
          <w:tcPr>
            <w:tcW w:w="774" w:type="pct"/>
            <w:shd w:val="clear" w:color="auto" w:fill="auto"/>
            <w:noWrap/>
            <w:vAlign w:val="center"/>
            <w:hideMark/>
          </w:tcPr>
          <w:p w14:paraId="5B174351" w14:textId="77777777" w:rsidR="00204AAA" w:rsidRPr="009D6F4B" w:rsidRDefault="00204AAA" w:rsidP="004A2020">
            <w:pPr>
              <w:spacing w:after="0"/>
              <w:contextualSpacing/>
              <w:rPr>
                <w:rFonts w:ascii="Times New Roman" w:eastAsia="Times New Roman" w:hAnsi="Times New Roman" w:cs="Times New Roman"/>
                <w:color w:val="000000"/>
                <w:sz w:val="20"/>
                <w:szCs w:val="20"/>
              </w:rPr>
            </w:pPr>
            <w:r w:rsidRPr="009D6F4B">
              <w:rPr>
                <w:rFonts w:ascii="Times New Roman" w:eastAsia="Times New Roman" w:hAnsi="Times New Roman" w:cs="Times New Roman"/>
                <w:color w:val="000000"/>
                <w:sz w:val="20"/>
                <w:szCs w:val="20"/>
              </w:rPr>
              <w:t>Degradation</w:t>
            </w:r>
          </w:p>
        </w:tc>
        <w:tc>
          <w:tcPr>
            <w:tcW w:w="814" w:type="pct"/>
            <w:shd w:val="clear" w:color="auto" w:fill="auto"/>
            <w:noWrap/>
            <w:vAlign w:val="center"/>
            <w:hideMark/>
          </w:tcPr>
          <w:p w14:paraId="193FBDE2" w14:textId="77777777" w:rsidR="00204AAA"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146,210</w:t>
            </w:r>
          </w:p>
          <w:p w14:paraId="267E6ECB" w14:textId="5F640C60"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p>
        </w:tc>
        <w:tc>
          <w:tcPr>
            <w:tcW w:w="699" w:type="pct"/>
            <w:shd w:val="clear" w:color="auto" w:fill="auto"/>
            <w:noWrap/>
            <w:vAlign w:val="center"/>
          </w:tcPr>
          <w:p w14:paraId="5B6D1898" w14:textId="3833D307"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22,457</w:t>
            </w:r>
          </w:p>
        </w:tc>
        <w:tc>
          <w:tcPr>
            <w:tcW w:w="602" w:type="pct"/>
            <w:shd w:val="clear" w:color="auto" w:fill="auto"/>
            <w:noWrap/>
            <w:vAlign w:val="center"/>
          </w:tcPr>
          <w:p w14:paraId="03555790" w14:textId="3733885D"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2,902</w:t>
            </w:r>
          </w:p>
        </w:tc>
        <w:tc>
          <w:tcPr>
            <w:tcW w:w="788" w:type="pct"/>
            <w:shd w:val="clear" w:color="auto" w:fill="auto"/>
            <w:noWrap/>
            <w:vAlign w:val="center"/>
            <w:hideMark/>
          </w:tcPr>
          <w:p w14:paraId="7C0CE8B4" w14:textId="589A98DE"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172</w:t>
            </w:r>
          </w:p>
        </w:tc>
        <w:tc>
          <w:tcPr>
            <w:tcW w:w="662" w:type="pct"/>
          </w:tcPr>
          <w:p w14:paraId="164846D8" w14:textId="3DE76CBE"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1,929</w:t>
            </w:r>
          </w:p>
        </w:tc>
        <w:tc>
          <w:tcPr>
            <w:tcW w:w="660" w:type="pct"/>
            <w:shd w:val="clear" w:color="auto" w:fill="auto"/>
            <w:noWrap/>
            <w:vAlign w:val="center"/>
            <w:hideMark/>
          </w:tcPr>
          <w:p w14:paraId="6DD283D7" w14:textId="724384AB"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173,671</w:t>
            </w:r>
          </w:p>
        </w:tc>
      </w:tr>
      <w:tr w:rsidR="00204AAA" w:rsidRPr="009D6F4B" w14:paraId="7F896067" w14:textId="77777777" w:rsidTr="00204AAA">
        <w:trPr>
          <w:trHeight w:val="215"/>
          <w:jc w:val="center"/>
        </w:trPr>
        <w:tc>
          <w:tcPr>
            <w:tcW w:w="774" w:type="pct"/>
            <w:shd w:val="clear" w:color="auto" w:fill="auto"/>
            <w:noWrap/>
            <w:vAlign w:val="center"/>
            <w:hideMark/>
          </w:tcPr>
          <w:p w14:paraId="0E6C2E59" w14:textId="77777777"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r w:rsidRPr="009D6F4B">
              <w:rPr>
                <w:rFonts w:ascii="Times New Roman" w:eastAsia="Times New Roman" w:hAnsi="Times New Roman" w:cs="Times New Roman"/>
                <w:color w:val="000000"/>
                <w:sz w:val="20"/>
                <w:szCs w:val="20"/>
              </w:rPr>
              <w:t>Total</w:t>
            </w:r>
          </w:p>
        </w:tc>
        <w:tc>
          <w:tcPr>
            <w:tcW w:w="814" w:type="pct"/>
            <w:shd w:val="clear" w:color="auto" w:fill="auto"/>
            <w:noWrap/>
            <w:vAlign w:val="center"/>
            <w:hideMark/>
          </w:tcPr>
          <w:p w14:paraId="4A616357" w14:textId="77777777" w:rsidR="00204AAA"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280,657</w:t>
            </w:r>
          </w:p>
          <w:p w14:paraId="673AD59C" w14:textId="2345978C"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p>
        </w:tc>
        <w:tc>
          <w:tcPr>
            <w:tcW w:w="699" w:type="pct"/>
            <w:shd w:val="clear" w:color="auto" w:fill="auto"/>
            <w:noWrap/>
            <w:vAlign w:val="center"/>
          </w:tcPr>
          <w:p w14:paraId="5721B43C" w14:textId="4F0322F0"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24,537</w:t>
            </w:r>
          </w:p>
        </w:tc>
        <w:tc>
          <w:tcPr>
            <w:tcW w:w="602" w:type="pct"/>
            <w:shd w:val="clear" w:color="auto" w:fill="auto"/>
            <w:noWrap/>
            <w:vAlign w:val="center"/>
          </w:tcPr>
          <w:p w14:paraId="430C5796" w14:textId="6D661B4D" w:rsidR="00204AAA" w:rsidRPr="009D6F4B" w:rsidRDefault="00E301E7"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14,617</w:t>
            </w:r>
          </w:p>
        </w:tc>
        <w:tc>
          <w:tcPr>
            <w:tcW w:w="788" w:type="pct"/>
            <w:shd w:val="clear" w:color="auto" w:fill="auto"/>
            <w:noWrap/>
            <w:vAlign w:val="center"/>
            <w:hideMark/>
          </w:tcPr>
          <w:p w14:paraId="4B88DDA6" w14:textId="0A4C98BC"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2,536</w:t>
            </w:r>
          </w:p>
        </w:tc>
        <w:tc>
          <w:tcPr>
            <w:tcW w:w="662" w:type="pct"/>
          </w:tcPr>
          <w:p w14:paraId="5CAC0012" w14:textId="378C258F" w:rsidR="00204AAA" w:rsidRPr="009D6F4B" w:rsidRDefault="00204AAA"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3,235</w:t>
            </w:r>
          </w:p>
        </w:tc>
        <w:tc>
          <w:tcPr>
            <w:tcW w:w="660" w:type="pct"/>
            <w:shd w:val="clear" w:color="auto" w:fill="auto"/>
            <w:noWrap/>
            <w:vAlign w:val="center"/>
            <w:hideMark/>
          </w:tcPr>
          <w:p w14:paraId="4D8B996A" w14:textId="3D81DF44" w:rsidR="00204AAA" w:rsidRPr="009D6F4B" w:rsidRDefault="00E301E7" w:rsidP="004A2020">
            <w:pPr>
              <w:spacing w:after="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325,583</w:t>
            </w:r>
          </w:p>
        </w:tc>
      </w:tr>
      <w:tr w:rsidR="005211B5" w:rsidRPr="009D6F4B" w14:paraId="5D6444D9" w14:textId="77777777" w:rsidTr="00204AAA">
        <w:trPr>
          <w:trHeight w:val="290"/>
          <w:jc w:val="center"/>
        </w:trPr>
        <w:tc>
          <w:tcPr>
            <w:tcW w:w="5000" w:type="pct"/>
            <w:gridSpan w:val="7"/>
            <w:shd w:val="clear" w:color="auto" w:fill="auto"/>
            <w:noWrap/>
            <w:vAlign w:val="center"/>
          </w:tcPr>
          <w:p w14:paraId="54445B02" w14:textId="77777777" w:rsidR="005211B5" w:rsidRPr="009D6F4B" w:rsidRDefault="005211B5" w:rsidP="004A2020">
            <w:pPr>
              <w:spacing w:after="0"/>
              <w:contextualSpacing/>
              <w:rPr>
                <w:rFonts w:ascii="Times New Roman" w:eastAsia="Times New Roman" w:hAnsi="Times New Roman" w:cs="Times New Roman"/>
                <w:color w:val="000000"/>
                <w:sz w:val="20"/>
                <w:szCs w:val="20"/>
              </w:rPr>
            </w:pPr>
            <w:r w:rsidRPr="009D6F4B">
              <w:rPr>
                <w:rFonts w:ascii="Times New Roman" w:eastAsia="Times New Roman" w:hAnsi="Times New Roman" w:cs="Times New Roman"/>
                <w:color w:val="000000"/>
                <w:sz w:val="20"/>
                <w:szCs w:val="20"/>
              </w:rPr>
              <w:t xml:space="preserve">Note: figures may change based on the </w:t>
            </w:r>
            <w:proofErr w:type="spellStart"/>
            <w:r w:rsidRPr="009D6F4B">
              <w:rPr>
                <w:rFonts w:ascii="Times New Roman" w:eastAsia="Times New Roman" w:hAnsi="Times New Roman" w:cs="Times New Roman"/>
                <w:color w:val="000000"/>
                <w:sz w:val="20"/>
                <w:szCs w:val="20"/>
              </w:rPr>
              <w:t>FREL</w:t>
            </w:r>
            <w:proofErr w:type="spellEnd"/>
            <w:r w:rsidRPr="009D6F4B">
              <w:rPr>
                <w:rFonts w:ascii="Times New Roman" w:eastAsia="Times New Roman" w:hAnsi="Times New Roman" w:cs="Times New Roman"/>
                <w:color w:val="000000"/>
                <w:sz w:val="20"/>
                <w:szCs w:val="20"/>
              </w:rPr>
              <w:t>/</w:t>
            </w:r>
            <w:proofErr w:type="spellStart"/>
            <w:r w:rsidRPr="009D6F4B">
              <w:rPr>
                <w:rFonts w:ascii="Times New Roman" w:eastAsia="Times New Roman" w:hAnsi="Times New Roman" w:cs="Times New Roman"/>
                <w:color w:val="000000"/>
                <w:sz w:val="20"/>
                <w:szCs w:val="20"/>
              </w:rPr>
              <w:t>FRL</w:t>
            </w:r>
            <w:proofErr w:type="spellEnd"/>
            <w:r w:rsidRPr="009D6F4B">
              <w:rPr>
                <w:rFonts w:ascii="Times New Roman" w:eastAsia="Times New Roman" w:hAnsi="Times New Roman" w:cs="Times New Roman"/>
                <w:color w:val="000000"/>
                <w:sz w:val="20"/>
                <w:szCs w:val="20"/>
              </w:rPr>
              <w:t xml:space="preserve"> Technical Assessment and modified submission to UNFCCC </w:t>
            </w:r>
          </w:p>
        </w:tc>
      </w:tr>
    </w:tbl>
    <w:p w14:paraId="43087445" w14:textId="77777777" w:rsidR="005C541E" w:rsidRDefault="005C541E" w:rsidP="004A2020">
      <w:pPr>
        <w:spacing w:after="0"/>
        <w:contextualSpacing/>
        <w:jc w:val="both"/>
        <w:rPr>
          <w:rFonts w:ascii="Times New Roman" w:hAnsi="Times New Roman" w:cs="Times New Roman"/>
          <w:sz w:val="24"/>
        </w:rPr>
      </w:pPr>
    </w:p>
    <w:p w14:paraId="56EB7D1F" w14:textId="426CE622" w:rsidR="005211B5" w:rsidRPr="009D6F4B" w:rsidRDefault="005211B5" w:rsidP="004A2020">
      <w:pPr>
        <w:spacing w:after="0"/>
        <w:contextualSpacing/>
        <w:jc w:val="both"/>
        <w:rPr>
          <w:rFonts w:ascii="Times New Roman" w:hAnsi="Times New Roman" w:cs="Times New Roman"/>
          <w:sz w:val="24"/>
        </w:rPr>
      </w:pPr>
      <w:r w:rsidRPr="009D6F4B">
        <w:rPr>
          <w:rFonts w:ascii="Times New Roman" w:hAnsi="Times New Roman" w:cs="Times New Roman"/>
          <w:sz w:val="24"/>
        </w:rPr>
        <w:t>Majority of the deforestation and forest degradation combined occurred in the Hill zone (</w:t>
      </w:r>
      <w:r w:rsidR="00412EF2">
        <w:rPr>
          <w:rFonts w:ascii="Times New Roman" w:hAnsi="Times New Roman" w:cs="Times New Roman"/>
          <w:sz w:val="24"/>
        </w:rPr>
        <w:t>86</w:t>
      </w:r>
      <w:r w:rsidRPr="009D6F4B">
        <w:rPr>
          <w:rFonts w:ascii="Times New Roman" w:hAnsi="Times New Roman" w:cs="Times New Roman"/>
          <w:sz w:val="24"/>
        </w:rPr>
        <w:t>%), followed by the Sal zone (8%), the Coastal zone (</w:t>
      </w:r>
      <w:r w:rsidR="00412EF2">
        <w:rPr>
          <w:rFonts w:ascii="Times New Roman" w:hAnsi="Times New Roman" w:cs="Times New Roman"/>
          <w:sz w:val="24"/>
        </w:rPr>
        <w:t>4</w:t>
      </w:r>
      <w:r w:rsidRPr="009D6F4B">
        <w:rPr>
          <w:rFonts w:ascii="Times New Roman" w:hAnsi="Times New Roman" w:cs="Times New Roman"/>
          <w:sz w:val="24"/>
        </w:rPr>
        <w:t xml:space="preserve">%) and the </w:t>
      </w:r>
      <w:proofErr w:type="spellStart"/>
      <w:r w:rsidRPr="009D6F4B">
        <w:rPr>
          <w:rFonts w:ascii="Times New Roman" w:hAnsi="Times New Roman" w:cs="Times New Roman"/>
          <w:sz w:val="24"/>
        </w:rPr>
        <w:t>Sundarban</w:t>
      </w:r>
      <w:proofErr w:type="spellEnd"/>
      <w:r w:rsidR="00412EF2">
        <w:rPr>
          <w:rFonts w:ascii="Times New Roman" w:hAnsi="Times New Roman" w:cs="Times New Roman"/>
          <w:sz w:val="24"/>
        </w:rPr>
        <w:t xml:space="preserve"> (0.8%)</w:t>
      </w:r>
      <w:r w:rsidRPr="009D6F4B">
        <w:rPr>
          <w:rFonts w:ascii="Times New Roman" w:hAnsi="Times New Roman" w:cs="Times New Roman"/>
          <w:sz w:val="24"/>
        </w:rPr>
        <w:t xml:space="preserve"> and Village zone (1%)</w:t>
      </w:r>
      <w:r w:rsidR="00656AED">
        <w:rPr>
          <w:rFonts w:ascii="Times New Roman" w:hAnsi="Times New Roman" w:cs="Times New Roman"/>
          <w:sz w:val="24"/>
        </w:rPr>
        <w:t xml:space="preserve"> (Table 6)</w:t>
      </w:r>
      <w:r w:rsidRPr="009D6F4B">
        <w:rPr>
          <w:rFonts w:ascii="Times New Roman" w:hAnsi="Times New Roman" w:cs="Times New Roman"/>
          <w:sz w:val="24"/>
        </w:rPr>
        <w:t xml:space="preserve">. Both deforestation and forest degradation are high in the Hill zone, respectively </w:t>
      </w:r>
      <w:r w:rsidR="00656AED">
        <w:rPr>
          <w:rFonts w:ascii="Times New Roman" w:hAnsi="Times New Roman" w:cs="Times New Roman"/>
          <w:sz w:val="24"/>
        </w:rPr>
        <w:t>89</w:t>
      </w:r>
      <w:r w:rsidRPr="009D6F4B">
        <w:rPr>
          <w:rFonts w:ascii="Times New Roman" w:hAnsi="Times New Roman" w:cs="Times New Roman"/>
          <w:sz w:val="24"/>
        </w:rPr>
        <w:t xml:space="preserve">% and </w:t>
      </w:r>
      <w:r w:rsidR="00656AED">
        <w:rPr>
          <w:rFonts w:ascii="Times New Roman" w:hAnsi="Times New Roman" w:cs="Times New Roman"/>
          <w:sz w:val="24"/>
        </w:rPr>
        <w:t>84</w:t>
      </w:r>
      <w:r w:rsidRPr="009D6F4B">
        <w:rPr>
          <w:rFonts w:ascii="Times New Roman" w:hAnsi="Times New Roman" w:cs="Times New Roman"/>
          <w:sz w:val="24"/>
        </w:rPr>
        <w:t>%. While forest degradation is prominent in the Sal zone, deforestation is the major threat in the Coastal zone. In Sundarbans and Village zones, both deforestation and degradation are very low. This analysis will guide the geographical focus of the Policies and Measures (PAMs) identified ‘Themes 1, 2, 3, 4 and 5’ of the present national REDD+ strategy, with a priority given to the Hill, Sal and Coastal zones.</w:t>
      </w:r>
    </w:p>
    <w:p w14:paraId="232BE136" w14:textId="77777777" w:rsidR="005211B5" w:rsidRPr="009D6F4B" w:rsidRDefault="005211B5" w:rsidP="004A2020">
      <w:pPr>
        <w:spacing w:after="0"/>
        <w:contextualSpacing/>
        <w:rPr>
          <w:rFonts w:ascii="Times New Roman" w:hAnsi="Times New Roman" w:cs="Times New Roman"/>
          <w:sz w:val="24"/>
        </w:rPr>
      </w:pPr>
    </w:p>
    <w:p w14:paraId="656B8B03" w14:textId="5ED734D1" w:rsidR="005211B5" w:rsidRPr="009D6F4B" w:rsidRDefault="005211B5" w:rsidP="004A2020">
      <w:pPr>
        <w:spacing w:after="0"/>
        <w:contextualSpacing/>
        <w:jc w:val="both"/>
        <w:rPr>
          <w:rFonts w:ascii="Times New Roman" w:hAnsi="Times New Roman" w:cs="Times New Roman"/>
          <w:sz w:val="24"/>
        </w:rPr>
      </w:pPr>
      <w:r w:rsidRPr="009D6F4B">
        <w:rPr>
          <w:rFonts w:ascii="Times New Roman" w:hAnsi="Times New Roman" w:cs="Times New Roman"/>
          <w:sz w:val="24"/>
        </w:rPr>
        <w:t xml:space="preserve">The land use change analysis provided in the Bangladesh </w:t>
      </w:r>
      <w:proofErr w:type="spellStart"/>
      <w:r w:rsidR="00B54B2D">
        <w:rPr>
          <w:rFonts w:ascii="Times New Roman" w:hAnsi="Times New Roman" w:cs="Times New Roman"/>
          <w:sz w:val="24"/>
        </w:rPr>
        <w:t>FREL</w:t>
      </w:r>
      <w:proofErr w:type="spellEnd"/>
      <w:r w:rsidR="00B54B2D">
        <w:rPr>
          <w:rFonts w:ascii="Times New Roman" w:hAnsi="Times New Roman" w:cs="Times New Roman"/>
          <w:sz w:val="24"/>
        </w:rPr>
        <w:t>/</w:t>
      </w:r>
      <w:proofErr w:type="spellStart"/>
      <w:r w:rsidRPr="009D6F4B">
        <w:rPr>
          <w:rFonts w:ascii="Times New Roman" w:hAnsi="Times New Roman" w:cs="Times New Roman"/>
          <w:sz w:val="24"/>
        </w:rPr>
        <w:t>FRL</w:t>
      </w:r>
      <w:proofErr w:type="spellEnd"/>
      <w:r w:rsidRPr="009D6F4B">
        <w:rPr>
          <w:rFonts w:ascii="Times New Roman" w:hAnsi="Times New Roman" w:cs="Times New Roman"/>
          <w:sz w:val="24"/>
        </w:rPr>
        <w:t xml:space="preserve"> (Table </w:t>
      </w:r>
      <w:r w:rsidR="00B54B2D">
        <w:rPr>
          <w:rFonts w:ascii="Times New Roman" w:hAnsi="Times New Roman" w:cs="Times New Roman"/>
          <w:sz w:val="24"/>
        </w:rPr>
        <w:t>7</w:t>
      </w:r>
      <w:r w:rsidRPr="009D6F4B">
        <w:rPr>
          <w:rFonts w:ascii="Times New Roman" w:hAnsi="Times New Roman" w:cs="Times New Roman"/>
          <w:sz w:val="24"/>
        </w:rPr>
        <w:t xml:space="preserve">) indicates that, in the Hill zone, </w:t>
      </w:r>
      <w:r w:rsidR="00B54B2D" w:rsidRPr="009D6F4B">
        <w:rPr>
          <w:rFonts w:ascii="Times New Roman" w:hAnsi="Times New Roman" w:cs="Times New Roman"/>
          <w:sz w:val="24"/>
        </w:rPr>
        <w:t>most of</w:t>
      </w:r>
      <w:r w:rsidRPr="009D6F4B">
        <w:rPr>
          <w:rFonts w:ascii="Times New Roman" w:hAnsi="Times New Roman" w:cs="Times New Roman"/>
          <w:sz w:val="24"/>
        </w:rPr>
        <w:t xml:space="preserve"> the deforestation result in a conversion to shrubs with scattered trees (96.51%). This is the result of intensive and </w:t>
      </w:r>
      <w:r w:rsidR="00E57936" w:rsidRPr="009D6F4B">
        <w:rPr>
          <w:rFonts w:ascii="Times New Roman" w:hAnsi="Times New Roman" w:cs="Times New Roman"/>
          <w:sz w:val="24"/>
        </w:rPr>
        <w:t>un</w:t>
      </w:r>
      <w:r w:rsidRPr="009D6F4B">
        <w:rPr>
          <w:rFonts w:ascii="Times New Roman" w:hAnsi="Times New Roman" w:cs="Times New Roman"/>
          <w:sz w:val="24"/>
        </w:rPr>
        <w:t xml:space="preserve">sustainable fuelwood collection and timber harvesting, as described in the section </w:t>
      </w:r>
      <w:r w:rsidR="00E57936" w:rsidRPr="009D6F4B">
        <w:rPr>
          <w:rFonts w:ascii="Times New Roman" w:hAnsi="Times New Roman" w:cs="Times New Roman"/>
          <w:sz w:val="24"/>
        </w:rPr>
        <w:t>below</w:t>
      </w:r>
      <w:r w:rsidRPr="009D6F4B">
        <w:rPr>
          <w:rFonts w:ascii="Times New Roman" w:hAnsi="Times New Roman" w:cs="Times New Roman"/>
          <w:sz w:val="24"/>
        </w:rPr>
        <w:t xml:space="preserve">. In the Coastal and Sal zones, most of the conversion result into herbaceous crops, respectively </w:t>
      </w:r>
      <w:r w:rsidR="00656AED">
        <w:rPr>
          <w:rFonts w:ascii="Times New Roman" w:hAnsi="Times New Roman" w:cs="Times New Roman"/>
          <w:sz w:val="24"/>
        </w:rPr>
        <w:t>42.99</w:t>
      </w:r>
      <w:r w:rsidRPr="009D6F4B">
        <w:rPr>
          <w:rFonts w:ascii="Times New Roman" w:hAnsi="Times New Roman" w:cs="Times New Roman"/>
          <w:sz w:val="24"/>
        </w:rPr>
        <w:t xml:space="preserve">% and </w:t>
      </w:r>
      <w:r w:rsidR="00656AED">
        <w:rPr>
          <w:rFonts w:ascii="Times New Roman" w:hAnsi="Times New Roman" w:cs="Times New Roman"/>
          <w:sz w:val="24"/>
        </w:rPr>
        <w:t>75.47</w:t>
      </w:r>
      <w:r w:rsidRPr="009D6F4B">
        <w:rPr>
          <w:rFonts w:ascii="Times New Roman" w:hAnsi="Times New Roman" w:cs="Times New Roman"/>
          <w:sz w:val="24"/>
        </w:rPr>
        <w:t>%. This is the result of encroachment for agriculture, as described in the section below.</w:t>
      </w:r>
    </w:p>
    <w:p w14:paraId="2F186BC7" w14:textId="41C88089" w:rsidR="005211B5" w:rsidRPr="009D6F4B" w:rsidRDefault="005211B5" w:rsidP="004A2020">
      <w:pPr>
        <w:spacing w:after="0"/>
        <w:contextualSpacing/>
        <w:jc w:val="both"/>
        <w:rPr>
          <w:rFonts w:ascii="Times New Roman" w:eastAsia="Calibri" w:hAnsi="Times New Roman" w:cs="Times New Roman"/>
          <w:sz w:val="24"/>
          <w:szCs w:val="24"/>
          <w:lang w:val="en-GB"/>
        </w:rPr>
      </w:pPr>
    </w:p>
    <w:p w14:paraId="1472138F" w14:textId="1A1E0FCC" w:rsidR="005211B5" w:rsidRPr="007D3DBA" w:rsidRDefault="005211B5" w:rsidP="004A2020">
      <w:pPr>
        <w:pStyle w:val="Table"/>
        <w:spacing w:after="0" w:line="276" w:lineRule="auto"/>
        <w:contextualSpacing/>
      </w:pPr>
      <w:r w:rsidRPr="007D3DBA">
        <w:t xml:space="preserve">Table </w:t>
      </w:r>
      <w:r w:rsidR="00B54B2D" w:rsidRPr="007D3DBA">
        <w:t>7</w:t>
      </w:r>
      <w:r w:rsidRPr="007D3DBA">
        <w:t>: Land use after deforestation between 2000 - 2015 in different BFI zones</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993"/>
        <w:gridCol w:w="960"/>
        <w:gridCol w:w="903"/>
        <w:gridCol w:w="1228"/>
        <w:gridCol w:w="1055"/>
        <w:gridCol w:w="1140"/>
      </w:tblGrid>
      <w:tr w:rsidR="005211B5" w:rsidRPr="009D6F4B" w14:paraId="7A62CADF" w14:textId="77777777" w:rsidTr="00E05E7E">
        <w:trPr>
          <w:trHeight w:val="290"/>
        </w:trPr>
        <w:tc>
          <w:tcPr>
            <w:tcW w:w="5000" w:type="pct"/>
            <w:gridSpan w:val="7"/>
            <w:shd w:val="clear" w:color="auto" w:fill="auto"/>
            <w:noWrap/>
            <w:hideMark/>
          </w:tcPr>
          <w:p w14:paraId="77650AF8" w14:textId="77777777" w:rsidR="005211B5" w:rsidRPr="009D6F4B" w:rsidRDefault="005211B5" w:rsidP="004A2020">
            <w:pPr>
              <w:spacing w:after="0"/>
              <w:contextualSpacing/>
              <w:jc w:val="center"/>
              <w:rPr>
                <w:rFonts w:ascii="Times New Roman" w:hAnsi="Times New Roman" w:cs="Times New Roman"/>
                <w:sz w:val="20"/>
                <w:szCs w:val="20"/>
              </w:rPr>
            </w:pPr>
            <w:r w:rsidRPr="009D6F4B">
              <w:rPr>
                <w:rFonts w:ascii="Times New Roman" w:hAnsi="Times New Roman" w:cs="Times New Roman"/>
                <w:sz w:val="20"/>
                <w:szCs w:val="20"/>
              </w:rPr>
              <w:t>Deforestation in Ha (figure in bracket % is of column total)</w:t>
            </w:r>
          </w:p>
        </w:tc>
      </w:tr>
      <w:tr w:rsidR="005211B5" w:rsidRPr="009D6F4B" w14:paraId="2929125E" w14:textId="77777777" w:rsidTr="00534D2F">
        <w:trPr>
          <w:trHeight w:val="290"/>
        </w:trPr>
        <w:tc>
          <w:tcPr>
            <w:tcW w:w="1502" w:type="pct"/>
            <w:shd w:val="clear" w:color="auto" w:fill="auto"/>
            <w:noWrap/>
            <w:hideMark/>
          </w:tcPr>
          <w:p w14:paraId="3B0DB3BD" w14:textId="77777777" w:rsidR="005211B5" w:rsidRPr="009D6F4B" w:rsidRDefault="005211B5"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 xml:space="preserve"> Land use category </w:t>
            </w:r>
          </w:p>
        </w:tc>
        <w:tc>
          <w:tcPr>
            <w:tcW w:w="553" w:type="pct"/>
            <w:shd w:val="clear" w:color="auto" w:fill="auto"/>
            <w:noWrap/>
            <w:vAlign w:val="center"/>
            <w:hideMark/>
          </w:tcPr>
          <w:p w14:paraId="17B534B3" w14:textId="77777777" w:rsidR="005211B5" w:rsidRPr="009D6F4B" w:rsidRDefault="005211B5" w:rsidP="004A2020">
            <w:pPr>
              <w:spacing w:after="0"/>
              <w:contextualSpacing/>
              <w:jc w:val="center"/>
              <w:rPr>
                <w:rFonts w:ascii="Times New Roman" w:hAnsi="Times New Roman" w:cs="Times New Roman"/>
                <w:sz w:val="20"/>
                <w:szCs w:val="20"/>
              </w:rPr>
            </w:pPr>
            <w:r w:rsidRPr="009D6F4B">
              <w:rPr>
                <w:rFonts w:ascii="Times New Roman" w:hAnsi="Times New Roman" w:cs="Times New Roman"/>
                <w:sz w:val="20"/>
                <w:szCs w:val="20"/>
              </w:rPr>
              <w:t>Hill</w:t>
            </w:r>
          </w:p>
        </w:tc>
        <w:tc>
          <w:tcPr>
            <w:tcW w:w="535" w:type="pct"/>
            <w:shd w:val="clear" w:color="auto" w:fill="auto"/>
            <w:noWrap/>
            <w:vAlign w:val="center"/>
            <w:hideMark/>
          </w:tcPr>
          <w:p w14:paraId="1DB3851B" w14:textId="77777777" w:rsidR="005211B5" w:rsidRPr="009D6F4B" w:rsidRDefault="005211B5" w:rsidP="004A2020">
            <w:pPr>
              <w:spacing w:after="0"/>
              <w:contextualSpacing/>
              <w:jc w:val="center"/>
              <w:rPr>
                <w:rFonts w:ascii="Times New Roman" w:hAnsi="Times New Roman" w:cs="Times New Roman"/>
                <w:sz w:val="20"/>
                <w:szCs w:val="20"/>
              </w:rPr>
            </w:pPr>
            <w:r w:rsidRPr="009D6F4B">
              <w:rPr>
                <w:rFonts w:ascii="Times New Roman" w:hAnsi="Times New Roman" w:cs="Times New Roman"/>
                <w:sz w:val="20"/>
                <w:szCs w:val="20"/>
              </w:rPr>
              <w:t>Coastal</w:t>
            </w:r>
          </w:p>
        </w:tc>
        <w:tc>
          <w:tcPr>
            <w:tcW w:w="503" w:type="pct"/>
            <w:shd w:val="clear" w:color="auto" w:fill="auto"/>
            <w:noWrap/>
            <w:vAlign w:val="center"/>
            <w:hideMark/>
          </w:tcPr>
          <w:p w14:paraId="0B061AA1" w14:textId="77777777" w:rsidR="005211B5" w:rsidRPr="009D6F4B" w:rsidRDefault="005211B5" w:rsidP="004A2020">
            <w:pPr>
              <w:spacing w:after="0"/>
              <w:contextualSpacing/>
              <w:jc w:val="center"/>
              <w:rPr>
                <w:rFonts w:ascii="Times New Roman" w:hAnsi="Times New Roman" w:cs="Times New Roman"/>
                <w:sz w:val="20"/>
                <w:szCs w:val="20"/>
              </w:rPr>
            </w:pPr>
            <w:r w:rsidRPr="009D6F4B">
              <w:rPr>
                <w:rFonts w:ascii="Times New Roman" w:hAnsi="Times New Roman" w:cs="Times New Roman"/>
                <w:sz w:val="20"/>
                <w:szCs w:val="20"/>
              </w:rPr>
              <w:t>Sal</w:t>
            </w:r>
          </w:p>
        </w:tc>
        <w:tc>
          <w:tcPr>
            <w:tcW w:w="684" w:type="pct"/>
            <w:shd w:val="clear" w:color="auto" w:fill="auto"/>
            <w:noWrap/>
            <w:vAlign w:val="center"/>
            <w:hideMark/>
          </w:tcPr>
          <w:p w14:paraId="04384059" w14:textId="77777777" w:rsidR="005211B5" w:rsidRPr="009D6F4B" w:rsidRDefault="005211B5" w:rsidP="004A2020">
            <w:pPr>
              <w:spacing w:after="0"/>
              <w:contextualSpacing/>
              <w:jc w:val="center"/>
              <w:rPr>
                <w:rFonts w:ascii="Times New Roman" w:hAnsi="Times New Roman" w:cs="Times New Roman"/>
                <w:sz w:val="20"/>
                <w:szCs w:val="20"/>
              </w:rPr>
            </w:pPr>
            <w:r w:rsidRPr="009D6F4B">
              <w:rPr>
                <w:rFonts w:ascii="Times New Roman" w:hAnsi="Times New Roman" w:cs="Times New Roman"/>
                <w:sz w:val="20"/>
                <w:szCs w:val="20"/>
              </w:rPr>
              <w:t>Sundarbans</w:t>
            </w:r>
          </w:p>
        </w:tc>
        <w:tc>
          <w:tcPr>
            <w:tcW w:w="588" w:type="pct"/>
            <w:vAlign w:val="center"/>
          </w:tcPr>
          <w:p w14:paraId="7D095019" w14:textId="77777777" w:rsidR="005211B5" w:rsidRPr="009D6F4B" w:rsidRDefault="005211B5" w:rsidP="004A2020">
            <w:pPr>
              <w:spacing w:after="0"/>
              <w:contextualSpacing/>
              <w:jc w:val="center"/>
              <w:rPr>
                <w:rFonts w:ascii="Times New Roman" w:hAnsi="Times New Roman" w:cs="Times New Roman"/>
                <w:sz w:val="20"/>
                <w:szCs w:val="20"/>
              </w:rPr>
            </w:pPr>
            <w:r w:rsidRPr="009D6F4B">
              <w:rPr>
                <w:rFonts w:ascii="Times New Roman" w:hAnsi="Times New Roman" w:cs="Times New Roman"/>
                <w:sz w:val="20"/>
                <w:szCs w:val="20"/>
              </w:rPr>
              <w:t>Village</w:t>
            </w:r>
          </w:p>
        </w:tc>
        <w:tc>
          <w:tcPr>
            <w:tcW w:w="635" w:type="pct"/>
            <w:shd w:val="clear" w:color="auto" w:fill="auto"/>
            <w:noWrap/>
            <w:vAlign w:val="center"/>
            <w:hideMark/>
          </w:tcPr>
          <w:p w14:paraId="6952D101" w14:textId="77777777" w:rsidR="005211B5" w:rsidRPr="009D6F4B" w:rsidRDefault="005211B5" w:rsidP="004A2020">
            <w:pPr>
              <w:spacing w:after="0"/>
              <w:contextualSpacing/>
              <w:jc w:val="center"/>
              <w:rPr>
                <w:rFonts w:ascii="Times New Roman" w:hAnsi="Times New Roman" w:cs="Times New Roman"/>
                <w:sz w:val="20"/>
                <w:szCs w:val="20"/>
              </w:rPr>
            </w:pPr>
            <w:r w:rsidRPr="009D6F4B">
              <w:rPr>
                <w:rFonts w:ascii="Times New Roman" w:hAnsi="Times New Roman" w:cs="Times New Roman"/>
                <w:sz w:val="20"/>
                <w:szCs w:val="20"/>
              </w:rPr>
              <w:t>Total</w:t>
            </w:r>
          </w:p>
        </w:tc>
      </w:tr>
      <w:tr w:rsidR="005211B5" w:rsidRPr="009D6F4B" w14:paraId="14351EDE" w14:textId="77777777" w:rsidTr="00534D2F">
        <w:trPr>
          <w:trHeight w:val="290"/>
        </w:trPr>
        <w:tc>
          <w:tcPr>
            <w:tcW w:w="1502" w:type="pct"/>
            <w:shd w:val="clear" w:color="auto" w:fill="auto"/>
            <w:noWrap/>
            <w:hideMark/>
          </w:tcPr>
          <w:p w14:paraId="27B2756B" w14:textId="77777777" w:rsidR="005211B5" w:rsidRPr="009D6F4B" w:rsidRDefault="005211B5"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Orchards and Other Plantations (Trees)</w:t>
            </w:r>
          </w:p>
        </w:tc>
        <w:tc>
          <w:tcPr>
            <w:tcW w:w="553" w:type="pct"/>
            <w:shd w:val="clear" w:color="auto" w:fill="auto"/>
            <w:noWrap/>
          </w:tcPr>
          <w:p w14:paraId="34A7536D"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170</w:t>
            </w:r>
          </w:p>
          <w:p w14:paraId="7301E22F" w14:textId="44BA0C44"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(0.13)</w:t>
            </w:r>
          </w:p>
        </w:tc>
        <w:tc>
          <w:tcPr>
            <w:tcW w:w="535" w:type="pct"/>
            <w:shd w:val="clear" w:color="auto" w:fill="auto"/>
            <w:noWrap/>
          </w:tcPr>
          <w:p w14:paraId="06D5944E"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1</w:t>
            </w:r>
          </w:p>
          <w:p w14:paraId="39EB5FD1" w14:textId="2C6D56FB"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(0.01)</w:t>
            </w:r>
          </w:p>
        </w:tc>
        <w:tc>
          <w:tcPr>
            <w:tcW w:w="503" w:type="pct"/>
            <w:shd w:val="clear" w:color="auto" w:fill="auto"/>
            <w:noWrap/>
          </w:tcPr>
          <w:p w14:paraId="2CD996BE"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163</w:t>
            </w:r>
          </w:p>
          <w:p w14:paraId="2624226C" w14:textId="1C20C765"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(7.85)</w:t>
            </w:r>
          </w:p>
        </w:tc>
        <w:tc>
          <w:tcPr>
            <w:tcW w:w="684" w:type="pct"/>
            <w:shd w:val="clear" w:color="auto" w:fill="auto"/>
            <w:noWrap/>
          </w:tcPr>
          <w:p w14:paraId="53495E0D" w14:textId="308E2584" w:rsidR="005211B5"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w:t>
            </w:r>
          </w:p>
        </w:tc>
        <w:tc>
          <w:tcPr>
            <w:tcW w:w="588" w:type="pct"/>
          </w:tcPr>
          <w:p w14:paraId="37067B5B"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19</w:t>
            </w:r>
          </w:p>
          <w:p w14:paraId="5657A71E" w14:textId="3F24A40C"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(1.45)</w:t>
            </w:r>
          </w:p>
        </w:tc>
        <w:tc>
          <w:tcPr>
            <w:tcW w:w="635" w:type="pct"/>
            <w:shd w:val="clear" w:color="auto" w:fill="auto"/>
            <w:noWrap/>
          </w:tcPr>
          <w:p w14:paraId="1BC131B5"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354</w:t>
            </w:r>
          </w:p>
          <w:p w14:paraId="1DE2787D" w14:textId="0725F602"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(0.23)</w:t>
            </w:r>
          </w:p>
        </w:tc>
      </w:tr>
      <w:tr w:rsidR="005211B5" w:rsidRPr="009D6F4B" w14:paraId="6DB1F82A" w14:textId="77777777" w:rsidTr="00534D2F">
        <w:trPr>
          <w:trHeight w:val="290"/>
        </w:trPr>
        <w:tc>
          <w:tcPr>
            <w:tcW w:w="1502" w:type="pct"/>
            <w:shd w:val="clear" w:color="auto" w:fill="auto"/>
            <w:noWrap/>
            <w:hideMark/>
          </w:tcPr>
          <w:p w14:paraId="54EDDAC0" w14:textId="77777777" w:rsidR="005211B5" w:rsidRPr="009D6F4B" w:rsidRDefault="005211B5"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Herb Dominated Area</w:t>
            </w:r>
          </w:p>
        </w:tc>
        <w:tc>
          <w:tcPr>
            <w:tcW w:w="553" w:type="pct"/>
            <w:shd w:val="clear" w:color="auto" w:fill="auto"/>
            <w:noWrap/>
          </w:tcPr>
          <w:p w14:paraId="43EDE91E" w14:textId="565B5236" w:rsidR="005211B5"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w:t>
            </w:r>
          </w:p>
        </w:tc>
        <w:tc>
          <w:tcPr>
            <w:tcW w:w="535" w:type="pct"/>
            <w:shd w:val="clear" w:color="auto" w:fill="auto"/>
            <w:noWrap/>
          </w:tcPr>
          <w:p w14:paraId="5451791A" w14:textId="048020D7" w:rsidR="005211B5" w:rsidRPr="009D6F4B" w:rsidRDefault="005211B5" w:rsidP="004A2020">
            <w:pPr>
              <w:spacing w:after="0"/>
              <w:contextualSpacing/>
              <w:jc w:val="right"/>
              <w:rPr>
                <w:rFonts w:ascii="Times New Roman" w:hAnsi="Times New Roman" w:cs="Times New Roman"/>
                <w:sz w:val="20"/>
                <w:szCs w:val="20"/>
              </w:rPr>
            </w:pPr>
          </w:p>
        </w:tc>
        <w:tc>
          <w:tcPr>
            <w:tcW w:w="503" w:type="pct"/>
            <w:shd w:val="clear" w:color="auto" w:fill="auto"/>
            <w:noWrap/>
          </w:tcPr>
          <w:p w14:paraId="0C7855D8" w14:textId="427882AA" w:rsidR="005211B5" w:rsidRPr="009D6F4B" w:rsidRDefault="005211B5" w:rsidP="004A2020">
            <w:pPr>
              <w:spacing w:after="0"/>
              <w:contextualSpacing/>
              <w:jc w:val="right"/>
              <w:rPr>
                <w:rFonts w:ascii="Times New Roman" w:hAnsi="Times New Roman" w:cs="Times New Roman"/>
                <w:sz w:val="20"/>
                <w:szCs w:val="20"/>
              </w:rPr>
            </w:pPr>
          </w:p>
        </w:tc>
        <w:tc>
          <w:tcPr>
            <w:tcW w:w="684" w:type="pct"/>
            <w:shd w:val="clear" w:color="auto" w:fill="auto"/>
            <w:noWrap/>
          </w:tcPr>
          <w:p w14:paraId="373DE07E" w14:textId="4FF6ECDF" w:rsidR="005211B5" w:rsidRPr="009D6F4B" w:rsidRDefault="005211B5" w:rsidP="004A2020">
            <w:pPr>
              <w:spacing w:after="0"/>
              <w:contextualSpacing/>
              <w:jc w:val="right"/>
              <w:rPr>
                <w:rFonts w:ascii="Times New Roman" w:hAnsi="Times New Roman" w:cs="Times New Roman"/>
                <w:sz w:val="20"/>
                <w:szCs w:val="20"/>
              </w:rPr>
            </w:pPr>
          </w:p>
        </w:tc>
        <w:tc>
          <w:tcPr>
            <w:tcW w:w="588" w:type="pct"/>
          </w:tcPr>
          <w:p w14:paraId="57E6B8C7" w14:textId="4EEA1561" w:rsidR="005211B5" w:rsidRPr="009D6F4B" w:rsidRDefault="005211B5" w:rsidP="004A2020">
            <w:pPr>
              <w:spacing w:after="0"/>
              <w:contextualSpacing/>
              <w:jc w:val="right"/>
              <w:rPr>
                <w:rFonts w:ascii="Times New Roman" w:hAnsi="Times New Roman" w:cs="Times New Roman"/>
                <w:sz w:val="20"/>
                <w:szCs w:val="20"/>
              </w:rPr>
            </w:pPr>
          </w:p>
        </w:tc>
        <w:tc>
          <w:tcPr>
            <w:tcW w:w="635" w:type="pct"/>
            <w:shd w:val="clear" w:color="auto" w:fill="auto"/>
            <w:noWrap/>
          </w:tcPr>
          <w:p w14:paraId="721012E6" w14:textId="05431970" w:rsidR="005211B5" w:rsidRPr="009D6F4B" w:rsidRDefault="005211B5" w:rsidP="004A2020">
            <w:pPr>
              <w:spacing w:after="0"/>
              <w:contextualSpacing/>
              <w:jc w:val="right"/>
              <w:rPr>
                <w:rFonts w:ascii="Times New Roman" w:hAnsi="Times New Roman" w:cs="Times New Roman"/>
                <w:sz w:val="20"/>
                <w:szCs w:val="20"/>
              </w:rPr>
            </w:pPr>
          </w:p>
        </w:tc>
      </w:tr>
      <w:tr w:rsidR="005211B5" w:rsidRPr="009D6F4B" w14:paraId="23559578" w14:textId="77777777" w:rsidTr="00534D2F">
        <w:trPr>
          <w:trHeight w:val="290"/>
        </w:trPr>
        <w:tc>
          <w:tcPr>
            <w:tcW w:w="1502" w:type="pct"/>
            <w:shd w:val="clear" w:color="auto" w:fill="auto"/>
            <w:noWrap/>
            <w:hideMark/>
          </w:tcPr>
          <w:p w14:paraId="5F8A51C7" w14:textId="77777777" w:rsidR="005211B5" w:rsidRPr="009D6F4B" w:rsidRDefault="005211B5"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Herbaceous Crops</w:t>
            </w:r>
          </w:p>
        </w:tc>
        <w:tc>
          <w:tcPr>
            <w:tcW w:w="553" w:type="pct"/>
            <w:shd w:val="clear" w:color="auto" w:fill="auto"/>
            <w:noWrap/>
          </w:tcPr>
          <w:p w14:paraId="4B58428E"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2767</w:t>
            </w:r>
          </w:p>
          <w:p w14:paraId="5F0E0432" w14:textId="51215B95"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(2.06)</w:t>
            </w:r>
          </w:p>
        </w:tc>
        <w:tc>
          <w:tcPr>
            <w:tcW w:w="535" w:type="pct"/>
            <w:shd w:val="clear" w:color="auto" w:fill="auto"/>
            <w:noWrap/>
          </w:tcPr>
          <w:p w14:paraId="67C8C149"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5036</w:t>
            </w:r>
          </w:p>
          <w:p w14:paraId="6F19C127" w14:textId="13F3B82C"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(42.99)</w:t>
            </w:r>
          </w:p>
        </w:tc>
        <w:tc>
          <w:tcPr>
            <w:tcW w:w="503" w:type="pct"/>
            <w:shd w:val="clear" w:color="auto" w:fill="auto"/>
            <w:noWrap/>
          </w:tcPr>
          <w:p w14:paraId="7D249ED0"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1570</w:t>
            </w:r>
          </w:p>
          <w:p w14:paraId="76B9BD4C" w14:textId="759E4283"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(75.47)</w:t>
            </w:r>
          </w:p>
        </w:tc>
        <w:tc>
          <w:tcPr>
            <w:tcW w:w="684" w:type="pct"/>
            <w:shd w:val="clear" w:color="auto" w:fill="auto"/>
            <w:noWrap/>
          </w:tcPr>
          <w:p w14:paraId="4E9FF642" w14:textId="536A85D6" w:rsidR="005211B5"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w:t>
            </w:r>
          </w:p>
        </w:tc>
        <w:tc>
          <w:tcPr>
            <w:tcW w:w="588" w:type="pct"/>
          </w:tcPr>
          <w:p w14:paraId="00A85F18"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484</w:t>
            </w:r>
          </w:p>
          <w:p w14:paraId="315F6AD7" w14:textId="61738C23"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(37.06)</w:t>
            </w:r>
          </w:p>
        </w:tc>
        <w:tc>
          <w:tcPr>
            <w:tcW w:w="635" w:type="pct"/>
            <w:shd w:val="clear" w:color="auto" w:fill="auto"/>
            <w:noWrap/>
          </w:tcPr>
          <w:p w14:paraId="37B3CBEC"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9,856</w:t>
            </w:r>
          </w:p>
          <w:p w14:paraId="73A1DAD8" w14:textId="04640924"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(6.49)</w:t>
            </w:r>
          </w:p>
        </w:tc>
      </w:tr>
      <w:tr w:rsidR="005211B5" w:rsidRPr="009D6F4B" w14:paraId="1D06BDBA" w14:textId="77777777" w:rsidTr="00534D2F">
        <w:trPr>
          <w:trHeight w:val="290"/>
        </w:trPr>
        <w:tc>
          <w:tcPr>
            <w:tcW w:w="1502" w:type="pct"/>
            <w:shd w:val="clear" w:color="auto" w:fill="auto"/>
            <w:noWrap/>
            <w:hideMark/>
          </w:tcPr>
          <w:p w14:paraId="2553DFF5" w14:textId="77777777" w:rsidR="005211B5" w:rsidRPr="009D6F4B" w:rsidRDefault="005211B5"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Mud Flats or Intertidal Area</w:t>
            </w:r>
          </w:p>
        </w:tc>
        <w:tc>
          <w:tcPr>
            <w:tcW w:w="553" w:type="pct"/>
            <w:shd w:val="clear" w:color="auto" w:fill="auto"/>
            <w:noWrap/>
          </w:tcPr>
          <w:p w14:paraId="1DC378CC" w14:textId="0CBF54CA" w:rsidR="005211B5"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w:t>
            </w:r>
          </w:p>
        </w:tc>
        <w:tc>
          <w:tcPr>
            <w:tcW w:w="535" w:type="pct"/>
            <w:shd w:val="clear" w:color="auto" w:fill="auto"/>
            <w:noWrap/>
          </w:tcPr>
          <w:p w14:paraId="2A57A40E"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911</w:t>
            </w:r>
          </w:p>
          <w:p w14:paraId="6EFDE5D3" w14:textId="4BEA28A3"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(7.78)</w:t>
            </w:r>
          </w:p>
        </w:tc>
        <w:tc>
          <w:tcPr>
            <w:tcW w:w="503" w:type="pct"/>
            <w:shd w:val="clear" w:color="auto" w:fill="auto"/>
            <w:noWrap/>
          </w:tcPr>
          <w:p w14:paraId="1D66C6F1" w14:textId="7125E5C1" w:rsidR="005211B5"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w:t>
            </w:r>
          </w:p>
        </w:tc>
        <w:tc>
          <w:tcPr>
            <w:tcW w:w="684" w:type="pct"/>
            <w:shd w:val="clear" w:color="auto" w:fill="auto"/>
            <w:noWrap/>
          </w:tcPr>
          <w:p w14:paraId="5F446DD1"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146</w:t>
            </w:r>
          </w:p>
          <w:p w14:paraId="6BAC35D5" w14:textId="65D75332"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(6,17)</w:t>
            </w:r>
          </w:p>
        </w:tc>
        <w:tc>
          <w:tcPr>
            <w:tcW w:w="588" w:type="pct"/>
          </w:tcPr>
          <w:p w14:paraId="2776A73C"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16</w:t>
            </w:r>
          </w:p>
          <w:p w14:paraId="5B0100A7" w14:textId="3AA75552"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(1.25)</w:t>
            </w:r>
          </w:p>
        </w:tc>
        <w:tc>
          <w:tcPr>
            <w:tcW w:w="635" w:type="pct"/>
            <w:shd w:val="clear" w:color="auto" w:fill="auto"/>
            <w:noWrap/>
          </w:tcPr>
          <w:p w14:paraId="2636A697" w14:textId="77777777" w:rsidR="005211B5"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1,073</w:t>
            </w:r>
          </w:p>
          <w:p w14:paraId="4C275C24" w14:textId="2D52D9E2" w:rsidR="00534D2F" w:rsidRPr="009D6F4B" w:rsidRDefault="00534D2F"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(0.71)</w:t>
            </w:r>
          </w:p>
        </w:tc>
      </w:tr>
      <w:tr w:rsidR="00534D2F" w:rsidRPr="009D6F4B" w14:paraId="659FB6E0" w14:textId="77777777" w:rsidTr="00534D2F">
        <w:trPr>
          <w:trHeight w:val="290"/>
        </w:trPr>
        <w:tc>
          <w:tcPr>
            <w:tcW w:w="1502" w:type="pct"/>
            <w:shd w:val="clear" w:color="auto" w:fill="auto"/>
            <w:noWrap/>
            <w:hideMark/>
          </w:tcPr>
          <w:p w14:paraId="26A94A96" w14:textId="77777777" w:rsidR="00534D2F" w:rsidRPr="009D6F4B" w:rsidRDefault="00534D2F"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Non vegetated</w:t>
            </w:r>
          </w:p>
        </w:tc>
        <w:tc>
          <w:tcPr>
            <w:tcW w:w="553" w:type="pct"/>
            <w:shd w:val="clear" w:color="auto" w:fill="auto"/>
            <w:noWrap/>
          </w:tcPr>
          <w:p w14:paraId="6B506B23" w14:textId="77777777" w:rsidR="00534D2F" w:rsidRDefault="00534D2F"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106</w:t>
            </w:r>
          </w:p>
          <w:p w14:paraId="3C59CD16" w14:textId="36BDF3A9"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(0.08)</w:t>
            </w:r>
          </w:p>
        </w:tc>
        <w:tc>
          <w:tcPr>
            <w:tcW w:w="535" w:type="pct"/>
            <w:shd w:val="clear" w:color="auto" w:fill="auto"/>
            <w:noWrap/>
          </w:tcPr>
          <w:p w14:paraId="272A1F10" w14:textId="77777777" w:rsidR="00534D2F" w:rsidRDefault="00534D2F"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797</w:t>
            </w:r>
          </w:p>
          <w:p w14:paraId="750A5E14" w14:textId="07DC650A"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(6.80)</w:t>
            </w:r>
          </w:p>
        </w:tc>
        <w:tc>
          <w:tcPr>
            <w:tcW w:w="503" w:type="pct"/>
            <w:shd w:val="clear" w:color="auto" w:fill="auto"/>
            <w:noWrap/>
          </w:tcPr>
          <w:p w14:paraId="5C52C72D" w14:textId="77777777" w:rsidR="00534D2F" w:rsidRDefault="00534D2F"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10</w:t>
            </w:r>
          </w:p>
          <w:p w14:paraId="7B194361" w14:textId="3B57437E"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(0.47)</w:t>
            </w:r>
          </w:p>
        </w:tc>
        <w:tc>
          <w:tcPr>
            <w:tcW w:w="684" w:type="pct"/>
            <w:shd w:val="clear" w:color="auto" w:fill="auto"/>
            <w:noWrap/>
          </w:tcPr>
          <w:p w14:paraId="2E114F91" w14:textId="77777777" w:rsidR="00534D2F" w:rsidRDefault="00534D2F"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47</w:t>
            </w:r>
          </w:p>
          <w:p w14:paraId="53B5CCE6" w14:textId="3397B111"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(1.97)</w:t>
            </w:r>
          </w:p>
        </w:tc>
        <w:tc>
          <w:tcPr>
            <w:tcW w:w="588" w:type="pct"/>
          </w:tcPr>
          <w:p w14:paraId="46853528" w14:textId="77777777" w:rsidR="00412EF2" w:rsidRDefault="00534D2F"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58</w:t>
            </w:r>
          </w:p>
          <w:p w14:paraId="28A296BC" w14:textId="3B7CC0C0" w:rsidR="00534D2F"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(4.43)</w:t>
            </w:r>
            <w:r w:rsidR="00534D2F" w:rsidRPr="00412EF2">
              <w:rPr>
                <w:rFonts w:ascii="Times New Roman" w:hAnsi="Times New Roman" w:cs="Times New Roman"/>
                <w:color w:val="000000"/>
                <w:sz w:val="20"/>
                <w:szCs w:val="20"/>
              </w:rPr>
              <w:t xml:space="preserve"> </w:t>
            </w:r>
          </w:p>
        </w:tc>
        <w:tc>
          <w:tcPr>
            <w:tcW w:w="635" w:type="pct"/>
            <w:shd w:val="clear" w:color="auto" w:fill="auto"/>
            <w:noWrap/>
          </w:tcPr>
          <w:p w14:paraId="35249A50" w14:textId="77777777" w:rsidR="00412EF2" w:rsidRDefault="00534D2F"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1,018</w:t>
            </w:r>
          </w:p>
          <w:p w14:paraId="659A258E" w14:textId="794A9FA2" w:rsidR="00534D2F"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color w:val="000000"/>
                <w:sz w:val="20"/>
                <w:szCs w:val="20"/>
              </w:rPr>
              <w:t>(0.67)</w:t>
            </w:r>
            <w:r w:rsidR="00534D2F" w:rsidRPr="00412EF2">
              <w:rPr>
                <w:rFonts w:ascii="Times New Roman" w:hAnsi="Times New Roman" w:cs="Times New Roman"/>
                <w:color w:val="000000"/>
                <w:sz w:val="20"/>
                <w:szCs w:val="20"/>
              </w:rPr>
              <w:t xml:space="preserve"> </w:t>
            </w:r>
          </w:p>
        </w:tc>
      </w:tr>
      <w:tr w:rsidR="00412EF2" w:rsidRPr="009D6F4B" w14:paraId="6200333B" w14:textId="77777777" w:rsidTr="00412EF2">
        <w:trPr>
          <w:trHeight w:val="290"/>
        </w:trPr>
        <w:tc>
          <w:tcPr>
            <w:tcW w:w="1502" w:type="pct"/>
            <w:shd w:val="clear" w:color="auto" w:fill="auto"/>
            <w:noWrap/>
            <w:hideMark/>
          </w:tcPr>
          <w:p w14:paraId="3B37ADDB" w14:textId="77777777" w:rsidR="00412EF2" w:rsidRPr="009D6F4B" w:rsidRDefault="00412EF2"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 xml:space="preserve">Rivers and </w:t>
            </w:r>
            <w:proofErr w:type="spellStart"/>
            <w:r w:rsidRPr="009D6F4B">
              <w:rPr>
                <w:rFonts w:ascii="Times New Roman" w:hAnsi="Times New Roman" w:cs="Times New Roman"/>
                <w:sz w:val="20"/>
                <w:szCs w:val="20"/>
              </w:rPr>
              <w:t>Khals</w:t>
            </w:r>
            <w:proofErr w:type="spellEnd"/>
          </w:p>
        </w:tc>
        <w:tc>
          <w:tcPr>
            <w:tcW w:w="553" w:type="pct"/>
            <w:shd w:val="clear" w:color="auto" w:fill="auto"/>
            <w:noWrap/>
          </w:tcPr>
          <w:p w14:paraId="51062C42"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687</w:t>
            </w:r>
          </w:p>
          <w:p w14:paraId="6C462897" w14:textId="3615332D"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(0.51)</w:t>
            </w:r>
          </w:p>
        </w:tc>
        <w:tc>
          <w:tcPr>
            <w:tcW w:w="535" w:type="pct"/>
            <w:shd w:val="clear" w:color="auto" w:fill="auto"/>
            <w:noWrap/>
          </w:tcPr>
          <w:p w14:paraId="03E607ED"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3271</w:t>
            </w:r>
          </w:p>
          <w:p w14:paraId="647BD91D" w14:textId="51063050"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(27.92)</w:t>
            </w:r>
          </w:p>
        </w:tc>
        <w:tc>
          <w:tcPr>
            <w:tcW w:w="503" w:type="pct"/>
            <w:shd w:val="clear" w:color="auto" w:fill="auto"/>
            <w:noWrap/>
          </w:tcPr>
          <w:p w14:paraId="7E450E0A" w14:textId="4C2137AE" w:rsidR="00412EF2" w:rsidRPr="00412EF2" w:rsidRDefault="00412EF2" w:rsidP="004A2020">
            <w:pPr>
              <w:spacing w:after="0"/>
              <w:contextualSpacing/>
              <w:jc w:val="right"/>
              <w:rPr>
                <w:rFonts w:ascii="Times New Roman" w:hAnsi="Times New Roman" w:cs="Times New Roman"/>
                <w:sz w:val="20"/>
                <w:szCs w:val="20"/>
              </w:rPr>
            </w:pPr>
            <w:r w:rsidRPr="00412EF2">
              <w:rPr>
                <w:rFonts w:ascii="Times New Roman" w:hAnsi="Times New Roman" w:cs="Times New Roman"/>
                <w:color w:val="000000"/>
                <w:sz w:val="20"/>
                <w:szCs w:val="20"/>
              </w:rPr>
              <w:t> </w:t>
            </w:r>
          </w:p>
        </w:tc>
        <w:tc>
          <w:tcPr>
            <w:tcW w:w="684" w:type="pct"/>
            <w:shd w:val="clear" w:color="auto" w:fill="auto"/>
            <w:noWrap/>
          </w:tcPr>
          <w:p w14:paraId="22CED762"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2058</w:t>
            </w:r>
          </w:p>
          <w:p w14:paraId="27940798" w14:textId="703A4323"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(87.07)</w:t>
            </w:r>
          </w:p>
        </w:tc>
        <w:tc>
          <w:tcPr>
            <w:tcW w:w="588" w:type="pct"/>
          </w:tcPr>
          <w:p w14:paraId="3FF8BB0F"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15</w:t>
            </w:r>
          </w:p>
          <w:p w14:paraId="54D83DCE" w14:textId="3450FCD4"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color w:val="000000"/>
                <w:sz w:val="20"/>
                <w:szCs w:val="20"/>
              </w:rPr>
              <w:t>(1.14)</w:t>
            </w:r>
            <w:r w:rsidRPr="00412EF2">
              <w:rPr>
                <w:rFonts w:ascii="Times New Roman" w:hAnsi="Times New Roman" w:cs="Times New Roman"/>
                <w:color w:val="000000"/>
                <w:sz w:val="20"/>
                <w:szCs w:val="20"/>
              </w:rPr>
              <w:t xml:space="preserve"> </w:t>
            </w:r>
          </w:p>
        </w:tc>
        <w:tc>
          <w:tcPr>
            <w:tcW w:w="635" w:type="pct"/>
            <w:shd w:val="clear" w:color="auto" w:fill="auto"/>
            <w:noWrap/>
          </w:tcPr>
          <w:p w14:paraId="79D2583D"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6,030</w:t>
            </w:r>
          </w:p>
          <w:p w14:paraId="3C49459C" w14:textId="24F1895C"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color w:val="000000"/>
                <w:sz w:val="20"/>
                <w:szCs w:val="20"/>
              </w:rPr>
              <w:t>(3.97)</w:t>
            </w:r>
            <w:r w:rsidRPr="00412EF2">
              <w:rPr>
                <w:rFonts w:ascii="Times New Roman" w:hAnsi="Times New Roman" w:cs="Times New Roman"/>
                <w:color w:val="000000"/>
                <w:sz w:val="20"/>
                <w:szCs w:val="20"/>
              </w:rPr>
              <w:t xml:space="preserve"> </w:t>
            </w:r>
          </w:p>
        </w:tc>
      </w:tr>
      <w:tr w:rsidR="00412EF2" w:rsidRPr="009D6F4B" w14:paraId="64CCEB55" w14:textId="77777777" w:rsidTr="00412EF2">
        <w:trPr>
          <w:trHeight w:val="290"/>
        </w:trPr>
        <w:tc>
          <w:tcPr>
            <w:tcW w:w="1502" w:type="pct"/>
            <w:shd w:val="clear" w:color="auto" w:fill="auto"/>
            <w:noWrap/>
            <w:hideMark/>
          </w:tcPr>
          <w:p w14:paraId="3CBA5C2A" w14:textId="77777777" w:rsidR="00412EF2" w:rsidRPr="009D6F4B" w:rsidRDefault="00412EF2"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Rural Settlement</w:t>
            </w:r>
          </w:p>
        </w:tc>
        <w:tc>
          <w:tcPr>
            <w:tcW w:w="553" w:type="pct"/>
            <w:shd w:val="clear" w:color="auto" w:fill="auto"/>
            <w:noWrap/>
          </w:tcPr>
          <w:p w14:paraId="70D41A20"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956</w:t>
            </w:r>
          </w:p>
          <w:p w14:paraId="2F908B77" w14:textId="3A4994CA"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(0.71)</w:t>
            </w:r>
          </w:p>
        </w:tc>
        <w:tc>
          <w:tcPr>
            <w:tcW w:w="535" w:type="pct"/>
            <w:shd w:val="clear" w:color="auto" w:fill="auto"/>
            <w:noWrap/>
          </w:tcPr>
          <w:p w14:paraId="62A4F067"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1666</w:t>
            </w:r>
          </w:p>
          <w:p w14:paraId="43B36398" w14:textId="64659044"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(14.22)</w:t>
            </w:r>
          </w:p>
        </w:tc>
        <w:tc>
          <w:tcPr>
            <w:tcW w:w="503" w:type="pct"/>
            <w:shd w:val="clear" w:color="auto" w:fill="auto"/>
            <w:noWrap/>
          </w:tcPr>
          <w:p w14:paraId="218B1B50"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131</w:t>
            </w:r>
          </w:p>
          <w:p w14:paraId="37ECF111" w14:textId="4A64CD64"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(6.28)</w:t>
            </w:r>
          </w:p>
        </w:tc>
        <w:tc>
          <w:tcPr>
            <w:tcW w:w="684" w:type="pct"/>
            <w:shd w:val="clear" w:color="auto" w:fill="auto"/>
            <w:noWrap/>
          </w:tcPr>
          <w:p w14:paraId="17E8F351" w14:textId="35969639" w:rsidR="00412EF2" w:rsidRPr="00412EF2" w:rsidRDefault="00412EF2" w:rsidP="004A2020">
            <w:pPr>
              <w:spacing w:after="0"/>
              <w:contextualSpacing/>
              <w:jc w:val="right"/>
              <w:rPr>
                <w:rFonts w:ascii="Times New Roman" w:hAnsi="Times New Roman" w:cs="Times New Roman"/>
                <w:sz w:val="20"/>
                <w:szCs w:val="20"/>
              </w:rPr>
            </w:pPr>
            <w:r w:rsidRPr="00412EF2">
              <w:rPr>
                <w:rFonts w:ascii="Times New Roman" w:hAnsi="Times New Roman" w:cs="Times New Roman"/>
                <w:color w:val="000000"/>
                <w:sz w:val="20"/>
                <w:szCs w:val="20"/>
              </w:rPr>
              <w:t> </w:t>
            </w:r>
          </w:p>
        </w:tc>
        <w:tc>
          <w:tcPr>
            <w:tcW w:w="588" w:type="pct"/>
          </w:tcPr>
          <w:p w14:paraId="5DE4F11E"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57</w:t>
            </w:r>
          </w:p>
          <w:p w14:paraId="343AF694" w14:textId="789FF5DB"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color w:val="000000"/>
                <w:sz w:val="20"/>
                <w:szCs w:val="20"/>
              </w:rPr>
              <w:t>(4.38)</w:t>
            </w:r>
            <w:r w:rsidRPr="00412EF2">
              <w:rPr>
                <w:rFonts w:ascii="Times New Roman" w:hAnsi="Times New Roman" w:cs="Times New Roman"/>
                <w:color w:val="000000"/>
                <w:sz w:val="20"/>
                <w:szCs w:val="20"/>
              </w:rPr>
              <w:t xml:space="preserve"> </w:t>
            </w:r>
          </w:p>
        </w:tc>
        <w:tc>
          <w:tcPr>
            <w:tcW w:w="635" w:type="pct"/>
            <w:shd w:val="clear" w:color="auto" w:fill="auto"/>
            <w:noWrap/>
          </w:tcPr>
          <w:p w14:paraId="5D3F77C3"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2,810</w:t>
            </w:r>
          </w:p>
          <w:p w14:paraId="3C4CAE71" w14:textId="0FABA97A"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color w:val="000000"/>
                <w:sz w:val="20"/>
                <w:szCs w:val="20"/>
              </w:rPr>
              <w:t>(1.85)</w:t>
            </w:r>
            <w:r w:rsidRPr="00412EF2">
              <w:rPr>
                <w:rFonts w:ascii="Times New Roman" w:hAnsi="Times New Roman" w:cs="Times New Roman"/>
                <w:color w:val="000000"/>
                <w:sz w:val="20"/>
                <w:szCs w:val="20"/>
              </w:rPr>
              <w:t xml:space="preserve"> </w:t>
            </w:r>
          </w:p>
        </w:tc>
      </w:tr>
      <w:tr w:rsidR="00412EF2" w:rsidRPr="009D6F4B" w14:paraId="26B083C0" w14:textId="77777777" w:rsidTr="00412EF2">
        <w:trPr>
          <w:trHeight w:val="290"/>
        </w:trPr>
        <w:tc>
          <w:tcPr>
            <w:tcW w:w="1502" w:type="pct"/>
            <w:shd w:val="clear" w:color="auto" w:fill="auto"/>
            <w:noWrap/>
            <w:hideMark/>
          </w:tcPr>
          <w:p w14:paraId="246D0442" w14:textId="77777777" w:rsidR="00412EF2" w:rsidRPr="009D6F4B" w:rsidRDefault="00412EF2"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Swamp Reed Land</w:t>
            </w:r>
          </w:p>
        </w:tc>
        <w:tc>
          <w:tcPr>
            <w:tcW w:w="553" w:type="pct"/>
            <w:shd w:val="clear" w:color="auto" w:fill="auto"/>
            <w:noWrap/>
          </w:tcPr>
          <w:p w14:paraId="05490C6E" w14:textId="652DA5F1" w:rsidR="00412EF2" w:rsidRPr="00412EF2" w:rsidRDefault="00412EF2" w:rsidP="004A2020">
            <w:pPr>
              <w:spacing w:after="0"/>
              <w:contextualSpacing/>
              <w:jc w:val="right"/>
              <w:rPr>
                <w:rFonts w:ascii="Times New Roman" w:hAnsi="Times New Roman" w:cs="Times New Roman"/>
                <w:sz w:val="20"/>
                <w:szCs w:val="20"/>
              </w:rPr>
            </w:pPr>
            <w:r w:rsidRPr="00412EF2">
              <w:rPr>
                <w:rFonts w:ascii="Times New Roman" w:hAnsi="Times New Roman" w:cs="Times New Roman"/>
                <w:color w:val="000000"/>
                <w:sz w:val="20"/>
                <w:szCs w:val="20"/>
              </w:rPr>
              <w:t> </w:t>
            </w:r>
          </w:p>
        </w:tc>
        <w:tc>
          <w:tcPr>
            <w:tcW w:w="535" w:type="pct"/>
            <w:shd w:val="clear" w:color="auto" w:fill="auto"/>
            <w:noWrap/>
          </w:tcPr>
          <w:p w14:paraId="5E6E9121" w14:textId="2343F9B3" w:rsidR="00412EF2" w:rsidRPr="00412EF2" w:rsidRDefault="00412EF2" w:rsidP="004A2020">
            <w:pPr>
              <w:spacing w:after="0"/>
              <w:contextualSpacing/>
              <w:jc w:val="right"/>
              <w:rPr>
                <w:rFonts w:ascii="Times New Roman" w:hAnsi="Times New Roman" w:cs="Times New Roman"/>
                <w:sz w:val="20"/>
                <w:szCs w:val="20"/>
              </w:rPr>
            </w:pPr>
            <w:r w:rsidRPr="00412EF2">
              <w:rPr>
                <w:rFonts w:ascii="Times New Roman" w:hAnsi="Times New Roman" w:cs="Times New Roman"/>
                <w:color w:val="000000"/>
                <w:sz w:val="20"/>
                <w:szCs w:val="20"/>
              </w:rPr>
              <w:t> </w:t>
            </w:r>
          </w:p>
        </w:tc>
        <w:tc>
          <w:tcPr>
            <w:tcW w:w="503" w:type="pct"/>
            <w:shd w:val="clear" w:color="auto" w:fill="auto"/>
            <w:noWrap/>
          </w:tcPr>
          <w:p w14:paraId="52C28F88" w14:textId="01CF1821" w:rsidR="00412EF2" w:rsidRPr="00412EF2" w:rsidRDefault="00412EF2" w:rsidP="004A2020">
            <w:pPr>
              <w:spacing w:after="0"/>
              <w:contextualSpacing/>
              <w:jc w:val="right"/>
              <w:rPr>
                <w:rFonts w:ascii="Times New Roman" w:hAnsi="Times New Roman" w:cs="Times New Roman"/>
                <w:sz w:val="20"/>
                <w:szCs w:val="20"/>
              </w:rPr>
            </w:pPr>
            <w:r w:rsidRPr="00412EF2">
              <w:rPr>
                <w:rFonts w:ascii="Times New Roman" w:hAnsi="Times New Roman" w:cs="Times New Roman"/>
                <w:color w:val="000000"/>
                <w:sz w:val="20"/>
                <w:szCs w:val="20"/>
              </w:rPr>
              <w:t> </w:t>
            </w:r>
          </w:p>
        </w:tc>
        <w:tc>
          <w:tcPr>
            <w:tcW w:w="684" w:type="pct"/>
            <w:shd w:val="clear" w:color="auto" w:fill="auto"/>
            <w:noWrap/>
          </w:tcPr>
          <w:p w14:paraId="0D092781" w14:textId="00DD6423" w:rsidR="00412EF2" w:rsidRPr="00412EF2" w:rsidRDefault="00412EF2" w:rsidP="004A2020">
            <w:pPr>
              <w:spacing w:after="0"/>
              <w:contextualSpacing/>
              <w:jc w:val="right"/>
              <w:rPr>
                <w:rFonts w:ascii="Times New Roman" w:hAnsi="Times New Roman" w:cs="Times New Roman"/>
                <w:sz w:val="20"/>
                <w:szCs w:val="20"/>
              </w:rPr>
            </w:pPr>
            <w:r w:rsidRPr="00412EF2">
              <w:rPr>
                <w:rFonts w:ascii="Times New Roman" w:hAnsi="Times New Roman" w:cs="Times New Roman"/>
                <w:color w:val="000000"/>
                <w:sz w:val="20"/>
                <w:szCs w:val="20"/>
              </w:rPr>
              <w:t> </w:t>
            </w:r>
          </w:p>
        </w:tc>
        <w:tc>
          <w:tcPr>
            <w:tcW w:w="588" w:type="pct"/>
          </w:tcPr>
          <w:p w14:paraId="2EA8AA61"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141</w:t>
            </w:r>
          </w:p>
          <w:p w14:paraId="506E252E" w14:textId="340AE732"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color w:val="000000"/>
                <w:sz w:val="20"/>
                <w:szCs w:val="20"/>
              </w:rPr>
              <w:t>(10.80)</w:t>
            </w:r>
            <w:r w:rsidRPr="00412EF2">
              <w:rPr>
                <w:rFonts w:ascii="Times New Roman" w:hAnsi="Times New Roman" w:cs="Times New Roman"/>
                <w:color w:val="000000"/>
                <w:sz w:val="20"/>
                <w:szCs w:val="20"/>
              </w:rPr>
              <w:t xml:space="preserve"> </w:t>
            </w:r>
          </w:p>
        </w:tc>
        <w:tc>
          <w:tcPr>
            <w:tcW w:w="635" w:type="pct"/>
            <w:shd w:val="clear" w:color="auto" w:fill="auto"/>
            <w:noWrap/>
          </w:tcPr>
          <w:p w14:paraId="386D511B"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141</w:t>
            </w:r>
          </w:p>
          <w:p w14:paraId="7142B1EB" w14:textId="0F0C2CB9"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color w:val="000000"/>
                <w:sz w:val="20"/>
                <w:szCs w:val="20"/>
              </w:rPr>
              <w:t>(0.09)</w:t>
            </w:r>
            <w:r w:rsidRPr="00412EF2">
              <w:rPr>
                <w:rFonts w:ascii="Times New Roman" w:hAnsi="Times New Roman" w:cs="Times New Roman"/>
                <w:color w:val="000000"/>
                <w:sz w:val="20"/>
                <w:szCs w:val="20"/>
              </w:rPr>
              <w:t xml:space="preserve"> </w:t>
            </w:r>
          </w:p>
        </w:tc>
      </w:tr>
      <w:tr w:rsidR="00412EF2" w:rsidRPr="009D6F4B" w14:paraId="13981B17" w14:textId="77777777" w:rsidTr="00412EF2">
        <w:trPr>
          <w:trHeight w:val="290"/>
        </w:trPr>
        <w:tc>
          <w:tcPr>
            <w:tcW w:w="1502" w:type="pct"/>
            <w:shd w:val="clear" w:color="auto" w:fill="auto"/>
            <w:noWrap/>
            <w:hideMark/>
          </w:tcPr>
          <w:p w14:paraId="5CBB2E7F" w14:textId="77777777" w:rsidR="00412EF2" w:rsidRPr="009D6F4B" w:rsidRDefault="00412EF2"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lastRenderedPageBreak/>
              <w:t>Shrubs with scattered trees</w:t>
            </w:r>
          </w:p>
        </w:tc>
        <w:tc>
          <w:tcPr>
            <w:tcW w:w="553" w:type="pct"/>
            <w:shd w:val="clear" w:color="auto" w:fill="auto"/>
            <w:noWrap/>
          </w:tcPr>
          <w:p w14:paraId="1919DC8F"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129,761</w:t>
            </w:r>
          </w:p>
          <w:p w14:paraId="0414383F" w14:textId="383EF151"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color w:val="000000"/>
                <w:sz w:val="20"/>
                <w:szCs w:val="20"/>
              </w:rPr>
              <w:t>(96.51)</w:t>
            </w:r>
            <w:r w:rsidRPr="00412EF2">
              <w:rPr>
                <w:rFonts w:ascii="Times New Roman" w:hAnsi="Times New Roman" w:cs="Times New Roman"/>
                <w:color w:val="000000"/>
                <w:sz w:val="20"/>
                <w:szCs w:val="20"/>
              </w:rPr>
              <w:t xml:space="preserve"> </w:t>
            </w:r>
          </w:p>
        </w:tc>
        <w:tc>
          <w:tcPr>
            <w:tcW w:w="535" w:type="pct"/>
            <w:shd w:val="clear" w:color="auto" w:fill="auto"/>
            <w:noWrap/>
          </w:tcPr>
          <w:p w14:paraId="19CBFBF9"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 xml:space="preserve">3 </w:t>
            </w:r>
          </w:p>
          <w:p w14:paraId="22A7C520" w14:textId="220D6923"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sz w:val="20"/>
                <w:szCs w:val="20"/>
              </w:rPr>
              <w:t>(0.03)</w:t>
            </w:r>
          </w:p>
        </w:tc>
        <w:tc>
          <w:tcPr>
            <w:tcW w:w="503" w:type="pct"/>
            <w:shd w:val="clear" w:color="auto" w:fill="auto"/>
            <w:noWrap/>
          </w:tcPr>
          <w:p w14:paraId="188DF691"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131</w:t>
            </w:r>
          </w:p>
          <w:p w14:paraId="1A27FC50" w14:textId="28D04209"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color w:val="000000"/>
                <w:sz w:val="20"/>
                <w:szCs w:val="20"/>
              </w:rPr>
              <w:t>(6.29)</w:t>
            </w:r>
            <w:r w:rsidRPr="00412EF2">
              <w:rPr>
                <w:rFonts w:ascii="Times New Roman" w:hAnsi="Times New Roman" w:cs="Times New Roman"/>
                <w:color w:val="000000"/>
                <w:sz w:val="20"/>
                <w:szCs w:val="20"/>
              </w:rPr>
              <w:t xml:space="preserve"> </w:t>
            </w:r>
          </w:p>
        </w:tc>
        <w:tc>
          <w:tcPr>
            <w:tcW w:w="684" w:type="pct"/>
            <w:shd w:val="clear" w:color="auto" w:fill="auto"/>
            <w:noWrap/>
          </w:tcPr>
          <w:p w14:paraId="0B074D1A" w14:textId="5BA9A172" w:rsidR="00412EF2" w:rsidRPr="00412EF2" w:rsidRDefault="00412EF2" w:rsidP="004A2020">
            <w:pPr>
              <w:spacing w:after="0"/>
              <w:contextualSpacing/>
              <w:jc w:val="right"/>
              <w:rPr>
                <w:rFonts w:ascii="Times New Roman" w:hAnsi="Times New Roman" w:cs="Times New Roman"/>
                <w:sz w:val="20"/>
                <w:szCs w:val="20"/>
              </w:rPr>
            </w:pPr>
            <w:r w:rsidRPr="00412EF2">
              <w:rPr>
                <w:rFonts w:ascii="Times New Roman" w:hAnsi="Times New Roman" w:cs="Times New Roman"/>
                <w:color w:val="000000"/>
                <w:sz w:val="20"/>
                <w:szCs w:val="20"/>
              </w:rPr>
              <w:t> </w:t>
            </w:r>
          </w:p>
        </w:tc>
        <w:tc>
          <w:tcPr>
            <w:tcW w:w="588" w:type="pct"/>
          </w:tcPr>
          <w:p w14:paraId="1290F94C"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513</w:t>
            </w:r>
          </w:p>
          <w:p w14:paraId="65F4610F" w14:textId="14315775"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color w:val="000000"/>
                <w:sz w:val="20"/>
                <w:szCs w:val="20"/>
              </w:rPr>
              <w:t>(39.28)</w:t>
            </w:r>
            <w:r w:rsidRPr="00412EF2">
              <w:rPr>
                <w:rFonts w:ascii="Times New Roman" w:hAnsi="Times New Roman" w:cs="Times New Roman"/>
                <w:color w:val="000000"/>
                <w:sz w:val="20"/>
                <w:szCs w:val="20"/>
              </w:rPr>
              <w:t xml:space="preserve"> </w:t>
            </w:r>
          </w:p>
        </w:tc>
        <w:tc>
          <w:tcPr>
            <w:tcW w:w="635" w:type="pct"/>
            <w:shd w:val="clear" w:color="auto" w:fill="auto"/>
            <w:noWrap/>
          </w:tcPr>
          <w:p w14:paraId="2657C549" w14:textId="77777777" w:rsidR="00412EF2" w:rsidRDefault="00412EF2" w:rsidP="004A2020">
            <w:pPr>
              <w:spacing w:after="0"/>
              <w:contextualSpacing/>
              <w:jc w:val="right"/>
              <w:rPr>
                <w:rFonts w:ascii="Times New Roman" w:hAnsi="Times New Roman" w:cs="Times New Roman"/>
                <w:color w:val="000000"/>
                <w:sz w:val="20"/>
                <w:szCs w:val="20"/>
              </w:rPr>
            </w:pPr>
            <w:r w:rsidRPr="00412EF2">
              <w:rPr>
                <w:rFonts w:ascii="Times New Roman" w:hAnsi="Times New Roman" w:cs="Times New Roman"/>
                <w:color w:val="000000"/>
                <w:sz w:val="20"/>
                <w:szCs w:val="20"/>
              </w:rPr>
              <w:t>130,407</w:t>
            </w:r>
          </w:p>
          <w:p w14:paraId="09B22DEA" w14:textId="01BA4E4A" w:rsidR="00412EF2" w:rsidRPr="00412EF2" w:rsidRDefault="00412EF2" w:rsidP="004A2020">
            <w:pPr>
              <w:spacing w:after="0"/>
              <w:contextualSpacing/>
              <w:jc w:val="right"/>
              <w:rPr>
                <w:rFonts w:ascii="Times New Roman" w:hAnsi="Times New Roman" w:cs="Times New Roman"/>
                <w:sz w:val="20"/>
                <w:szCs w:val="20"/>
              </w:rPr>
            </w:pPr>
            <w:r>
              <w:rPr>
                <w:rFonts w:ascii="Times New Roman" w:hAnsi="Times New Roman" w:cs="Times New Roman"/>
                <w:color w:val="000000"/>
                <w:sz w:val="20"/>
                <w:szCs w:val="20"/>
              </w:rPr>
              <w:t>(85.84)</w:t>
            </w:r>
            <w:r w:rsidRPr="00412EF2">
              <w:rPr>
                <w:rFonts w:ascii="Times New Roman" w:hAnsi="Times New Roman" w:cs="Times New Roman"/>
                <w:color w:val="000000"/>
                <w:sz w:val="20"/>
                <w:szCs w:val="20"/>
              </w:rPr>
              <w:t xml:space="preserve"> </w:t>
            </w:r>
          </w:p>
        </w:tc>
      </w:tr>
      <w:tr w:rsidR="00412EF2" w:rsidRPr="009D6F4B" w14:paraId="78C33277" w14:textId="77777777" w:rsidTr="00412EF2">
        <w:trPr>
          <w:trHeight w:val="290"/>
        </w:trPr>
        <w:tc>
          <w:tcPr>
            <w:tcW w:w="1502" w:type="pct"/>
            <w:shd w:val="clear" w:color="auto" w:fill="auto"/>
            <w:noWrap/>
            <w:hideMark/>
          </w:tcPr>
          <w:p w14:paraId="4D53F3DB" w14:textId="77777777" w:rsidR="00412EF2" w:rsidRPr="009D6F4B" w:rsidRDefault="00412EF2"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Total</w:t>
            </w:r>
          </w:p>
        </w:tc>
        <w:tc>
          <w:tcPr>
            <w:tcW w:w="553" w:type="pct"/>
            <w:shd w:val="clear" w:color="auto" w:fill="auto"/>
            <w:noWrap/>
          </w:tcPr>
          <w:p w14:paraId="42D8A889" w14:textId="23DBBD8D" w:rsidR="00412EF2" w:rsidRPr="00412EF2" w:rsidRDefault="00412EF2" w:rsidP="004A2020">
            <w:pPr>
              <w:spacing w:after="0"/>
              <w:contextualSpacing/>
              <w:jc w:val="right"/>
              <w:rPr>
                <w:rFonts w:ascii="Times New Roman" w:hAnsi="Times New Roman" w:cs="Times New Roman"/>
                <w:sz w:val="20"/>
                <w:szCs w:val="20"/>
              </w:rPr>
            </w:pPr>
            <w:r w:rsidRPr="00412EF2">
              <w:rPr>
                <w:rFonts w:ascii="Times New Roman" w:hAnsi="Times New Roman" w:cs="Times New Roman"/>
                <w:color w:val="000000"/>
                <w:sz w:val="20"/>
                <w:szCs w:val="20"/>
              </w:rPr>
              <w:t xml:space="preserve">134,447 </w:t>
            </w:r>
          </w:p>
        </w:tc>
        <w:tc>
          <w:tcPr>
            <w:tcW w:w="535" w:type="pct"/>
            <w:shd w:val="clear" w:color="auto" w:fill="auto"/>
            <w:noWrap/>
          </w:tcPr>
          <w:p w14:paraId="3055F3CC" w14:textId="68E596C6" w:rsidR="00412EF2" w:rsidRPr="00412EF2" w:rsidRDefault="00412EF2" w:rsidP="004A2020">
            <w:pPr>
              <w:spacing w:after="0"/>
              <w:contextualSpacing/>
              <w:jc w:val="right"/>
              <w:rPr>
                <w:rFonts w:ascii="Times New Roman" w:hAnsi="Times New Roman" w:cs="Times New Roman"/>
                <w:sz w:val="20"/>
                <w:szCs w:val="20"/>
              </w:rPr>
            </w:pPr>
            <w:r w:rsidRPr="00412EF2">
              <w:rPr>
                <w:rFonts w:ascii="Times New Roman" w:hAnsi="Times New Roman" w:cs="Times New Roman"/>
                <w:color w:val="000000"/>
                <w:sz w:val="20"/>
                <w:szCs w:val="20"/>
              </w:rPr>
              <w:t xml:space="preserve"> 11,715 </w:t>
            </w:r>
          </w:p>
        </w:tc>
        <w:tc>
          <w:tcPr>
            <w:tcW w:w="503" w:type="pct"/>
            <w:shd w:val="clear" w:color="auto" w:fill="auto"/>
            <w:noWrap/>
          </w:tcPr>
          <w:p w14:paraId="1E8E3F0A" w14:textId="2223CE8F" w:rsidR="00412EF2" w:rsidRPr="00412EF2" w:rsidRDefault="00412EF2" w:rsidP="004A2020">
            <w:pPr>
              <w:spacing w:after="0"/>
              <w:contextualSpacing/>
              <w:jc w:val="right"/>
              <w:rPr>
                <w:rFonts w:ascii="Times New Roman" w:hAnsi="Times New Roman" w:cs="Times New Roman"/>
                <w:sz w:val="20"/>
                <w:szCs w:val="20"/>
              </w:rPr>
            </w:pPr>
            <w:r w:rsidRPr="00412EF2">
              <w:rPr>
                <w:rFonts w:ascii="Times New Roman" w:hAnsi="Times New Roman" w:cs="Times New Roman"/>
                <w:color w:val="000000"/>
                <w:sz w:val="20"/>
                <w:szCs w:val="20"/>
              </w:rPr>
              <w:t xml:space="preserve">2,080 </w:t>
            </w:r>
          </w:p>
        </w:tc>
        <w:tc>
          <w:tcPr>
            <w:tcW w:w="684" w:type="pct"/>
            <w:shd w:val="clear" w:color="auto" w:fill="auto"/>
            <w:noWrap/>
          </w:tcPr>
          <w:p w14:paraId="12C0CB03" w14:textId="31F0C065" w:rsidR="00412EF2" w:rsidRPr="00412EF2" w:rsidRDefault="00412EF2" w:rsidP="004A2020">
            <w:pPr>
              <w:spacing w:after="0"/>
              <w:contextualSpacing/>
              <w:jc w:val="right"/>
              <w:rPr>
                <w:rFonts w:ascii="Times New Roman" w:hAnsi="Times New Roman" w:cs="Times New Roman"/>
                <w:sz w:val="20"/>
                <w:szCs w:val="20"/>
              </w:rPr>
            </w:pPr>
            <w:r w:rsidRPr="00412EF2">
              <w:rPr>
                <w:rFonts w:ascii="Times New Roman" w:hAnsi="Times New Roman" w:cs="Times New Roman"/>
                <w:color w:val="000000"/>
                <w:sz w:val="20"/>
                <w:szCs w:val="20"/>
              </w:rPr>
              <w:t xml:space="preserve">2,363 </w:t>
            </w:r>
          </w:p>
        </w:tc>
        <w:tc>
          <w:tcPr>
            <w:tcW w:w="588" w:type="pct"/>
          </w:tcPr>
          <w:p w14:paraId="6955601E" w14:textId="743B0C4A" w:rsidR="00412EF2" w:rsidRPr="00412EF2" w:rsidRDefault="00412EF2" w:rsidP="004A2020">
            <w:pPr>
              <w:spacing w:after="0"/>
              <w:contextualSpacing/>
              <w:jc w:val="right"/>
              <w:rPr>
                <w:rFonts w:ascii="Times New Roman" w:hAnsi="Times New Roman" w:cs="Times New Roman"/>
                <w:sz w:val="20"/>
                <w:szCs w:val="20"/>
              </w:rPr>
            </w:pPr>
            <w:r w:rsidRPr="00412EF2">
              <w:rPr>
                <w:rFonts w:ascii="Times New Roman" w:hAnsi="Times New Roman" w:cs="Times New Roman"/>
                <w:color w:val="000000"/>
                <w:sz w:val="20"/>
                <w:szCs w:val="20"/>
              </w:rPr>
              <w:t xml:space="preserve"> 1,306 </w:t>
            </w:r>
          </w:p>
        </w:tc>
        <w:tc>
          <w:tcPr>
            <w:tcW w:w="635" w:type="pct"/>
            <w:shd w:val="clear" w:color="auto" w:fill="auto"/>
            <w:noWrap/>
          </w:tcPr>
          <w:p w14:paraId="6384CD41" w14:textId="5FC92F92" w:rsidR="00412EF2" w:rsidRPr="00412EF2" w:rsidRDefault="00412EF2" w:rsidP="004A2020">
            <w:pPr>
              <w:spacing w:after="0"/>
              <w:contextualSpacing/>
              <w:jc w:val="right"/>
              <w:rPr>
                <w:rFonts w:ascii="Times New Roman" w:hAnsi="Times New Roman" w:cs="Times New Roman"/>
                <w:sz w:val="20"/>
                <w:szCs w:val="20"/>
              </w:rPr>
            </w:pPr>
            <w:r w:rsidRPr="00412EF2">
              <w:rPr>
                <w:rFonts w:ascii="Times New Roman" w:hAnsi="Times New Roman" w:cs="Times New Roman"/>
                <w:color w:val="000000"/>
                <w:sz w:val="20"/>
                <w:szCs w:val="20"/>
              </w:rPr>
              <w:t xml:space="preserve">151,911 </w:t>
            </w:r>
          </w:p>
        </w:tc>
      </w:tr>
      <w:tr w:rsidR="005211B5" w:rsidRPr="009D6F4B" w14:paraId="42FEA929" w14:textId="77777777" w:rsidTr="00E05E7E">
        <w:trPr>
          <w:trHeight w:val="290"/>
        </w:trPr>
        <w:tc>
          <w:tcPr>
            <w:tcW w:w="5000" w:type="pct"/>
            <w:gridSpan w:val="7"/>
          </w:tcPr>
          <w:p w14:paraId="73740919" w14:textId="77777777" w:rsidR="005211B5" w:rsidRPr="009D6F4B" w:rsidRDefault="005211B5"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 xml:space="preserve">Notes: </w:t>
            </w:r>
          </w:p>
          <w:p w14:paraId="458DE650" w14:textId="77777777" w:rsidR="005211B5" w:rsidRPr="009D6F4B" w:rsidRDefault="005211B5"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 xml:space="preserve">Herbaceous Crops denotes – single or multiple crops or crop land; </w:t>
            </w:r>
          </w:p>
          <w:p w14:paraId="6FC969FE" w14:textId="58B08FFB" w:rsidR="005211B5" w:rsidRPr="009D6F4B" w:rsidRDefault="005211B5"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Herb dominated area denotes – grassland</w:t>
            </w:r>
            <w:r w:rsidR="002B008C">
              <w:rPr>
                <w:rFonts w:ascii="Times New Roman" w:hAnsi="Times New Roman" w:cs="Times New Roman"/>
                <w:sz w:val="20"/>
                <w:szCs w:val="20"/>
              </w:rPr>
              <w:t>;</w:t>
            </w:r>
            <w:r w:rsidRPr="009D6F4B">
              <w:rPr>
                <w:rFonts w:ascii="Times New Roman" w:hAnsi="Times New Roman" w:cs="Times New Roman"/>
                <w:sz w:val="20"/>
                <w:szCs w:val="20"/>
              </w:rPr>
              <w:t xml:space="preserve"> </w:t>
            </w:r>
          </w:p>
          <w:p w14:paraId="1CF43ACC" w14:textId="3ACBB805" w:rsidR="005211B5" w:rsidRPr="009D6F4B" w:rsidRDefault="005211B5"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 xml:space="preserve">Non-vegetated area includes – aquaculture, </w:t>
            </w:r>
            <w:proofErr w:type="spellStart"/>
            <w:r w:rsidRPr="009D6F4B">
              <w:rPr>
                <w:rFonts w:ascii="Times New Roman" w:hAnsi="Times New Roman" w:cs="Times New Roman"/>
                <w:sz w:val="20"/>
                <w:szCs w:val="20"/>
              </w:rPr>
              <w:t>baor</w:t>
            </w:r>
            <w:proofErr w:type="spellEnd"/>
            <w:r w:rsidRPr="009D6F4B">
              <w:rPr>
                <w:rFonts w:ascii="Times New Roman" w:hAnsi="Times New Roman" w:cs="Times New Roman"/>
                <w:sz w:val="20"/>
                <w:szCs w:val="20"/>
              </w:rPr>
              <w:t xml:space="preserve">, lake, </w:t>
            </w:r>
            <w:proofErr w:type="spellStart"/>
            <w:r w:rsidRPr="009D6F4B">
              <w:rPr>
                <w:rFonts w:ascii="Times New Roman" w:hAnsi="Times New Roman" w:cs="Times New Roman"/>
                <w:sz w:val="20"/>
                <w:szCs w:val="20"/>
              </w:rPr>
              <w:t>beels</w:t>
            </w:r>
            <w:proofErr w:type="spellEnd"/>
            <w:r w:rsidRPr="009D6F4B">
              <w:rPr>
                <w:rFonts w:ascii="Times New Roman" w:hAnsi="Times New Roman" w:cs="Times New Roman"/>
                <w:sz w:val="20"/>
                <w:szCs w:val="20"/>
              </w:rPr>
              <w:t xml:space="preserve">, ponds, </w:t>
            </w:r>
            <w:r w:rsidR="006110E1" w:rsidRPr="009D6F4B">
              <w:rPr>
                <w:rFonts w:ascii="Times New Roman" w:hAnsi="Times New Roman" w:cs="Times New Roman"/>
                <w:sz w:val="20"/>
                <w:szCs w:val="20"/>
              </w:rPr>
              <w:t>saltpan</w:t>
            </w:r>
            <w:r w:rsidRPr="009D6F4B">
              <w:rPr>
                <w:rFonts w:ascii="Times New Roman" w:hAnsi="Times New Roman" w:cs="Times New Roman"/>
                <w:sz w:val="20"/>
                <w:szCs w:val="20"/>
              </w:rPr>
              <w:t xml:space="preserve">, sand, built-up non-linear area, artificial surfaces, brickfields, sand; </w:t>
            </w:r>
          </w:p>
          <w:p w14:paraId="608071F5" w14:textId="77777777" w:rsidR="005211B5" w:rsidRPr="009D6F4B" w:rsidRDefault="005211B5" w:rsidP="004A2020">
            <w:pPr>
              <w:spacing w:after="0"/>
              <w:contextualSpacing/>
              <w:rPr>
                <w:rFonts w:ascii="Times New Roman" w:hAnsi="Times New Roman" w:cs="Times New Roman"/>
                <w:sz w:val="20"/>
                <w:szCs w:val="20"/>
              </w:rPr>
            </w:pPr>
            <w:r w:rsidRPr="009D6F4B">
              <w:rPr>
                <w:rFonts w:ascii="Times New Roman" w:hAnsi="Times New Roman" w:cs="Times New Roman"/>
                <w:sz w:val="20"/>
                <w:szCs w:val="20"/>
              </w:rPr>
              <w:t xml:space="preserve">Shrubs with scattered trees: shrubs with scattered trees, orchard and other plantations (shrubs), shifting cultivation; </w:t>
            </w:r>
          </w:p>
          <w:p w14:paraId="3AA0B9A4" w14:textId="77777777" w:rsidR="005211B5" w:rsidRPr="009D6F4B" w:rsidRDefault="005211B5" w:rsidP="004A2020">
            <w:pPr>
              <w:spacing w:after="0"/>
              <w:contextualSpacing/>
              <w:rPr>
                <w:rFonts w:ascii="Times New Roman" w:hAnsi="Times New Roman" w:cs="Times New Roman"/>
                <w:sz w:val="20"/>
                <w:szCs w:val="20"/>
              </w:rPr>
            </w:pPr>
            <w:r w:rsidRPr="009D6F4B">
              <w:rPr>
                <w:rFonts w:ascii="Times New Roman" w:eastAsia="Times New Roman" w:hAnsi="Times New Roman" w:cs="Times New Roman"/>
                <w:color w:val="000000"/>
                <w:sz w:val="20"/>
                <w:szCs w:val="20"/>
              </w:rPr>
              <w:t xml:space="preserve">Figures may change based on the </w:t>
            </w:r>
            <w:proofErr w:type="spellStart"/>
            <w:r w:rsidRPr="009D6F4B">
              <w:rPr>
                <w:rFonts w:ascii="Times New Roman" w:eastAsia="Times New Roman" w:hAnsi="Times New Roman" w:cs="Times New Roman"/>
                <w:color w:val="000000"/>
                <w:sz w:val="20"/>
                <w:szCs w:val="20"/>
              </w:rPr>
              <w:t>FREL</w:t>
            </w:r>
            <w:proofErr w:type="spellEnd"/>
            <w:r w:rsidRPr="009D6F4B">
              <w:rPr>
                <w:rFonts w:ascii="Times New Roman" w:eastAsia="Times New Roman" w:hAnsi="Times New Roman" w:cs="Times New Roman"/>
                <w:color w:val="000000"/>
                <w:sz w:val="20"/>
                <w:szCs w:val="20"/>
              </w:rPr>
              <w:t>/</w:t>
            </w:r>
            <w:proofErr w:type="spellStart"/>
            <w:r w:rsidRPr="009D6F4B">
              <w:rPr>
                <w:rFonts w:ascii="Times New Roman" w:eastAsia="Times New Roman" w:hAnsi="Times New Roman" w:cs="Times New Roman"/>
                <w:color w:val="000000"/>
                <w:sz w:val="20"/>
                <w:szCs w:val="20"/>
              </w:rPr>
              <w:t>FRL</w:t>
            </w:r>
            <w:proofErr w:type="spellEnd"/>
            <w:r w:rsidRPr="009D6F4B">
              <w:rPr>
                <w:rFonts w:ascii="Times New Roman" w:eastAsia="Times New Roman" w:hAnsi="Times New Roman" w:cs="Times New Roman"/>
                <w:color w:val="000000"/>
                <w:sz w:val="20"/>
                <w:szCs w:val="20"/>
              </w:rPr>
              <w:t xml:space="preserve"> Technical Assessment and modified submission to UNFCCC</w:t>
            </w:r>
          </w:p>
        </w:tc>
      </w:tr>
    </w:tbl>
    <w:p w14:paraId="240792B7" w14:textId="2CC727E5" w:rsidR="00B54B2D" w:rsidRDefault="00B54B2D" w:rsidP="004A2020">
      <w:pPr>
        <w:spacing w:after="0"/>
        <w:contextualSpacing/>
        <w:jc w:val="both"/>
        <w:rPr>
          <w:rFonts w:ascii="Times New Roman" w:eastAsia="Calibri" w:hAnsi="Times New Roman" w:cs="Times New Roman"/>
          <w:sz w:val="24"/>
          <w:szCs w:val="24"/>
          <w:lang w:val="en-GB"/>
        </w:rPr>
      </w:pPr>
    </w:p>
    <w:p w14:paraId="2AD39F73" w14:textId="617A087B" w:rsidR="003A3AD8" w:rsidRDefault="00504909" w:rsidP="004A2020">
      <w:pPr>
        <w:spacing w:after="0"/>
        <w:contextualSpacing/>
        <w:jc w:val="both"/>
        <w:rPr>
          <w:rFonts w:ascii="Times New Roman" w:eastAsia="Calibri" w:hAnsi="Times New Roman" w:cs="Times New Roman"/>
          <w:sz w:val="24"/>
          <w:szCs w:val="24"/>
          <w:lang w:val="en-GB"/>
        </w:rPr>
      </w:pPr>
      <w:r w:rsidRPr="009D6F4B">
        <w:rPr>
          <w:rFonts w:ascii="Times New Roman" w:eastAsia="Calibri" w:hAnsi="Times New Roman" w:cs="Times New Roman"/>
          <w:sz w:val="24"/>
          <w:szCs w:val="24"/>
          <w:lang w:val="en-GB"/>
        </w:rPr>
        <w:t xml:space="preserve">The analysis of removal (Table </w:t>
      </w:r>
      <w:r w:rsidR="00B54B2D">
        <w:rPr>
          <w:rFonts w:ascii="Times New Roman" w:eastAsia="Calibri" w:hAnsi="Times New Roman" w:cs="Times New Roman"/>
          <w:sz w:val="24"/>
          <w:szCs w:val="24"/>
          <w:lang w:val="en-GB"/>
        </w:rPr>
        <w:t>5</w:t>
      </w:r>
      <w:r w:rsidRPr="009D6F4B">
        <w:rPr>
          <w:rFonts w:ascii="Times New Roman" w:eastAsia="Calibri" w:hAnsi="Times New Roman" w:cs="Times New Roman"/>
          <w:sz w:val="24"/>
          <w:szCs w:val="24"/>
          <w:lang w:val="en-GB"/>
        </w:rPr>
        <w:t>) indicates that</w:t>
      </w:r>
      <w:r w:rsidR="006871D3" w:rsidRPr="009D6F4B">
        <w:rPr>
          <w:rFonts w:ascii="Times New Roman" w:eastAsia="Calibri" w:hAnsi="Times New Roman" w:cs="Times New Roman"/>
          <w:sz w:val="24"/>
          <w:szCs w:val="24"/>
          <w:lang w:val="en-GB"/>
        </w:rPr>
        <w:t xml:space="preserve"> afforestation/reforestation accounted for </w:t>
      </w:r>
      <w:r w:rsidR="00B841A2">
        <w:rPr>
          <w:rFonts w:ascii="Times New Roman" w:eastAsia="Calibri" w:hAnsi="Times New Roman" w:cs="Times New Roman"/>
          <w:sz w:val="24"/>
          <w:szCs w:val="24"/>
          <w:lang w:val="en-GB"/>
        </w:rPr>
        <w:t>51</w:t>
      </w:r>
      <w:r w:rsidR="006871D3" w:rsidRPr="009D6F4B">
        <w:rPr>
          <w:rFonts w:ascii="Times New Roman" w:eastAsia="Calibri" w:hAnsi="Times New Roman" w:cs="Times New Roman"/>
          <w:sz w:val="24"/>
          <w:szCs w:val="24"/>
          <w:lang w:val="en-GB"/>
        </w:rPr>
        <w:t>% of the total removals at the national scale</w:t>
      </w:r>
      <w:r w:rsidRPr="009D6F4B">
        <w:rPr>
          <w:rFonts w:ascii="Times New Roman" w:eastAsia="Calibri" w:hAnsi="Times New Roman" w:cs="Times New Roman"/>
          <w:sz w:val="24"/>
          <w:szCs w:val="24"/>
          <w:lang w:val="en-GB"/>
        </w:rPr>
        <w:t xml:space="preserve">, with higher historical </w:t>
      </w:r>
      <w:r w:rsidR="003A3AD8" w:rsidRPr="009D6F4B">
        <w:rPr>
          <w:rFonts w:ascii="Times New Roman" w:eastAsia="Calibri" w:hAnsi="Times New Roman" w:cs="Times New Roman"/>
          <w:sz w:val="24"/>
          <w:szCs w:val="24"/>
          <w:lang w:val="en-GB"/>
        </w:rPr>
        <w:t>results</w:t>
      </w:r>
      <w:r w:rsidRPr="009D6F4B">
        <w:rPr>
          <w:rFonts w:ascii="Times New Roman" w:eastAsia="Calibri" w:hAnsi="Times New Roman" w:cs="Times New Roman"/>
          <w:sz w:val="24"/>
          <w:szCs w:val="24"/>
          <w:lang w:val="en-GB"/>
        </w:rPr>
        <w:t xml:space="preserve"> in the Hill zone (</w:t>
      </w:r>
      <w:r w:rsidR="00B841A2">
        <w:rPr>
          <w:rFonts w:ascii="Times New Roman" w:eastAsia="Calibri" w:hAnsi="Times New Roman" w:cs="Times New Roman"/>
          <w:sz w:val="24"/>
          <w:szCs w:val="24"/>
          <w:lang w:val="en-GB"/>
        </w:rPr>
        <w:t>8</w:t>
      </w:r>
      <w:r w:rsidR="008D51E6">
        <w:rPr>
          <w:rFonts w:ascii="Times New Roman" w:eastAsia="Calibri" w:hAnsi="Times New Roman" w:cs="Times New Roman"/>
          <w:sz w:val="24"/>
          <w:szCs w:val="24"/>
          <w:lang w:val="en-GB"/>
        </w:rPr>
        <w:t>3</w:t>
      </w:r>
      <w:r w:rsidRPr="009D6F4B">
        <w:rPr>
          <w:rFonts w:ascii="Times New Roman" w:eastAsia="Calibri" w:hAnsi="Times New Roman" w:cs="Times New Roman"/>
          <w:sz w:val="24"/>
          <w:szCs w:val="24"/>
          <w:lang w:val="en-GB"/>
        </w:rPr>
        <w:t>% of total removal</w:t>
      </w:r>
      <w:r w:rsidR="005E4714" w:rsidRPr="009D6F4B">
        <w:rPr>
          <w:rFonts w:ascii="Times New Roman" w:eastAsia="Calibri" w:hAnsi="Times New Roman" w:cs="Times New Roman"/>
          <w:sz w:val="24"/>
          <w:szCs w:val="24"/>
          <w:lang w:val="en-GB"/>
        </w:rPr>
        <w:t>s</w:t>
      </w:r>
      <w:r w:rsidRPr="009D6F4B">
        <w:rPr>
          <w:rFonts w:ascii="Times New Roman" w:eastAsia="Calibri" w:hAnsi="Times New Roman" w:cs="Times New Roman"/>
          <w:sz w:val="24"/>
          <w:szCs w:val="24"/>
          <w:lang w:val="en-GB"/>
        </w:rPr>
        <w:t xml:space="preserve"> from afforestation/reforestation).</w:t>
      </w:r>
      <w:r w:rsidR="005E4714" w:rsidRPr="009D6F4B">
        <w:rPr>
          <w:rFonts w:ascii="Times New Roman" w:eastAsia="Calibri" w:hAnsi="Times New Roman" w:cs="Times New Roman"/>
          <w:sz w:val="24"/>
          <w:szCs w:val="24"/>
          <w:lang w:val="en-GB"/>
        </w:rPr>
        <w:t xml:space="preserve"> </w:t>
      </w:r>
      <w:r w:rsidRPr="009D6F4B">
        <w:rPr>
          <w:rFonts w:ascii="Times New Roman" w:eastAsia="Calibri" w:hAnsi="Times New Roman" w:cs="Times New Roman"/>
          <w:sz w:val="24"/>
          <w:szCs w:val="24"/>
          <w:lang w:val="en-GB"/>
        </w:rPr>
        <w:t xml:space="preserve">Removals from restoration accounted for </w:t>
      </w:r>
      <w:r w:rsidR="00B841A2">
        <w:rPr>
          <w:rFonts w:ascii="Times New Roman" w:eastAsia="Calibri" w:hAnsi="Times New Roman" w:cs="Times New Roman"/>
          <w:sz w:val="24"/>
          <w:szCs w:val="24"/>
          <w:lang w:val="en-GB"/>
        </w:rPr>
        <w:t>49</w:t>
      </w:r>
      <w:r w:rsidRPr="009D6F4B">
        <w:rPr>
          <w:rFonts w:ascii="Times New Roman" w:eastAsia="Calibri" w:hAnsi="Times New Roman" w:cs="Times New Roman"/>
          <w:sz w:val="24"/>
          <w:szCs w:val="24"/>
          <w:lang w:val="en-GB"/>
        </w:rPr>
        <w:t xml:space="preserve">% of total removals at the national scale, with higher historical </w:t>
      </w:r>
      <w:r w:rsidR="003A3AD8" w:rsidRPr="009D6F4B">
        <w:rPr>
          <w:rFonts w:ascii="Times New Roman" w:eastAsia="Calibri" w:hAnsi="Times New Roman" w:cs="Times New Roman"/>
          <w:sz w:val="24"/>
          <w:szCs w:val="24"/>
          <w:lang w:val="en-GB"/>
        </w:rPr>
        <w:t>results</w:t>
      </w:r>
      <w:r w:rsidRPr="009D6F4B">
        <w:rPr>
          <w:rFonts w:ascii="Times New Roman" w:eastAsia="Calibri" w:hAnsi="Times New Roman" w:cs="Times New Roman"/>
          <w:sz w:val="24"/>
          <w:szCs w:val="24"/>
          <w:lang w:val="en-GB"/>
        </w:rPr>
        <w:t xml:space="preserve"> in the Coastal zone (</w:t>
      </w:r>
      <w:r w:rsidR="00B841A2">
        <w:rPr>
          <w:rFonts w:ascii="Times New Roman" w:eastAsia="Calibri" w:hAnsi="Times New Roman" w:cs="Times New Roman"/>
          <w:sz w:val="24"/>
          <w:szCs w:val="24"/>
          <w:lang w:val="en-GB"/>
        </w:rPr>
        <w:t>61</w:t>
      </w:r>
      <w:r w:rsidRPr="009D6F4B">
        <w:rPr>
          <w:rFonts w:ascii="Times New Roman" w:eastAsia="Calibri" w:hAnsi="Times New Roman" w:cs="Times New Roman"/>
          <w:sz w:val="24"/>
          <w:szCs w:val="24"/>
          <w:lang w:val="en-GB"/>
        </w:rPr>
        <w:t>%</w:t>
      </w:r>
      <w:r w:rsidR="005E4714" w:rsidRPr="009D6F4B">
        <w:rPr>
          <w:rFonts w:ascii="Times New Roman" w:eastAsia="Calibri" w:hAnsi="Times New Roman" w:cs="Times New Roman"/>
          <w:sz w:val="24"/>
          <w:szCs w:val="24"/>
          <w:lang w:val="en-GB"/>
        </w:rPr>
        <w:t xml:space="preserve"> of total removals from restoration</w:t>
      </w:r>
      <w:r w:rsidRPr="009D6F4B">
        <w:rPr>
          <w:rFonts w:ascii="Times New Roman" w:eastAsia="Calibri" w:hAnsi="Times New Roman" w:cs="Times New Roman"/>
          <w:sz w:val="24"/>
          <w:szCs w:val="24"/>
          <w:lang w:val="en-GB"/>
        </w:rPr>
        <w:t xml:space="preserve">). </w:t>
      </w:r>
      <w:r w:rsidR="00B841A2">
        <w:rPr>
          <w:rFonts w:ascii="Times New Roman" w:eastAsia="Calibri" w:hAnsi="Times New Roman" w:cs="Times New Roman"/>
          <w:sz w:val="24"/>
          <w:szCs w:val="24"/>
          <w:lang w:val="en-GB"/>
        </w:rPr>
        <w:t>Of total removals (afforestation/reforestation and restoration),</w:t>
      </w:r>
      <w:r w:rsidR="008D51E6">
        <w:rPr>
          <w:rFonts w:ascii="Times New Roman" w:eastAsia="Calibri" w:hAnsi="Times New Roman" w:cs="Times New Roman"/>
          <w:sz w:val="24"/>
          <w:szCs w:val="24"/>
          <w:lang w:val="en-GB"/>
        </w:rPr>
        <w:t xml:space="preserve"> the H</w:t>
      </w:r>
      <w:r w:rsidR="00B841A2">
        <w:rPr>
          <w:rFonts w:ascii="Times New Roman" w:eastAsia="Calibri" w:hAnsi="Times New Roman" w:cs="Times New Roman"/>
          <w:sz w:val="24"/>
          <w:szCs w:val="24"/>
          <w:lang w:val="en-GB"/>
        </w:rPr>
        <w:t xml:space="preserve">ill zone contributed to 52%, followed by </w:t>
      </w:r>
      <w:r w:rsidR="008D51E6">
        <w:rPr>
          <w:rFonts w:ascii="Times New Roman" w:eastAsia="Calibri" w:hAnsi="Times New Roman" w:cs="Times New Roman"/>
          <w:sz w:val="24"/>
          <w:szCs w:val="24"/>
          <w:lang w:val="en-GB"/>
        </w:rPr>
        <w:t xml:space="preserve">the </w:t>
      </w:r>
      <w:r w:rsidR="006110E1">
        <w:rPr>
          <w:rFonts w:ascii="Times New Roman" w:eastAsia="Calibri" w:hAnsi="Times New Roman" w:cs="Times New Roman"/>
          <w:sz w:val="24"/>
          <w:szCs w:val="24"/>
          <w:lang w:val="en-GB"/>
        </w:rPr>
        <w:t>Coastal</w:t>
      </w:r>
      <w:r w:rsidR="00B841A2">
        <w:rPr>
          <w:rFonts w:ascii="Times New Roman" w:eastAsia="Calibri" w:hAnsi="Times New Roman" w:cs="Times New Roman"/>
          <w:sz w:val="24"/>
          <w:szCs w:val="24"/>
          <w:lang w:val="en-GB"/>
        </w:rPr>
        <w:t xml:space="preserve"> zone (35%), </w:t>
      </w:r>
      <w:r w:rsidR="008D51E6">
        <w:rPr>
          <w:rFonts w:ascii="Times New Roman" w:eastAsia="Calibri" w:hAnsi="Times New Roman" w:cs="Times New Roman"/>
          <w:sz w:val="24"/>
          <w:szCs w:val="24"/>
          <w:lang w:val="en-GB"/>
        </w:rPr>
        <w:t>the S</w:t>
      </w:r>
      <w:r w:rsidR="00B841A2">
        <w:rPr>
          <w:rFonts w:ascii="Times New Roman" w:eastAsia="Calibri" w:hAnsi="Times New Roman" w:cs="Times New Roman"/>
          <w:sz w:val="24"/>
          <w:szCs w:val="24"/>
          <w:lang w:val="en-GB"/>
        </w:rPr>
        <w:t>al</w:t>
      </w:r>
      <w:r w:rsidR="008D51E6">
        <w:rPr>
          <w:rFonts w:ascii="Times New Roman" w:eastAsia="Calibri" w:hAnsi="Times New Roman" w:cs="Times New Roman"/>
          <w:sz w:val="24"/>
          <w:szCs w:val="24"/>
          <w:lang w:val="en-GB"/>
        </w:rPr>
        <w:t xml:space="preserve"> zone</w:t>
      </w:r>
      <w:r w:rsidR="00B841A2">
        <w:rPr>
          <w:rFonts w:ascii="Times New Roman" w:eastAsia="Calibri" w:hAnsi="Times New Roman" w:cs="Times New Roman"/>
          <w:sz w:val="24"/>
          <w:szCs w:val="24"/>
          <w:lang w:val="en-GB"/>
        </w:rPr>
        <w:t xml:space="preserve"> (6%), </w:t>
      </w:r>
      <w:r w:rsidR="008D51E6">
        <w:rPr>
          <w:rFonts w:ascii="Times New Roman" w:eastAsia="Calibri" w:hAnsi="Times New Roman" w:cs="Times New Roman"/>
          <w:sz w:val="24"/>
          <w:szCs w:val="24"/>
          <w:lang w:val="en-GB"/>
        </w:rPr>
        <w:t>the V</w:t>
      </w:r>
      <w:r w:rsidR="00B841A2">
        <w:rPr>
          <w:rFonts w:ascii="Times New Roman" w:eastAsia="Calibri" w:hAnsi="Times New Roman" w:cs="Times New Roman"/>
          <w:sz w:val="24"/>
          <w:szCs w:val="24"/>
          <w:lang w:val="en-GB"/>
        </w:rPr>
        <w:t>illage</w:t>
      </w:r>
      <w:r w:rsidR="008D51E6">
        <w:rPr>
          <w:rFonts w:ascii="Times New Roman" w:eastAsia="Calibri" w:hAnsi="Times New Roman" w:cs="Times New Roman"/>
          <w:sz w:val="24"/>
          <w:szCs w:val="24"/>
          <w:lang w:val="en-GB"/>
        </w:rPr>
        <w:t xml:space="preserve"> zone</w:t>
      </w:r>
      <w:r w:rsidR="00B841A2">
        <w:rPr>
          <w:rFonts w:ascii="Times New Roman" w:eastAsia="Calibri" w:hAnsi="Times New Roman" w:cs="Times New Roman"/>
          <w:sz w:val="24"/>
          <w:szCs w:val="24"/>
          <w:lang w:val="en-GB"/>
        </w:rPr>
        <w:t xml:space="preserve"> (4%) and </w:t>
      </w:r>
      <w:r w:rsidR="008D51E6">
        <w:rPr>
          <w:rFonts w:ascii="Times New Roman" w:eastAsia="Calibri" w:hAnsi="Times New Roman" w:cs="Times New Roman"/>
          <w:sz w:val="24"/>
          <w:szCs w:val="24"/>
          <w:lang w:val="en-GB"/>
        </w:rPr>
        <w:t xml:space="preserve">the </w:t>
      </w:r>
      <w:proofErr w:type="spellStart"/>
      <w:r w:rsidR="008D51E6">
        <w:rPr>
          <w:rFonts w:ascii="Times New Roman" w:eastAsia="Calibri" w:hAnsi="Times New Roman" w:cs="Times New Roman"/>
          <w:sz w:val="24"/>
          <w:szCs w:val="24"/>
          <w:lang w:val="en-GB"/>
        </w:rPr>
        <w:t>S</w:t>
      </w:r>
      <w:r w:rsidR="00B841A2">
        <w:rPr>
          <w:rFonts w:ascii="Times New Roman" w:eastAsia="Calibri" w:hAnsi="Times New Roman" w:cs="Times New Roman"/>
          <w:sz w:val="24"/>
          <w:szCs w:val="24"/>
          <w:lang w:val="en-GB"/>
        </w:rPr>
        <w:t>undarban</w:t>
      </w:r>
      <w:proofErr w:type="spellEnd"/>
      <w:r w:rsidR="00B841A2">
        <w:rPr>
          <w:rFonts w:ascii="Times New Roman" w:eastAsia="Calibri" w:hAnsi="Times New Roman" w:cs="Times New Roman"/>
          <w:sz w:val="24"/>
          <w:szCs w:val="24"/>
          <w:lang w:val="en-GB"/>
        </w:rPr>
        <w:t xml:space="preserve"> </w:t>
      </w:r>
      <w:r w:rsidR="008D51E6">
        <w:rPr>
          <w:rFonts w:ascii="Times New Roman" w:eastAsia="Calibri" w:hAnsi="Times New Roman" w:cs="Times New Roman"/>
          <w:sz w:val="24"/>
          <w:szCs w:val="24"/>
          <w:lang w:val="en-GB"/>
        </w:rPr>
        <w:t xml:space="preserve">zone </w:t>
      </w:r>
      <w:r w:rsidR="00B841A2">
        <w:rPr>
          <w:rFonts w:ascii="Times New Roman" w:eastAsia="Calibri" w:hAnsi="Times New Roman" w:cs="Times New Roman"/>
          <w:sz w:val="24"/>
          <w:szCs w:val="24"/>
          <w:lang w:val="en-GB"/>
        </w:rPr>
        <w:t xml:space="preserve">(3%).  </w:t>
      </w:r>
    </w:p>
    <w:p w14:paraId="4039AF3B" w14:textId="77777777" w:rsidR="001855D9" w:rsidRPr="009D6F4B" w:rsidRDefault="001855D9" w:rsidP="004A2020">
      <w:pPr>
        <w:spacing w:after="0"/>
        <w:contextualSpacing/>
        <w:jc w:val="both"/>
        <w:rPr>
          <w:rFonts w:ascii="Times New Roman" w:eastAsia="Calibri" w:hAnsi="Times New Roman" w:cs="Times New Roman"/>
          <w:sz w:val="24"/>
          <w:szCs w:val="24"/>
          <w:lang w:val="en-GB"/>
        </w:rPr>
      </w:pPr>
    </w:p>
    <w:p w14:paraId="1758592C" w14:textId="45684FD4" w:rsidR="00B54B2D" w:rsidRPr="007D3DBA" w:rsidRDefault="00504909" w:rsidP="004A2020">
      <w:pPr>
        <w:spacing w:after="0"/>
        <w:contextualSpacing/>
        <w:jc w:val="both"/>
        <w:rPr>
          <w:rFonts w:ascii="Times New Roman" w:eastAsia="Calibri" w:hAnsi="Times New Roman" w:cs="Times New Roman"/>
          <w:sz w:val="24"/>
          <w:szCs w:val="24"/>
          <w:lang w:val="en-GB"/>
        </w:rPr>
      </w:pPr>
      <w:r w:rsidRPr="009D6F4B">
        <w:rPr>
          <w:rFonts w:ascii="Times New Roman" w:eastAsia="Calibri" w:hAnsi="Times New Roman" w:cs="Times New Roman"/>
          <w:sz w:val="24"/>
          <w:szCs w:val="24"/>
          <w:lang w:val="en-GB"/>
        </w:rPr>
        <w:t xml:space="preserve">This </w:t>
      </w:r>
      <w:r w:rsidRPr="009D6F4B">
        <w:rPr>
          <w:rFonts w:ascii="Times New Roman" w:hAnsi="Times New Roman" w:cs="Times New Roman"/>
          <w:sz w:val="24"/>
        </w:rPr>
        <w:t>analysis</w:t>
      </w:r>
      <w:r w:rsidR="00377CBD" w:rsidRPr="009D6F4B">
        <w:rPr>
          <w:rFonts w:ascii="Times New Roman" w:hAnsi="Times New Roman" w:cs="Times New Roman"/>
          <w:sz w:val="24"/>
        </w:rPr>
        <w:t xml:space="preserve"> of historical trends combined with the</w:t>
      </w:r>
      <w:r w:rsidRPr="009D6F4B">
        <w:rPr>
          <w:rFonts w:ascii="Times New Roman" w:hAnsi="Times New Roman" w:cs="Times New Roman"/>
          <w:sz w:val="24"/>
        </w:rPr>
        <w:t xml:space="preserve"> </w:t>
      </w:r>
      <w:r w:rsidR="00377CBD" w:rsidRPr="009D6F4B">
        <w:rPr>
          <w:rFonts w:ascii="Times New Roman" w:hAnsi="Times New Roman" w:cs="Times New Roman"/>
          <w:sz w:val="24"/>
        </w:rPr>
        <w:t xml:space="preserve">analysis of opportunities for selected </w:t>
      </w:r>
      <w:r w:rsidR="00377CBD" w:rsidRPr="009D6F4B">
        <w:rPr>
          <w:rFonts w:ascii="Times New Roman" w:eastAsia="Times New Roman" w:hAnsi="Times New Roman" w:cs="Times New Roman"/>
          <w:bCs/>
          <w:color w:val="000000"/>
          <w:sz w:val="24"/>
        </w:rPr>
        <w:t>REDD+ activities in BFI Zones</w:t>
      </w:r>
      <w:r w:rsidR="00377CBD" w:rsidRPr="007D3DBA">
        <w:rPr>
          <w:rFonts w:ascii="Times New Roman" w:eastAsia="Times New Roman" w:hAnsi="Times New Roman" w:cs="Times New Roman"/>
          <w:bCs/>
          <w:color w:val="000000"/>
          <w:sz w:val="24"/>
        </w:rPr>
        <w:t xml:space="preserve"> (Table </w:t>
      </w:r>
      <w:r w:rsidR="00401209" w:rsidRPr="007D3DBA">
        <w:rPr>
          <w:rFonts w:ascii="Times New Roman" w:eastAsia="Times New Roman" w:hAnsi="Times New Roman" w:cs="Times New Roman"/>
          <w:bCs/>
          <w:color w:val="000000"/>
          <w:sz w:val="24"/>
        </w:rPr>
        <w:t>9</w:t>
      </w:r>
      <w:r w:rsidR="00377CBD" w:rsidRPr="007D3DBA">
        <w:rPr>
          <w:rFonts w:ascii="Times New Roman" w:eastAsia="Times New Roman" w:hAnsi="Times New Roman" w:cs="Times New Roman"/>
          <w:bCs/>
          <w:color w:val="000000"/>
          <w:sz w:val="24"/>
        </w:rPr>
        <w:t xml:space="preserve">) </w:t>
      </w:r>
      <w:r w:rsidRPr="007D3DBA">
        <w:rPr>
          <w:rFonts w:ascii="Times New Roman" w:eastAsia="Times New Roman" w:hAnsi="Times New Roman" w:cs="Times New Roman"/>
          <w:bCs/>
          <w:color w:val="000000"/>
          <w:sz w:val="24"/>
        </w:rPr>
        <w:t>will</w:t>
      </w:r>
      <w:r w:rsidRPr="009D6F4B">
        <w:rPr>
          <w:rFonts w:ascii="Times New Roman" w:hAnsi="Times New Roman" w:cs="Times New Roman"/>
          <w:sz w:val="24"/>
        </w:rPr>
        <w:t xml:space="preserve"> guide the geographical </w:t>
      </w:r>
      <w:r w:rsidR="00CB0077">
        <w:rPr>
          <w:rFonts w:ascii="Times New Roman" w:hAnsi="Times New Roman" w:cs="Times New Roman"/>
          <w:sz w:val="24"/>
        </w:rPr>
        <w:t>prioritization</w:t>
      </w:r>
      <w:r w:rsidRPr="009D6F4B">
        <w:rPr>
          <w:rFonts w:ascii="Times New Roman" w:hAnsi="Times New Roman" w:cs="Times New Roman"/>
          <w:sz w:val="24"/>
        </w:rPr>
        <w:t xml:space="preserve"> of the PAMs under the ‘Theme 6’ of the present national REDD+ strategy, with a </w:t>
      </w:r>
      <w:r w:rsidR="00377CBD" w:rsidRPr="009D6F4B">
        <w:rPr>
          <w:rFonts w:ascii="Times New Roman" w:eastAsia="Times New Roman" w:hAnsi="Times New Roman" w:cs="Times New Roman"/>
          <w:sz w:val="24"/>
          <w:szCs w:val="24"/>
          <w:lang w:val="en-GB"/>
        </w:rPr>
        <w:t>priority given to the Hill and Coastal zones for afforestation/reforestation activities and to the Hill zone for restoration activities.</w:t>
      </w:r>
    </w:p>
    <w:p w14:paraId="50E5C7DA" w14:textId="51918592" w:rsidR="006871D3" w:rsidRPr="009D6F4B" w:rsidRDefault="006871D3" w:rsidP="004A2020">
      <w:pPr>
        <w:spacing w:after="0"/>
        <w:contextualSpacing/>
        <w:jc w:val="both"/>
        <w:rPr>
          <w:rFonts w:ascii="Times New Roman" w:eastAsia="Calibri" w:hAnsi="Times New Roman" w:cs="Times New Roman"/>
          <w:sz w:val="24"/>
          <w:szCs w:val="24"/>
          <w:lang w:val="en-GB"/>
        </w:rPr>
      </w:pPr>
    </w:p>
    <w:p w14:paraId="48897343" w14:textId="467B9783" w:rsidR="006871D3" w:rsidRDefault="006871D3" w:rsidP="004A2020">
      <w:pPr>
        <w:spacing w:after="0"/>
        <w:contextualSpacing/>
        <w:jc w:val="both"/>
        <w:rPr>
          <w:rFonts w:ascii="Times New Roman" w:eastAsia="Calibri" w:hAnsi="Times New Roman" w:cs="Times New Roman"/>
          <w:sz w:val="24"/>
          <w:szCs w:val="24"/>
          <w:lang w:val="en-GB"/>
        </w:rPr>
      </w:pPr>
      <w:r w:rsidRPr="009D6F4B">
        <w:rPr>
          <w:rFonts w:ascii="Times New Roman" w:eastAsia="Calibri" w:hAnsi="Times New Roman" w:cs="Times New Roman"/>
          <w:sz w:val="24"/>
          <w:szCs w:val="24"/>
          <w:lang w:val="en-GB"/>
        </w:rPr>
        <w:t xml:space="preserve">At the national level, trees outside forest (‘non-forest stable’ column in Table </w:t>
      </w:r>
      <w:r w:rsidR="00B54B2D">
        <w:rPr>
          <w:rFonts w:ascii="Times New Roman" w:eastAsia="Calibri" w:hAnsi="Times New Roman" w:cs="Times New Roman"/>
          <w:sz w:val="24"/>
          <w:szCs w:val="24"/>
          <w:lang w:val="en-GB"/>
        </w:rPr>
        <w:t>5</w:t>
      </w:r>
      <w:r w:rsidRPr="009D6F4B">
        <w:rPr>
          <w:rFonts w:ascii="Times New Roman" w:eastAsia="Calibri" w:hAnsi="Times New Roman" w:cs="Times New Roman"/>
          <w:sz w:val="24"/>
          <w:szCs w:val="24"/>
          <w:lang w:val="en-GB"/>
        </w:rPr>
        <w:t xml:space="preserve">) </w:t>
      </w:r>
      <w:r w:rsidR="00CB0077">
        <w:rPr>
          <w:rFonts w:ascii="Times New Roman" w:eastAsia="Calibri" w:hAnsi="Times New Roman" w:cs="Times New Roman"/>
          <w:sz w:val="24"/>
          <w:szCs w:val="24"/>
          <w:lang w:val="en-GB"/>
        </w:rPr>
        <w:t>played</w:t>
      </w:r>
      <w:r w:rsidRPr="009D6F4B">
        <w:rPr>
          <w:rFonts w:ascii="Times New Roman" w:eastAsia="Calibri" w:hAnsi="Times New Roman" w:cs="Times New Roman"/>
          <w:sz w:val="24"/>
          <w:szCs w:val="24"/>
          <w:lang w:val="en-GB"/>
        </w:rPr>
        <w:t xml:space="preserve"> a significant role in </w:t>
      </w:r>
      <w:proofErr w:type="spellStart"/>
      <w:r w:rsidR="00CB0077">
        <w:rPr>
          <w:rFonts w:ascii="Times New Roman" w:eastAsia="Calibri" w:hAnsi="Times New Roman" w:cs="Times New Roman"/>
          <w:sz w:val="24"/>
          <w:szCs w:val="24"/>
          <w:lang w:val="en-GB"/>
        </w:rPr>
        <w:t>GHG</w:t>
      </w:r>
      <w:proofErr w:type="spellEnd"/>
      <w:r w:rsidR="00CB0077">
        <w:rPr>
          <w:rFonts w:ascii="Times New Roman" w:eastAsia="Calibri" w:hAnsi="Times New Roman" w:cs="Times New Roman"/>
          <w:sz w:val="24"/>
          <w:szCs w:val="24"/>
          <w:lang w:val="en-GB"/>
        </w:rPr>
        <w:t xml:space="preserve"> removal</w:t>
      </w:r>
      <w:r w:rsidR="005E4714" w:rsidRPr="009D6F4B">
        <w:rPr>
          <w:rFonts w:ascii="Times New Roman" w:eastAsia="Calibri" w:hAnsi="Times New Roman" w:cs="Times New Roman"/>
          <w:sz w:val="24"/>
          <w:szCs w:val="24"/>
          <w:lang w:val="en-GB"/>
        </w:rPr>
        <w:t xml:space="preserve"> between 2000-2015</w:t>
      </w:r>
      <w:r w:rsidR="00CB0077">
        <w:rPr>
          <w:rFonts w:ascii="Times New Roman" w:eastAsia="Calibri" w:hAnsi="Times New Roman" w:cs="Times New Roman"/>
          <w:sz w:val="24"/>
          <w:szCs w:val="24"/>
          <w:lang w:val="en-GB"/>
        </w:rPr>
        <w:t>, with higher removal</w:t>
      </w:r>
      <w:r w:rsidR="005E4714" w:rsidRPr="009D6F4B">
        <w:rPr>
          <w:rFonts w:ascii="Times New Roman" w:eastAsia="Calibri" w:hAnsi="Times New Roman" w:cs="Times New Roman"/>
          <w:sz w:val="24"/>
          <w:szCs w:val="24"/>
          <w:lang w:val="en-GB"/>
        </w:rPr>
        <w:t xml:space="preserve"> than afforestation/reforestation or restoration activities </w:t>
      </w:r>
      <w:r w:rsidR="00CB0077">
        <w:rPr>
          <w:rFonts w:ascii="Times New Roman" w:eastAsia="Calibri" w:hAnsi="Times New Roman" w:cs="Times New Roman"/>
          <w:sz w:val="24"/>
          <w:szCs w:val="24"/>
          <w:lang w:val="en-GB"/>
        </w:rPr>
        <w:t>for the same period</w:t>
      </w:r>
      <w:r w:rsidR="005E4714" w:rsidRPr="009D6F4B">
        <w:rPr>
          <w:rFonts w:ascii="Times New Roman" w:eastAsia="Calibri" w:hAnsi="Times New Roman" w:cs="Times New Roman"/>
          <w:sz w:val="24"/>
          <w:szCs w:val="24"/>
          <w:lang w:val="en-GB"/>
        </w:rPr>
        <w:t>.</w:t>
      </w:r>
      <w:r w:rsidR="005A57D6">
        <w:rPr>
          <w:rFonts w:ascii="Times New Roman" w:eastAsia="Calibri" w:hAnsi="Times New Roman" w:cs="Times New Roman"/>
          <w:sz w:val="24"/>
          <w:szCs w:val="24"/>
          <w:lang w:val="en-GB"/>
        </w:rPr>
        <w:t xml:space="preserve"> </w:t>
      </w:r>
      <w:r w:rsidR="005E4714" w:rsidRPr="009D6F4B">
        <w:rPr>
          <w:rFonts w:ascii="Times New Roman" w:eastAsia="Calibri" w:hAnsi="Times New Roman" w:cs="Times New Roman"/>
          <w:sz w:val="24"/>
          <w:szCs w:val="24"/>
          <w:lang w:val="en-GB"/>
        </w:rPr>
        <w:t>The Village zone alone represent</w:t>
      </w:r>
      <w:r w:rsidR="00B54B2D">
        <w:rPr>
          <w:rFonts w:ascii="Times New Roman" w:eastAsia="Calibri" w:hAnsi="Times New Roman" w:cs="Times New Roman"/>
          <w:sz w:val="24"/>
          <w:szCs w:val="24"/>
          <w:lang w:val="en-GB"/>
        </w:rPr>
        <w:t xml:space="preserve">s </w:t>
      </w:r>
      <w:r w:rsidR="005E4714" w:rsidRPr="009D6F4B">
        <w:rPr>
          <w:rFonts w:ascii="Times New Roman" w:eastAsia="Calibri" w:hAnsi="Times New Roman" w:cs="Times New Roman"/>
          <w:sz w:val="24"/>
          <w:szCs w:val="24"/>
          <w:lang w:val="en-GB"/>
        </w:rPr>
        <w:t>91</w:t>
      </w:r>
      <w:r w:rsidR="005A57D6">
        <w:rPr>
          <w:rFonts w:ascii="Times New Roman" w:eastAsia="Calibri" w:hAnsi="Times New Roman" w:cs="Times New Roman"/>
          <w:sz w:val="24"/>
          <w:szCs w:val="24"/>
          <w:lang w:val="en-GB"/>
        </w:rPr>
        <w:t>.</w:t>
      </w:r>
      <w:r w:rsidR="005E4714" w:rsidRPr="009D6F4B">
        <w:rPr>
          <w:rFonts w:ascii="Times New Roman" w:eastAsia="Calibri" w:hAnsi="Times New Roman" w:cs="Times New Roman"/>
          <w:sz w:val="24"/>
          <w:szCs w:val="24"/>
          <w:lang w:val="en-GB"/>
        </w:rPr>
        <w:t>54% of the removals from trees outside forests.</w:t>
      </w:r>
      <w:r w:rsidR="005A57D6">
        <w:rPr>
          <w:rFonts w:ascii="Times New Roman" w:eastAsia="Calibri" w:hAnsi="Times New Roman" w:cs="Times New Roman"/>
          <w:sz w:val="24"/>
          <w:szCs w:val="24"/>
          <w:lang w:val="en-GB"/>
        </w:rPr>
        <w:t xml:space="preserve"> </w:t>
      </w:r>
      <w:r w:rsidR="00B54B2D">
        <w:rPr>
          <w:rFonts w:ascii="Times New Roman" w:eastAsia="Calibri" w:hAnsi="Times New Roman" w:cs="Times New Roman"/>
          <w:sz w:val="24"/>
          <w:szCs w:val="24"/>
          <w:lang w:val="en-GB"/>
        </w:rPr>
        <w:t>Likewise,</w:t>
      </w:r>
      <w:r w:rsidR="005E4714" w:rsidRPr="009D6F4B">
        <w:rPr>
          <w:rFonts w:ascii="Times New Roman" w:eastAsia="Calibri" w:hAnsi="Times New Roman" w:cs="Times New Roman"/>
          <w:sz w:val="24"/>
          <w:szCs w:val="24"/>
          <w:lang w:val="en-GB"/>
        </w:rPr>
        <w:t xml:space="preserve"> results indicate emissions from t</w:t>
      </w:r>
      <w:r w:rsidRPr="009D6F4B">
        <w:rPr>
          <w:rFonts w:ascii="Times New Roman" w:eastAsia="Calibri" w:hAnsi="Times New Roman" w:cs="Times New Roman"/>
          <w:sz w:val="24"/>
          <w:szCs w:val="24"/>
          <w:lang w:val="en-GB"/>
        </w:rPr>
        <w:t xml:space="preserve">rees outside forests in </w:t>
      </w:r>
      <w:r w:rsidR="005E4714" w:rsidRPr="009D6F4B">
        <w:rPr>
          <w:rFonts w:ascii="Times New Roman" w:eastAsia="Calibri" w:hAnsi="Times New Roman" w:cs="Times New Roman"/>
          <w:sz w:val="24"/>
          <w:szCs w:val="24"/>
          <w:lang w:val="en-GB"/>
        </w:rPr>
        <w:t>the H</w:t>
      </w:r>
      <w:r w:rsidRPr="009D6F4B">
        <w:rPr>
          <w:rFonts w:ascii="Times New Roman" w:eastAsia="Calibri" w:hAnsi="Times New Roman" w:cs="Times New Roman"/>
          <w:sz w:val="24"/>
          <w:szCs w:val="24"/>
          <w:lang w:val="en-GB"/>
        </w:rPr>
        <w:t xml:space="preserve">ill and </w:t>
      </w:r>
      <w:r w:rsidR="005E4714" w:rsidRPr="009D6F4B">
        <w:rPr>
          <w:rFonts w:ascii="Times New Roman" w:eastAsia="Calibri" w:hAnsi="Times New Roman" w:cs="Times New Roman"/>
          <w:sz w:val="24"/>
          <w:szCs w:val="24"/>
          <w:lang w:val="en-GB"/>
        </w:rPr>
        <w:t>the S</w:t>
      </w:r>
      <w:r w:rsidRPr="009D6F4B">
        <w:rPr>
          <w:rFonts w:ascii="Times New Roman" w:eastAsia="Calibri" w:hAnsi="Times New Roman" w:cs="Times New Roman"/>
          <w:sz w:val="24"/>
          <w:szCs w:val="24"/>
          <w:lang w:val="en-GB"/>
        </w:rPr>
        <w:t xml:space="preserve">al zones, depicting severe demand </w:t>
      </w:r>
      <w:r w:rsidR="00B54B2D">
        <w:rPr>
          <w:rFonts w:ascii="Times New Roman" w:eastAsia="Calibri" w:hAnsi="Times New Roman" w:cs="Times New Roman"/>
          <w:sz w:val="24"/>
          <w:szCs w:val="24"/>
          <w:lang w:val="en-GB"/>
        </w:rPr>
        <w:t>for</w:t>
      </w:r>
      <w:r w:rsidRPr="009D6F4B">
        <w:rPr>
          <w:rFonts w:ascii="Times New Roman" w:eastAsia="Calibri" w:hAnsi="Times New Roman" w:cs="Times New Roman"/>
          <w:sz w:val="24"/>
          <w:szCs w:val="24"/>
          <w:lang w:val="en-GB"/>
        </w:rPr>
        <w:t xml:space="preserve"> fuelwood/timber</w:t>
      </w:r>
      <w:r w:rsidR="005A57D6">
        <w:rPr>
          <w:rFonts w:ascii="Times New Roman" w:eastAsia="Calibri" w:hAnsi="Times New Roman" w:cs="Times New Roman"/>
          <w:sz w:val="24"/>
          <w:szCs w:val="24"/>
          <w:lang w:val="en-GB"/>
        </w:rPr>
        <w:t>.</w:t>
      </w:r>
    </w:p>
    <w:p w14:paraId="2E079776" w14:textId="77777777" w:rsidR="00656AED" w:rsidRPr="009D6F4B" w:rsidRDefault="00656AED" w:rsidP="004A2020">
      <w:pPr>
        <w:spacing w:after="0"/>
        <w:contextualSpacing/>
        <w:jc w:val="both"/>
        <w:rPr>
          <w:rFonts w:ascii="Times New Roman" w:eastAsia="Calibri" w:hAnsi="Times New Roman" w:cs="Times New Roman"/>
          <w:sz w:val="24"/>
          <w:szCs w:val="24"/>
          <w:lang w:val="en-GB"/>
        </w:rPr>
      </w:pPr>
    </w:p>
    <w:p w14:paraId="46B7B50F" w14:textId="0E0ACDEB" w:rsidR="005E4714" w:rsidRPr="009D6F4B" w:rsidRDefault="005E4714" w:rsidP="004A2020">
      <w:pPr>
        <w:spacing w:after="0"/>
        <w:contextualSpacing/>
        <w:jc w:val="both"/>
        <w:rPr>
          <w:rFonts w:ascii="Times New Roman" w:eastAsia="Calibri" w:hAnsi="Times New Roman" w:cs="Times New Roman"/>
          <w:sz w:val="24"/>
          <w:szCs w:val="24"/>
          <w:lang w:val="en-GB"/>
        </w:rPr>
      </w:pPr>
      <w:r w:rsidRPr="009D6F4B">
        <w:rPr>
          <w:rFonts w:ascii="Times New Roman" w:eastAsia="Calibri" w:hAnsi="Times New Roman" w:cs="Times New Roman"/>
          <w:sz w:val="24"/>
          <w:szCs w:val="24"/>
          <w:lang w:val="en-GB"/>
        </w:rPr>
        <w:t xml:space="preserve">This </w:t>
      </w:r>
      <w:r w:rsidRPr="009D6F4B">
        <w:rPr>
          <w:rFonts w:ascii="Times New Roman" w:hAnsi="Times New Roman" w:cs="Times New Roman"/>
          <w:sz w:val="24"/>
        </w:rPr>
        <w:t xml:space="preserve">analysis will also guide the geographical focus of the PAMs under the ‘Theme 1, 2 and 3’ of the </w:t>
      </w:r>
      <w:proofErr w:type="spellStart"/>
      <w:r w:rsidR="00B54B2D">
        <w:rPr>
          <w:rFonts w:ascii="Times New Roman" w:hAnsi="Times New Roman" w:cs="Times New Roman"/>
          <w:sz w:val="24"/>
        </w:rPr>
        <w:t>BNRS</w:t>
      </w:r>
      <w:proofErr w:type="spellEnd"/>
      <w:r w:rsidRPr="009D6F4B">
        <w:rPr>
          <w:rFonts w:ascii="Times New Roman" w:hAnsi="Times New Roman" w:cs="Times New Roman"/>
          <w:sz w:val="24"/>
        </w:rPr>
        <w:t>, with a priority given to the Hill</w:t>
      </w:r>
      <w:r w:rsidR="00AD3CE4" w:rsidRPr="009D6F4B">
        <w:rPr>
          <w:rFonts w:ascii="Times New Roman" w:hAnsi="Times New Roman" w:cs="Times New Roman"/>
          <w:sz w:val="24"/>
        </w:rPr>
        <w:t>, Sal and Village zones</w:t>
      </w:r>
      <w:r w:rsidRPr="009D6F4B">
        <w:rPr>
          <w:rFonts w:ascii="Times New Roman" w:hAnsi="Times New Roman" w:cs="Times New Roman"/>
          <w:sz w:val="24"/>
        </w:rPr>
        <w:t>.</w:t>
      </w:r>
    </w:p>
    <w:p w14:paraId="35DCD92F" w14:textId="77777777" w:rsidR="005E4714" w:rsidRPr="009D6F4B" w:rsidRDefault="005E4714" w:rsidP="004A2020">
      <w:pPr>
        <w:spacing w:after="0"/>
        <w:contextualSpacing/>
        <w:jc w:val="both"/>
        <w:rPr>
          <w:rFonts w:ascii="Times New Roman" w:hAnsi="Times New Roman" w:cs="Times New Roman"/>
          <w:sz w:val="24"/>
          <w:szCs w:val="24"/>
          <w:lang w:val="en-GB"/>
        </w:rPr>
      </w:pPr>
    </w:p>
    <w:p w14:paraId="44ABDFC7" w14:textId="3FE974DF" w:rsidR="00355B00" w:rsidRPr="007D3DBA" w:rsidRDefault="000654F5" w:rsidP="004A2020">
      <w:pPr>
        <w:pStyle w:val="Heading3"/>
        <w:spacing w:before="0"/>
        <w:contextualSpacing/>
      </w:pPr>
      <w:bookmarkStart w:id="61" w:name="_Toc2930165"/>
      <w:bookmarkStart w:id="62" w:name="_Toc3729461"/>
      <w:bookmarkStart w:id="63" w:name="_Toc12357232"/>
      <w:r w:rsidRPr="007D3DBA">
        <w:t xml:space="preserve">Drivers of </w:t>
      </w:r>
      <w:r w:rsidR="00A959C4" w:rsidRPr="007D3DBA">
        <w:t>d</w:t>
      </w:r>
      <w:r w:rsidRPr="007D3DBA">
        <w:t xml:space="preserve">eforestation and </w:t>
      </w:r>
      <w:r w:rsidR="00A959C4" w:rsidRPr="007D3DBA">
        <w:t>f</w:t>
      </w:r>
      <w:r w:rsidRPr="007D3DBA">
        <w:t xml:space="preserve">orest </w:t>
      </w:r>
      <w:r w:rsidR="005A57D6" w:rsidRPr="007D3DBA">
        <w:t>d</w:t>
      </w:r>
      <w:r w:rsidRPr="007D3DBA">
        <w:t>egradation</w:t>
      </w:r>
      <w:bookmarkEnd w:id="61"/>
      <w:bookmarkEnd w:id="62"/>
      <w:bookmarkEnd w:id="63"/>
    </w:p>
    <w:p w14:paraId="1BECD050" w14:textId="77777777" w:rsidR="00B54B2D" w:rsidRDefault="00B54B2D" w:rsidP="004A2020">
      <w:pPr>
        <w:spacing w:after="0"/>
        <w:contextualSpacing/>
        <w:jc w:val="both"/>
        <w:rPr>
          <w:rFonts w:ascii="Times New Roman" w:hAnsi="Times New Roman" w:cs="Times New Roman"/>
          <w:noProof/>
          <w:sz w:val="24"/>
          <w:szCs w:val="24"/>
          <w:lang w:val="en-GB" w:eastAsia="en-CA"/>
        </w:rPr>
      </w:pPr>
    </w:p>
    <w:p w14:paraId="10B4B0B6" w14:textId="508A603D" w:rsidR="00355B00" w:rsidRPr="009D6F4B" w:rsidRDefault="000654F5"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noProof/>
          <w:sz w:val="24"/>
          <w:szCs w:val="24"/>
          <w:lang w:val="en-GB" w:eastAsia="en-CA"/>
        </w:rPr>
        <w:t>The study on drivers of deforestation and forest degradation in Bangladesh</w:t>
      </w:r>
      <w:r w:rsidR="004A2020">
        <w:rPr>
          <w:rStyle w:val="FootnoteReference"/>
          <w:rFonts w:ascii="Times New Roman" w:hAnsi="Times New Roman" w:cs="Times New Roman"/>
          <w:noProof/>
          <w:sz w:val="24"/>
          <w:szCs w:val="24"/>
          <w:lang w:val="en-GB" w:eastAsia="en-CA"/>
        </w:rPr>
        <w:footnoteReference w:id="14"/>
      </w:r>
      <w:r w:rsidRPr="009D6F4B">
        <w:rPr>
          <w:rFonts w:ascii="Times New Roman" w:hAnsi="Times New Roman" w:cs="Times New Roman"/>
          <w:noProof/>
          <w:sz w:val="24"/>
          <w:szCs w:val="24"/>
          <w:lang w:val="en-GB" w:eastAsia="en-CA"/>
        </w:rPr>
        <w:t xml:space="preserve"> (Thompson et al 2017) </w:t>
      </w:r>
      <w:r w:rsidR="00E8769B" w:rsidRPr="009D6F4B">
        <w:rPr>
          <w:rFonts w:ascii="Times New Roman" w:hAnsi="Times New Roman" w:cs="Times New Roman"/>
          <w:noProof/>
          <w:sz w:val="24"/>
          <w:szCs w:val="24"/>
          <w:lang w:val="en-GB" w:eastAsia="en-CA"/>
        </w:rPr>
        <w:t xml:space="preserve">indicates </w:t>
      </w:r>
      <w:r w:rsidRPr="009D6F4B">
        <w:rPr>
          <w:rFonts w:ascii="Times New Roman" w:hAnsi="Times New Roman" w:cs="Times New Roman"/>
          <w:noProof/>
          <w:sz w:val="24"/>
          <w:szCs w:val="24"/>
          <w:lang w:val="en-GB" w:eastAsia="en-CA"/>
        </w:rPr>
        <w:t xml:space="preserve">that at the national level, the </w:t>
      </w:r>
      <w:r w:rsidR="00E8769B" w:rsidRPr="009D6F4B">
        <w:rPr>
          <w:rFonts w:ascii="Times New Roman" w:hAnsi="Times New Roman" w:cs="Times New Roman"/>
          <w:noProof/>
          <w:sz w:val="24"/>
          <w:szCs w:val="24"/>
          <w:lang w:val="en-GB" w:eastAsia="en-CA"/>
        </w:rPr>
        <w:t xml:space="preserve">major </w:t>
      </w:r>
      <w:r w:rsidRPr="009D6F4B">
        <w:rPr>
          <w:rFonts w:ascii="Times New Roman" w:hAnsi="Times New Roman" w:cs="Times New Roman"/>
          <w:noProof/>
          <w:sz w:val="24"/>
          <w:szCs w:val="24"/>
          <w:lang w:val="en-GB" w:eastAsia="en-CA"/>
        </w:rPr>
        <w:t xml:space="preserve">direct drivers of </w:t>
      </w:r>
      <w:r w:rsidR="00E8769B" w:rsidRPr="009D6F4B">
        <w:rPr>
          <w:rFonts w:ascii="Times New Roman" w:hAnsi="Times New Roman" w:cs="Times New Roman"/>
          <w:noProof/>
          <w:sz w:val="24"/>
          <w:szCs w:val="24"/>
          <w:lang w:val="en-GB" w:eastAsia="en-CA"/>
        </w:rPr>
        <w:t>forest cover change</w:t>
      </w:r>
      <w:r w:rsidRPr="009D6F4B">
        <w:rPr>
          <w:rFonts w:ascii="Times New Roman" w:hAnsi="Times New Roman" w:cs="Times New Roman"/>
          <w:noProof/>
          <w:sz w:val="24"/>
          <w:szCs w:val="24"/>
          <w:lang w:val="en-GB" w:eastAsia="en-CA"/>
        </w:rPr>
        <w:t xml:space="preserve"> are</w:t>
      </w:r>
      <w:r w:rsidR="00E8769B" w:rsidRPr="009D6F4B">
        <w:rPr>
          <w:rFonts w:ascii="Times New Roman" w:hAnsi="Times New Roman" w:cs="Times New Roman"/>
          <w:noProof/>
          <w:sz w:val="24"/>
          <w:szCs w:val="24"/>
          <w:lang w:val="en-GB" w:eastAsia="en-CA"/>
        </w:rPr>
        <w:t xml:space="preserve"> - i</w:t>
      </w:r>
      <w:r w:rsidR="00E8769B" w:rsidRPr="007D3DBA">
        <w:rPr>
          <w:rFonts w:ascii="Times New Roman" w:hAnsi="Times New Roman" w:cs="Times New Roman"/>
          <w:noProof/>
          <w:sz w:val="24"/>
          <w:szCs w:val="24"/>
          <w:lang w:val="en-GB" w:eastAsia="en-CA"/>
        </w:rPr>
        <w:t>llegal fuelwood collection and timber harvesting, encroachment for agriculture and settlement and incomplete forest management capacity</w:t>
      </w:r>
      <w:r w:rsidR="00E8769B" w:rsidRPr="009D6F4B">
        <w:rPr>
          <w:rFonts w:ascii="Times New Roman" w:hAnsi="Times New Roman" w:cs="Times New Roman"/>
          <w:noProof/>
          <w:sz w:val="24"/>
          <w:szCs w:val="24"/>
          <w:lang w:val="en-GB" w:eastAsia="en-CA"/>
        </w:rPr>
        <w:t xml:space="preserve">. </w:t>
      </w:r>
      <w:r w:rsidR="00E8769B" w:rsidRPr="007D3DBA">
        <w:rPr>
          <w:rFonts w:ascii="Times New Roman" w:hAnsi="Times New Roman" w:cs="Times New Roman"/>
          <w:noProof/>
          <w:sz w:val="24"/>
          <w:szCs w:val="24"/>
          <w:lang w:val="en-GB" w:eastAsia="en-CA"/>
        </w:rPr>
        <w:t xml:space="preserve">Low success rate of afforestation / restoration programmes </w:t>
      </w:r>
      <w:r w:rsidR="00604732" w:rsidRPr="009D6F4B">
        <w:rPr>
          <w:rFonts w:ascii="Times New Roman" w:hAnsi="Times New Roman" w:cs="Times New Roman"/>
          <w:noProof/>
          <w:sz w:val="24"/>
          <w:szCs w:val="24"/>
          <w:lang w:val="en-GB" w:eastAsia="en-CA"/>
        </w:rPr>
        <w:t>is</w:t>
      </w:r>
      <w:r w:rsidR="00E8769B" w:rsidRPr="007D3DBA">
        <w:rPr>
          <w:rFonts w:ascii="Times New Roman" w:hAnsi="Times New Roman" w:cs="Times New Roman"/>
          <w:noProof/>
          <w:sz w:val="24"/>
          <w:szCs w:val="24"/>
          <w:lang w:val="en-GB" w:eastAsia="en-CA"/>
        </w:rPr>
        <w:t xml:space="preserve"> the main barriers to enhanc</w:t>
      </w:r>
      <w:r w:rsidR="00604732" w:rsidRPr="009D6F4B">
        <w:rPr>
          <w:rFonts w:ascii="Times New Roman" w:hAnsi="Times New Roman" w:cs="Times New Roman"/>
          <w:noProof/>
          <w:sz w:val="24"/>
          <w:szCs w:val="24"/>
          <w:lang w:val="en-GB" w:eastAsia="en-CA"/>
        </w:rPr>
        <w:t>e</w:t>
      </w:r>
      <w:r w:rsidR="00E8769B" w:rsidRPr="007D3DBA">
        <w:rPr>
          <w:rFonts w:ascii="Times New Roman" w:hAnsi="Times New Roman" w:cs="Times New Roman"/>
          <w:noProof/>
          <w:sz w:val="24"/>
          <w:szCs w:val="24"/>
          <w:lang w:val="en-GB" w:eastAsia="en-CA"/>
        </w:rPr>
        <w:t xml:space="preserve"> forest carbon stock.</w:t>
      </w:r>
    </w:p>
    <w:p w14:paraId="42A0245D" w14:textId="77777777" w:rsidR="003F4CB2" w:rsidRDefault="003F4CB2" w:rsidP="004A2020">
      <w:pPr>
        <w:spacing w:after="0"/>
        <w:contextualSpacing/>
        <w:jc w:val="both"/>
        <w:rPr>
          <w:rFonts w:ascii="Times New Roman" w:hAnsi="Times New Roman" w:cs="Times New Roman"/>
          <w:sz w:val="24"/>
          <w:szCs w:val="24"/>
          <w:lang w:val="en-GB"/>
        </w:rPr>
      </w:pPr>
    </w:p>
    <w:p w14:paraId="22C26341" w14:textId="77777777" w:rsidR="008C715D" w:rsidRDefault="00CF70D3"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The PAMs </w:t>
      </w:r>
      <w:r w:rsidR="00E8769B" w:rsidRPr="009D6F4B">
        <w:rPr>
          <w:rFonts w:ascii="Times New Roman" w:hAnsi="Times New Roman" w:cs="Times New Roman"/>
          <w:sz w:val="24"/>
          <w:szCs w:val="24"/>
          <w:lang w:val="en-GB"/>
        </w:rPr>
        <w:t xml:space="preserve">identified in the </w:t>
      </w:r>
      <w:proofErr w:type="spellStart"/>
      <w:r w:rsidR="00E8769B" w:rsidRPr="009D6F4B">
        <w:rPr>
          <w:rFonts w:ascii="Times New Roman" w:hAnsi="Times New Roman" w:cs="Times New Roman"/>
          <w:sz w:val="24"/>
          <w:szCs w:val="24"/>
          <w:lang w:val="en-GB"/>
        </w:rPr>
        <w:t>BNRS</w:t>
      </w:r>
      <w:proofErr w:type="spellEnd"/>
      <w:r w:rsidRPr="009D6F4B">
        <w:rPr>
          <w:rFonts w:ascii="Times New Roman" w:hAnsi="Times New Roman" w:cs="Times New Roman"/>
          <w:sz w:val="24"/>
          <w:szCs w:val="24"/>
          <w:lang w:val="en-GB"/>
        </w:rPr>
        <w:t xml:space="preserve"> are targeted to address </w:t>
      </w:r>
      <w:r w:rsidR="00604732" w:rsidRPr="009D6F4B">
        <w:rPr>
          <w:rFonts w:ascii="Times New Roman" w:hAnsi="Times New Roman" w:cs="Times New Roman"/>
          <w:sz w:val="24"/>
          <w:szCs w:val="24"/>
          <w:lang w:val="en-GB"/>
        </w:rPr>
        <w:t xml:space="preserve">the </w:t>
      </w:r>
      <w:r w:rsidR="00F75629">
        <w:rPr>
          <w:rFonts w:ascii="Times New Roman" w:hAnsi="Times New Roman" w:cs="Times New Roman"/>
          <w:sz w:val="24"/>
          <w:szCs w:val="24"/>
          <w:lang w:val="en-GB"/>
        </w:rPr>
        <w:t xml:space="preserve">forest sector </w:t>
      </w:r>
      <w:r w:rsidRPr="009D6F4B">
        <w:rPr>
          <w:rFonts w:ascii="Times New Roman" w:hAnsi="Times New Roman" w:cs="Times New Roman"/>
          <w:sz w:val="24"/>
          <w:szCs w:val="24"/>
          <w:lang w:val="en-GB"/>
        </w:rPr>
        <w:t>drivers of deforestation and forest degradation</w:t>
      </w:r>
      <w:r w:rsidR="00604732" w:rsidRPr="009D6F4B">
        <w:rPr>
          <w:rFonts w:ascii="Times New Roman" w:hAnsi="Times New Roman" w:cs="Times New Roman"/>
          <w:sz w:val="24"/>
          <w:szCs w:val="24"/>
          <w:lang w:val="en-GB"/>
        </w:rPr>
        <w:t xml:space="preserve"> and the barriers to enhancement of the forest carbon stock. </w:t>
      </w:r>
    </w:p>
    <w:p w14:paraId="098766B0" w14:textId="77777777" w:rsidR="008C715D" w:rsidRDefault="008C715D" w:rsidP="004A2020">
      <w:pPr>
        <w:spacing w:after="0"/>
        <w:contextualSpacing/>
        <w:jc w:val="both"/>
        <w:rPr>
          <w:rFonts w:ascii="Times New Roman" w:hAnsi="Times New Roman" w:cs="Times New Roman"/>
          <w:sz w:val="24"/>
          <w:szCs w:val="24"/>
          <w:lang w:val="en-GB"/>
        </w:rPr>
      </w:pPr>
    </w:p>
    <w:p w14:paraId="4703A214" w14:textId="47725DDB" w:rsidR="00CF70D3" w:rsidRPr="009D6F4B" w:rsidRDefault="00604732"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A brief description of the direct and underlying drivers and barriers is given below:</w:t>
      </w:r>
    </w:p>
    <w:p w14:paraId="25A3319C" w14:textId="4A5A08F7" w:rsidR="00C14C4A" w:rsidRDefault="00C14C4A" w:rsidP="004A2020">
      <w:pPr>
        <w:spacing w:after="0"/>
        <w:contextualSpacing/>
        <w:jc w:val="both"/>
        <w:rPr>
          <w:rFonts w:ascii="Times New Roman" w:hAnsi="Times New Roman" w:cs="Times New Roman"/>
          <w:b/>
          <w:sz w:val="24"/>
          <w:szCs w:val="24"/>
        </w:rPr>
      </w:pPr>
    </w:p>
    <w:p w14:paraId="7B16C843" w14:textId="67BA77EE" w:rsidR="008C715D" w:rsidRPr="000B2FD3" w:rsidRDefault="008C715D" w:rsidP="000B2FD3">
      <w:pPr>
        <w:spacing w:after="0"/>
        <w:contextualSpacing/>
        <w:jc w:val="center"/>
        <w:rPr>
          <w:rFonts w:ascii="Times New Roman" w:hAnsi="Times New Roman" w:cs="Times New Roman"/>
          <w:b/>
          <w:sz w:val="24"/>
          <w:szCs w:val="24"/>
          <w:u w:val="single"/>
        </w:rPr>
      </w:pPr>
      <w:r w:rsidRPr="000B2FD3">
        <w:rPr>
          <w:rFonts w:ascii="Times New Roman" w:hAnsi="Times New Roman" w:cs="Times New Roman"/>
          <w:b/>
          <w:sz w:val="24"/>
          <w:szCs w:val="24"/>
          <w:u w:val="single"/>
        </w:rPr>
        <w:t>Direct drivers of deforestation and forest degradation</w:t>
      </w:r>
    </w:p>
    <w:p w14:paraId="7797CCEF" w14:textId="77777777" w:rsidR="008C715D" w:rsidRPr="009D6F4B" w:rsidRDefault="008C715D" w:rsidP="004A2020">
      <w:pPr>
        <w:spacing w:after="0"/>
        <w:contextualSpacing/>
        <w:jc w:val="both"/>
        <w:rPr>
          <w:rFonts w:ascii="Times New Roman" w:hAnsi="Times New Roman" w:cs="Times New Roman"/>
          <w:b/>
          <w:sz w:val="24"/>
          <w:szCs w:val="24"/>
        </w:rPr>
      </w:pPr>
    </w:p>
    <w:p w14:paraId="0FA464FA" w14:textId="032527A8" w:rsidR="00EF748E" w:rsidRDefault="00604732" w:rsidP="004A2020">
      <w:pPr>
        <w:spacing w:after="0"/>
        <w:contextualSpacing/>
        <w:jc w:val="both"/>
        <w:rPr>
          <w:rFonts w:ascii="Times New Roman" w:hAnsi="Times New Roman" w:cs="Times New Roman"/>
          <w:sz w:val="24"/>
          <w:szCs w:val="24"/>
          <w:lang w:bidi="hi-IN"/>
        </w:rPr>
      </w:pPr>
      <w:r w:rsidRPr="009D6F4B">
        <w:rPr>
          <w:rFonts w:ascii="Times New Roman" w:hAnsi="Times New Roman" w:cs="Times New Roman"/>
          <w:b/>
          <w:sz w:val="24"/>
          <w:szCs w:val="24"/>
        </w:rPr>
        <w:t xml:space="preserve">Illegal fuelwood collection and timber harvesting </w:t>
      </w:r>
      <w:r w:rsidR="00EF748E">
        <w:rPr>
          <w:rFonts w:ascii="Times New Roman" w:hAnsi="Times New Roman" w:cs="Times New Roman"/>
          <w:b/>
          <w:sz w:val="24"/>
          <w:szCs w:val="24"/>
        </w:rPr>
        <w:t>(</w:t>
      </w:r>
      <w:r w:rsidR="00EF748E">
        <w:rPr>
          <w:rFonts w:ascii="Times New Roman" w:hAnsi="Times New Roman" w:cs="Times New Roman"/>
          <w:sz w:val="24"/>
          <w:szCs w:val="24"/>
          <w:lang w:bidi="hi-IN"/>
        </w:rPr>
        <w:t>Forest degradation leading to deforestation)</w:t>
      </w:r>
    </w:p>
    <w:p w14:paraId="1208CA55" w14:textId="33C72DB0" w:rsidR="00C14C4A" w:rsidRDefault="00604732" w:rsidP="004A2020">
      <w:pPr>
        <w:spacing w:after="0"/>
        <w:contextualSpacing/>
        <w:jc w:val="both"/>
        <w:rPr>
          <w:rFonts w:ascii="Times New Roman" w:hAnsi="Times New Roman" w:cs="Times New Roman"/>
          <w:sz w:val="24"/>
          <w:szCs w:val="24"/>
          <w:lang w:bidi="hi-IN"/>
        </w:rPr>
      </w:pPr>
      <w:r w:rsidRPr="009D6F4B">
        <w:rPr>
          <w:rFonts w:ascii="Times New Roman" w:hAnsi="Times New Roman" w:cs="Times New Roman"/>
          <w:sz w:val="24"/>
          <w:szCs w:val="24"/>
          <w:lang w:bidi="hi-IN"/>
        </w:rPr>
        <w:t xml:space="preserve">As per the Sample Vital Statistic Survey 2016 (BBS 2017), wood, bamboo and </w:t>
      </w:r>
      <w:proofErr w:type="spellStart"/>
      <w:r w:rsidRPr="009D6F4B">
        <w:rPr>
          <w:rFonts w:ascii="Times New Roman" w:hAnsi="Times New Roman" w:cs="Times New Roman"/>
          <w:sz w:val="24"/>
          <w:szCs w:val="24"/>
          <w:lang w:bidi="hi-IN"/>
        </w:rPr>
        <w:t>khari</w:t>
      </w:r>
      <w:proofErr w:type="spellEnd"/>
      <w:r w:rsidRPr="009D6F4B">
        <w:rPr>
          <w:rFonts w:ascii="Times New Roman" w:hAnsi="Times New Roman" w:cs="Times New Roman"/>
          <w:sz w:val="24"/>
          <w:szCs w:val="24"/>
          <w:lang w:bidi="hi-IN"/>
        </w:rPr>
        <w:t xml:space="preserve"> continues to be the major source of fuel at the household level in Bangladesh (more than 40%) with higher proportion in rural and forested areas. For example, above 50% of households in Barisal, Khulna and Sylhet division use fuelwood for cooking</w:t>
      </w:r>
      <w:r w:rsidR="003F4CB2">
        <w:rPr>
          <w:rFonts w:ascii="Times New Roman" w:hAnsi="Times New Roman" w:cs="Times New Roman"/>
          <w:sz w:val="24"/>
          <w:szCs w:val="24"/>
          <w:lang w:bidi="hi-IN"/>
        </w:rPr>
        <w:t xml:space="preserve">, </w:t>
      </w:r>
      <w:r w:rsidRPr="009D6F4B">
        <w:rPr>
          <w:rFonts w:ascii="Times New Roman" w:hAnsi="Times New Roman" w:cs="Times New Roman"/>
          <w:sz w:val="24"/>
          <w:szCs w:val="24"/>
          <w:lang w:bidi="hi-IN"/>
        </w:rPr>
        <w:t xml:space="preserve">respectively 41%, 32%, 32%, and 46% in </w:t>
      </w:r>
      <w:proofErr w:type="spellStart"/>
      <w:r w:rsidRPr="009D6F4B">
        <w:rPr>
          <w:rFonts w:ascii="Times New Roman" w:hAnsi="Times New Roman" w:cs="Times New Roman"/>
          <w:sz w:val="24"/>
          <w:szCs w:val="24"/>
          <w:lang w:bidi="hi-IN"/>
        </w:rPr>
        <w:t>Chattagram</w:t>
      </w:r>
      <w:proofErr w:type="spellEnd"/>
      <w:r w:rsidRPr="009D6F4B">
        <w:rPr>
          <w:rFonts w:ascii="Times New Roman" w:hAnsi="Times New Roman" w:cs="Times New Roman"/>
          <w:sz w:val="24"/>
          <w:szCs w:val="24"/>
          <w:lang w:bidi="hi-IN"/>
        </w:rPr>
        <w:t xml:space="preserve">, Dhaka, </w:t>
      </w:r>
      <w:proofErr w:type="spellStart"/>
      <w:r w:rsidRPr="009D6F4B">
        <w:rPr>
          <w:rFonts w:ascii="Times New Roman" w:hAnsi="Times New Roman" w:cs="Times New Roman"/>
          <w:sz w:val="24"/>
          <w:szCs w:val="24"/>
          <w:lang w:bidi="hi-IN"/>
        </w:rPr>
        <w:t>Rajshahi</w:t>
      </w:r>
      <w:proofErr w:type="spellEnd"/>
      <w:r w:rsidRPr="009D6F4B">
        <w:rPr>
          <w:rFonts w:ascii="Times New Roman" w:hAnsi="Times New Roman" w:cs="Times New Roman"/>
          <w:sz w:val="24"/>
          <w:szCs w:val="24"/>
          <w:lang w:bidi="hi-IN"/>
        </w:rPr>
        <w:t xml:space="preserve"> and Rangpur. </w:t>
      </w:r>
    </w:p>
    <w:p w14:paraId="7B30843D" w14:textId="77777777" w:rsidR="000967E3" w:rsidRDefault="000967E3" w:rsidP="004A2020">
      <w:pPr>
        <w:spacing w:after="0"/>
        <w:contextualSpacing/>
        <w:jc w:val="both"/>
        <w:rPr>
          <w:rFonts w:ascii="Times New Roman" w:hAnsi="Times New Roman" w:cs="Times New Roman"/>
          <w:sz w:val="24"/>
          <w:szCs w:val="24"/>
          <w:lang w:bidi="hi-IN"/>
        </w:rPr>
      </w:pPr>
    </w:p>
    <w:p w14:paraId="26511BD4" w14:textId="0F4E070F" w:rsidR="001C1CD4" w:rsidRDefault="00604732" w:rsidP="004A2020">
      <w:pPr>
        <w:spacing w:after="0"/>
        <w:contextualSpacing/>
        <w:jc w:val="both"/>
        <w:rPr>
          <w:rFonts w:ascii="Times New Roman" w:hAnsi="Times New Roman" w:cs="Times New Roman"/>
          <w:sz w:val="24"/>
          <w:szCs w:val="24"/>
          <w:lang w:bidi="hi-IN"/>
        </w:rPr>
      </w:pPr>
      <w:r w:rsidRPr="007D3DBA">
        <w:rPr>
          <w:rFonts w:ascii="Times New Roman" w:hAnsi="Times New Roman" w:cs="Times New Roman"/>
          <w:sz w:val="24"/>
          <w:szCs w:val="24"/>
          <w:lang w:bidi="hi-IN"/>
        </w:rPr>
        <w:t xml:space="preserve">While the demand for fuelwood has been constant in the past decade, there is </w:t>
      </w:r>
      <w:r w:rsidR="00C14C4A" w:rsidRPr="007D3DBA">
        <w:rPr>
          <w:rFonts w:ascii="Times New Roman" w:hAnsi="Times New Roman" w:cs="Times New Roman"/>
          <w:sz w:val="24"/>
          <w:szCs w:val="24"/>
          <w:lang w:bidi="hi-IN"/>
        </w:rPr>
        <w:t xml:space="preserve">currently a </w:t>
      </w:r>
      <w:r w:rsidRPr="007D3DBA">
        <w:rPr>
          <w:rFonts w:ascii="Times New Roman" w:hAnsi="Times New Roman" w:cs="Times New Roman"/>
          <w:sz w:val="24"/>
          <w:szCs w:val="24"/>
          <w:lang w:bidi="hi-IN"/>
        </w:rPr>
        <w:t xml:space="preserve">gap between demand and supply which has been increasing with the </w:t>
      </w:r>
      <w:r w:rsidR="00C14C4A" w:rsidRPr="009D6F4B">
        <w:rPr>
          <w:rFonts w:ascii="Times New Roman" w:hAnsi="Times New Roman" w:cs="Times New Roman"/>
          <w:sz w:val="24"/>
          <w:szCs w:val="24"/>
          <w:lang w:bidi="hi-IN"/>
        </w:rPr>
        <w:t>population growth and subsequent household</w:t>
      </w:r>
      <w:r w:rsidR="001C1CD4" w:rsidRPr="009D6F4B">
        <w:rPr>
          <w:rFonts w:ascii="Times New Roman" w:hAnsi="Times New Roman" w:cs="Times New Roman"/>
          <w:sz w:val="24"/>
          <w:szCs w:val="24"/>
          <w:lang w:bidi="hi-IN"/>
        </w:rPr>
        <w:t>s</w:t>
      </w:r>
      <w:r w:rsidR="00C14C4A" w:rsidRPr="009D6F4B">
        <w:rPr>
          <w:rFonts w:ascii="Times New Roman" w:hAnsi="Times New Roman" w:cs="Times New Roman"/>
          <w:sz w:val="24"/>
          <w:szCs w:val="24"/>
          <w:lang w:bidi="hi-IN"/>
        </w:rPr>
        <w:t>, small business</w:t>
      </w:r>
      <w:r w:rsidR="001C1CD4" w:rsidRPr="009D6F4B">
        <w:rPr>
          <w:rFonts w:ascii="Times New Roman" w:hAnsi="Times New Roman" w:cs="Times New Roman"/>
          <w:sz w:val="24"/>
          <w:szCs w:val="24"/>
          <w:lang w:bidi="hi-IN"/>
        </w:rPr>
        <w:t>es (</w:t>
      </w:r>
      <w:r w:rsidR="001C1CD4" w:rsidRPr="007D3DBA">
        <w:rPr>
          <w:rFonts w:ascii="Times New Roman" w:hAnsi="Times New Roman" w:cs="Times New Roman"/>
          <w:sz w:val="24"/>
          <w:szCs w:val="24"/>
          <w:lang w:bidi="hi-IN"/>
        </w:rPr>
        <w:t>bricks kilns and tobacco barns)</w:t>
      </w:r>
      <w:r w:rsidR="00C14C4A" w:rsidRPr="009D6F4B">
        <w:rPr>
          <w:rFonts w:ascii="Times New Roman" w:hAnsi="Times New Roman" w:cs="Times New Roman"/>
          <w:sz w:val="24"/>
          <w:szCs w:val="24"/>
          <w:lang w:bidi="hi-IN"/>
        </w:rPr>
        <w:t xml:space="preserve"> and restaurant</w:t>
      </w:r>
      <w:r w:rsidR="001C1CD4" w:rsidRPr="009D6F4B">
        <w:rPr>
          <w:rFonts w:ascii="Times New Roman" w:hAnsi="Times New Roman" w:cs="Times New Roman"/>
          <w:sz w:val="24"/>
          <w:szCs w:val="24"/>
          <w:lang w:bidi="hi-IN"/>
        </w:rPr>
        <w:t>s</w:t>
      </w:r>
      <w:r w:rsidR="00C14C4A" w:rsidRPr="009D6F4B">
        <w:rPr>
          <w:rFonts w:ascii="Times New Roman" w:hAnsi="Times New Roman" w:cs="Times New Roman"/>
          <w:sz w:val="24"/>
          <w:szCs w:val="24"/>
          <w:lang w:bidi="hi-IN"/>
        </w:rPr>
        <w:t xml:space="preserve"> consumption </w:t>
      </w:r>
      <w:r w:rsidRPr="007D3DBA">
        <w:rPr>
          <w:rFonts w:ascii="Times New Roman" w:hAnsi="Times New Roman" w:cs="Times New Roman"/>
          <w:sz w:val="24"/>
          <w:szCs w:val="24"/>
          <w:lang w:bidi="hi-IN"/>
        </w:rPr>
        <w:t>(FAO 2015, Choudhury and Hossain 2011, FAO 2008).</w:t>
      </w:r>
      <w:r w:rsidR="001C1CD4" w:rsidRPr="007D3DBA">
        <w:rPr>
          <w:rFonts w:ascii="Times New Roman" w:hAnsi="Times New Roman" w:cs="Times New Roman"/>
          <w:sz w:val="24"/>
          <w:szCs w:val="24"/>
          <w:lang w:bidi="hi-IN"/>
        </w:rPr>
        <w:t xml:space="preserve"> </w:t>
      </w:r>
      <w:r w:rsidR="001C1CD4" w:rsidRPr="009D6F4B">
        <w:rPr>
          <w:rFonts w:ascii="Times New Roman" w:hAnsi="Times New Roman" w:cs="Times New Roman"/>
          <w:sz w:val="24"/>
          <w:szCs w:val="24"/>
          <w:lang w:bidi="hi-IN"/>
        </w:rPr>
        <w:t xml:space="preserve">Fuelwood consumption in the displaced </w:t>
      </w:r>
      <w:r w:rsidR="00F75629">
        <w:rPr>
          <w:rFonts w:ascii="Times New Roman" w:hAnsi="Times New Roman" w:cs="Times New Roman"/>
          <w:sz w:val="24"/>
          <w:szCs w:val="24"/>
          <w:lang w:bidi="hi-IN"/>
        </w:rPr>
        <w:t xml:space="preserve">people </w:t>
      </w:r>
      <w:r w:rsidR="001C1CD4" w:rsidRPr="009D6F4B">
        <w:rPr>
          <w:rFonts w:ascii="Times New Roman" w:hAnsi="Times New Roman" w:cs="Times New Roman"/>
          <w:sz w:val="24"/>
          <w:szCs w:val="24"/>
          <w:lang w:bidi="hi-IN"/>
        </w:rPr>
        <w:t>camps has</w:t>
      </w:r>
      <w:r w:rsidR="003F4CB2">
        <w:rPr>
          <w:rFonts w:ascii="Times New Roman" w:hAnsi="Times New Roman" w:cs="Times New Roman"/>
          <w:sz w:val="24"/>
          <w:szCs w:val="24"/>
          <w:lang w:bidi="hi-IN"/>
        </w:rPr>
        <w:t xml:space="preserve"> also</w:t>
      </w:r>
      <w:r w:rsidR="001C1CD4" w:rsidRPr="009D6F4B">
        <w:rPr>
          <w:rFonts w:ascii="Times New Roman" w:hAnsi="Times New Roman" w:cs="Times New Roman"/>
          <w:sz w:val="24"/>
          <w:szCs w:val="24"/>
          <w:lang w:bidi="hi-IN"/>
        </w:rPr>
        <w:t xml:space="preserve"> created an additional source of demand. In villages, the supply trend is increasing for fuelwood and timber, but the high demand has created a situation of shortage (FAO 2008).</w:t>
      </w:r>
    </w:p>
    <w:p w14:paraId="3F717755" w14:textId="77777777" w:rsidR="000967E3" w:rsidRDefault="000967E3" w:rsidP="004A2020">
      <w:pPr>
        <w:spacing w:after="0"/>
        <w:contextualSpacing/>
        <w:jc w:val="both"/>
        <w:rPr>
          <w:rFonts w:ascii="Times New Roman" w:hAnsi="Times New Roman" w:cs="Times New Roman"/>
          <w:sz w:val="24"/>
          <w:szCs w:val="24"/>
          <w:lang w:bidi="hi-IN"/>
        </w:rPr>
      </w:pPr>
    </w:p>
    <w:p w14:paraId="330A3789" w14:textId="34660224" w:rsidR="001C51C3" w:rsidRPr="009D6F4B" w:rsidRDefault="00033380" w:rsidP="001C51C3">
      <w:pPr>
        <w:spacing w:after="0"/>
        <w:contextualSpacing/>
        <w:jc w:val="both"/>
        <w:rPr>
          <w:rFonts w:ascii="Times New Roman" w:hAnsi="Times New Roman" w:cs="Times New Roman"/>
          <w:sz w:val="24"/>
          <w:szCs w:val="24"/>
          <w:lang w:bidi="hi-IN"/>
        </w:rPr>
      </w:pPr>
      <w:r w:rsidRPr="000B2FD3">
        <w:rPr>
          <w:rFonts w:ascii="Times New Roman" w:hAnsi="Times New Roman" w:cs="Times New Roman"/>
          <w:sz w:val="24"/>
          <w:szCs w:val="24"/>
          <w:lang w:bidi="hi-IN"/>
        </w:rPr>
        <w:t>There is also growing global demand for tropical wood products and the Bangladesh furniture industry exports about $50 million/year (</w:t>
      </w:r>
      <w:proofErr w:type="spellStart"/>
      <w:r w:rsidRPr="000B2FD3">
        <w:rPr>
          <w:rFonts w:ascii="Times New Roman" w:hAnsi="Times New Roman" w:cs="Times New Roman"/>
          <w:sz w:val="24"/>
          <w:szCs w:val="24"/>
          <w:lang w:bidi="hi-IN"/>
        </w:rPr>
        <w:t>Quamruzzaman</w:t>
      </w:r>
      <w:proofErr w:type="spellEnd"/>
      <w:r w:rsidRPr="000B2FD3">
        <w:rPr>
          <w:rFonts w:ascii="Times New Roman" w:hAnsi="Times New Roman" w:cs="Times New Roman"/>
          <w:sz w:val="24"/>
          <w:szCs w:val="24"/>
          <w:lang w:bidi="hi-IN"/>
        </w:rPr>
        <w:t xml:space="preserve"> 2014).</w:t>
      </w:r>
      <w:r w:rsidR="003F4CB2">
        <w:rPr>
          <w:rFonts w:ascii="Times New Roman" w:hAnsi="Times New Roman" w:cs="Times New Roman"/>
          <w:sz w:val="24"/>
          <w:szCs w:val="24"/>
          <w:lang w:bidi="hi-IN"/>
        </w:rPr>
        <w:t xml:space="preserve"> </w:t>
      </w:r>
      <w:r w:rsidR="001C51C3">
        <w:rPr>
          <w:rFonts w:ascii="Times New Roman" w:hAnsi="Times New Roman" w:cs="Times New Roman"/>
          <w:sz w:val="24"/>
          <w:szCs w:val="24"/>
          <w:lang w:bidi="hi-IN"/>
        </w:rPr>
        <w:t>T</w:t>
      </w:r>
      <w:r w:rsidR="001C51C3" w:rsidRPr="009D6F4B">
        <w:rPr>
          <w:rFonts w:ascii="Times New Roman" w:hAnsi="Times New Roman" w:cs="Times New Roman"/>
          <w:sz w:val="24"/>
          <w:szCs w:val="24"/>
          <w:lang w:bidi="hi-IN"/>
        </w:rPr>
        <w:t xml:space="preserve">he moratorium on tree felling in natural forests </w:t>
      </w:r>
      <w:r w:rsidR="001C51C3" w:rsidRPr="00910CB8">
        <w:rPr>
          <w:rFonts w:ascii="Times New Roman" w:hAnsi="Times New Roman" w:cs="Times New Roman"/>
          <w:sz w:val="24"/>
          <w:szCs w:val="24"/>
          <w:lang w:val="en-GB"/>
        </w:rPr>
        <w:t>ha</w:t>
      </w:r>
      <w:r w:rsidR="001C51C3">
        <w:rPr>
          <w:rFonts w:ascii="Times New Roman" w:hAnsi="Times New Roman" w:cs="Times New Roman"/>
          <w:sz w:val="24"/>
          <w:szCs w:val="24"/>
          <w:lang w:val="en-GB"/>
        </w:rPr>
        <w:t>s</w:t>
      </w:r>
      <w:r w:rsidR="001C51C3" w:rsidRPr="00910CB8">
        <w:rPr>
          <w:rFonts w:ascii="Times New Roman" w:hAnsi="Times New Roman" w:cs="Times New Roman"/>
          <w:sz w:val="24"/>
          <w:szCs w:val="24"/>
          <w:lang w:val="en-GB"/>
        </w:rPr>
        <w:t xml:space="preserve"> </w:t>
      </w:r>
      <w:r w:rsidR="007D0B9B">
        <w:rPr>
          <w:rFonts w:ascii="Times New Roman" w:hAnsi="Times New Roman" w:cs="Times New Roman"/>
          <w:sz w:val="24"/>
          <w:szCs w:val="24"/>
          <w:lang w:val="en-GB"/>
        </w:rPr>
        <w:t>not been effective</w:t>
      </w:r>
      <w:r w:rsidR="001C51C3" w:rsidRPr="00910CB8">
        <w:rPr>
          <w:rFonts w:ascii="Times New Roman" w:hAnsi="Times New Roman" w:cs="Times New Roman"/>
          <w:sz w:val="24"/>
          <w:szCs w:val="24"/>
          <w:lang w:val="en-GB"/>
        </w:rPr>
        <w:t xml:space="preserve"> to secure forest conservation.</w:t>
      </w:r>
      <w:r w:rsidR="001C51C3">
        <w:rPr>
          <w:rFonts w:ascii="Times New Roman" w:hAnsi="Times New Roman" w:cs="Times New Roman"/>
          <w:sz w:val="24"/>
          <w:szCs w:val="24"/>
          <w:lang w:val="en-GB"/>
        </w:rPr>
        <w:t xml:space="preserve"> Weak law enforcement and </w:t>
      </w:r>
      <w:r w:rsidR="001C51C3" w:rsidRPr="009D6F4B">
        <w:rPr>
          <w:rFonts w:ascii="Times New Roman" w:hAnsi="Times New Roman" w:cs="Times New Roman"/>
          <w:sz w:val="24"/>
          <w:szCs w:val="24"/>
          <w:lang w:bidi="hi-IN"/>
        </w:rPr>
        <w:t>the absence of alternative sustainable source of supply for good quality timber ha</w:t>
      </w:r>
      <w:r w:rsidR="001C51C3">
        <w:rPr>
          <w:rFonts w:ascii="Times New Roman" w:hAnsi="Times New Roman" w:cs="Times New Roman"/>
          <w:sz w:val="24"/>
          <w:szCs w:val="24"/>
          <w:lang w:bidi="hi-IN"/>
        </w:rPr>
        <w:t>ve</w:t>
      </w:r>
      <w:r w:rsidR="001C51C3" w:rsidRPr="009D6F4B">
        <w:rPr>
          <w:rFonts w:ascii="Times New Roman" w:hAnsi="Times New Roman" w:cs="Times New Roman"/>
          <w:sz w:val="24"/>
          <w:szCs w:val="24"/>
          <w:lang w:bidi="hi-IN"/>
        </w:rPr>
        <w:t xml:space="preserve"> inflated prices</w:t>
      </w:r>
      <w:r w:rsidR="001C51C3">
        <w:rPr>
          <w:rFonts w:ascii="Times New Roman" w:hAnsi="Times New Roman" w:cs="Times New Roman"/>
          <w:sz w:val="24"/>
          <w:szCs w:val="24"/>
          <w:lang w:bidi="hi-IN"/>
        </w:rPr>
        <w:t xml:space="preserve"> and </w:t>
      </w:r>
      <w:r w:rsidR="001C51C3" w:rsidRPr="009D6F4B">
        <w:rPr>
          <w:rFonts w:ascii="Times New Roman" w:hAnsi="Times New Roman" w:cs="Times New Roman"/>
          <w:sz w:val="24"/>
          <w:szCs w:val="24"/>
          <w:lang w:bidi="hi-IN"/>
        </w:rPr>
        <w:t xml:space="preserve">indirectly encouraging illicit harvesting of timber species from natural forests. </w:t>
      </w:r>
    </w:p>
    <w:p w14:paraId="773788E7" w14:textId="6BACAD36" w:rsidR="00604732" w:rsidRPr="009D6F4B" w:rsidRDefault="00604732" w:rsidP="004A2020">
      <w:pPr>
        <w:spacing w:after="0"/>
        <w:contextualSpacing/>
        <w:jc w:val="both"/>
        <w:rPr>
          <w:rFonts w:ascii="Times New Roman" w:hAnsi="Times New Roman" w:cs="Times New Roman"/>
          <w:sz w:val="24"/>
          <w:szCs w:val="24"/>
          <w:lang w:bidi="hi-IN"/>
        </w:rPr>
      </w:pPr>
    </w:p>
    <w:p w14:paraId="5A7DDFA9" w14:textId="6C520B3F" w:rsidR="001C1CD4" w:rsidRPr="000B2FD3" w:rsidRDefault="001C1CD4" w:rsidP="004A2020">
      <w:pPr>
        <w:spacing w:after="0"/>
        <w:contextualSpacing/>
        <w:jc w:val="both"/>
        <w:rPr>
          <w:rFonts w:ascii="Times New Roman" w:hAnsi="Times New Roman" w:cs="Times New Roman"/>
          <w:bCs/>
          <w:sz w:val="24"/>
          <w:szCs w:val="24"/>
        </w:rPr>
      </w:pPr>
      <w:r w:rsidRPr="007D3DBA">
        <w:rPr>
          <w:rFonts w:ascii="Times New Roman" w:hAnsi="Times New Roman" w:cs="Times New Roman"/>
          <w:b/>
          <w:sz w:val="24"/>
          <w:szCs w:val="24"/>
        </w:rPr>
        <w:t>Encroachment for agriculture and settlement</w:t>
      </w:r>
      <w:r w:rsidR="00EF748E">
        <w:rPr>
          <w:rFonts w:ascii="Times New Roman" w:hAnsi="Times New Roman" w:cs="Times New Roman"/>
          <w:b/>
          <w:sz w:val="24"/>
          <w:szCs w:val="24"/>
        </w:rPr>
        <w:t xml:space="preserve"> </w:t>
      </w:r>
      <w:r w:rsidR="00EF748E">
        <w:rPr>
          <w:rFonts w:ascii="Times New Roman" w:hAnsi="Times New Roman" w:cs="Times New Roman"/>
          <w:bCs/>
          <w:sz w:val="24"/>
          <w:szCs w:val="24"/>
        </w:rPr>
        <w:t>(deforestation and barriers to enhancement)</w:t>
      </w:r>
    </w:p>
    <w:p w14:paraId="1F55FC69" w14:textId="31664D56" w:rsidR="00604732" w:rsidRDefault="00894CCD" w:rsidP="004A2020">
      <w:pPr>
        <w:spacing w:after="0"/>
        <w:contextualSpacing/>
        <w:jc w:val="both"/>
        <w:rPr>
          <w:rFonts w:ascii="Times New Roman" w:hAnsi="Times New Roman" w:cs="Times New Roman"/>
          <w:sz w:val="24"/>
          <w:szCs w:val="24"/>
          <w:lang w:bidi="hi-IN"/>
        </w:rPr>
      </w:pPr>
      <w:r w:rsidRPr="009D6F4B">
        <w:rPr>
          <w:rFonts w:ascii="Times New Roman" w:hAnsi="Times New Roman" w:cs="Times New Roman"/>
          <w:sz w:val="24"/>
          <w:szCs w:val="24"/>
          <w:lang w:bidi="hi-IN"/>
        </w:rPr>
        <w:t xml:space="preserve">Between 2000-2015, about 10% of total deforestation was due to encroachment for agriculture </w:t>
      </w:r>
      <w:r w:rsidR="00B65ECB">
        <w:rPr>
          <w:rFonts w:ascii="Times New Roman" w:hAnsi="Times New Roman" w:cs="Times New Roman"/>
          <w:sz w:val="24"/>
          <w:szCs w:val="24"/>
          <w:lang w:bidi="hi-IN"/>
        </w:rPr>
        <w:t>(</w:t>
      </w:r>
      <w:r w:rsidR="00B65ECB" w:rsidRPr="000B2FD3">
        <w:rPr>
          <w:rFonts w:ascii="Times New Roman" w:hAnsi="Times New Roman" w:cs="Times New Roman"/>
          <w:sz w:val="24"/>
          <w:szCs w:val="24"/>
          <w:lang w:bidi="hi-IN"/>
        </w:rPr>
        <w:t>subsistence and commercial agriculture)</w:t>
      </w:r>
      <w:r w:rsidR="00033380">
        <w:rPr>
          <w:rFonts w:ascii="Times New Roman" w:hAnsi="Times New Roman" w:cs="Times New Roman"/>
          <w:sz w:val="24"/>
          <w:szCs w:val="24"/>
          <w:lang w:bidi="hi-IN"/>
        </w:rPr>
        <w:t>, industry</w:t>
      </w:r>
      <w:r w:rsidR="00B65ECB" w:rsidRPr="00D50330">
        <w:rPr>
          <w:sz w:val="24"/>
          <w:szCs w:val="24"/>
        </w:rPr>
        <w:t xml:space="preserve"> </w:t>
      </w:r>
      <w:r w:rsidRPr="009D6F4B">
        <w:rPr>
          <w:rFonts w:ascii="Times New Roman" w:hAnsi="Times New Roman" w:cs="Times New Roman"/>
          <w:sz w:val="24"/>
          <w:szCs w:val="24"/>
          <w:lang w:bidi="hi-IN"/>
        </w:rPr>
        <w:t xml:space="preserve">and settlement </w:t>
      </w:r>
      <w:r w:rsidR="00604732" w:rsidRPr="009D6F4B">
        <w:rPr>
          <w:rFonts w:ascii="Times New Roman" w:hAnsi="Times New Roman" w:cs="Times New Roman"/>
          <w:sz w:val="24"/>
          <w:szCs w:val="24"/>
          <w:lang w:bidi="hi-IN"/>
        </w:rPr>
        <w:t>– which resulted from</w:t>
      </w:r>
      <w:r w:rsidRPr="009D6F4B">
        <w:rPr>
          <w:rFonts w:ascii="Times New Roman" w:hAnsi="Times New Roman" w:cs="Times New Roman"/>
          <w:sz w:val="24"/>
          <w:szCs w:val="24"/>
          <w:lang w:bidi="hi-IN"/>
        </w:rPr>
        <w:t xml:space="preserve"> a</w:t>
      </w:r>
      <w:r w:rsidR="00894311" w:rsidRPr="009D6F4B">
        <w:rPr>
          <w:rFonts w:ascii="Times New Roman" w:hAnsi="Times New Roman" w:cs="Times New Roman"/>
          <w:sz w:val="24"/>
          <w:szCs w:val="24"/>
          <w:lang w:bidi="hi-IN"/>
        </w:rPr>
        <w:t xml:space="preserve"> </w:t>
      </w:r>
      <w:r w:rsidRPr="009D6F4B">
        <w:rPr>
          <w:rFonts w:ascii="Times New Roman" w:hAnsi="Times New Roman" w:cs="Times New Roman"/>
          <w:sz w:val="24"/>
          <w:szCs w:val="24"/>
          <w:lang w:bidi="hi-IN"/>
        </w:rPr>
        <w:t xml:space="preserve">combination of underlying causes such as </w:t>
      </w:r>
      <w:r w:rsidR="00604732" w:rsidRPr="009D6F4B">
        <w:rPr>
          <w:rFonts w:ascii="Times New Roman" w:hAnsi="Times New Roman" w:cs="Times New Roman"/>
          <w:sz w:val="24"/>
          <w:szCs w:val="24"/>
          <w:lang w:bidi="hi-IN"/>
        </w:rPr>
        <w:t>undefined land ownership records (</w:t>
      </w:r>
      <w:r w:rsidR="00604732" w:rsidRPr="007D3DBA">
        <w:rPr>
          <w:rFonts w:ascii="Times New Roman" w:hAnsi="Times New Roman" w:cs="Times New Roman"/>
          <w:sz w:val="24"/>
          <w:szCs w:val="24"/>
          <w:lang w:bidi="hi-IN"/>
        </w:rPr>
        <w:t>Jashimuddin and Suratuzzaman 2017</w:t>
      </w:r>
      <w:r w:rsidR="00604732" w:rsidRPr="009D6F4B">
        <w:rPr>
          <w:rFonts w:ascii="Times New Roman" w:hAnsi="Times New Roman" w:cs="Times New Roman"/>
          <w:sz w:val="24"/>
          <w:szCs w:val="24"/>
          <w:lang w:bidi="hi-IN"/>
        </w:rPr>
        <w:t>)</w:t>
      </w:r>
      <w:r w:rsidRPr="009D6F4B">
        <w:rPr>
          <w:rFonts w:ascii="Times New Roman" w:hAnsi="Times New Roman" w:cs="Times New Roman"/>
          <w:sz w:val="24"/>
          <w:szCs w:val="24"/>
          <w:lang w:bidi="hi-IN"/>
        </w:rPr>
        <w:t>, population growth, poverty and land shortage, reliance on agriculture commodities and growing market demand for agricultural commodities.</w:t>
      </w:r>
      <w:r w:rsidR="00AF01F1">
        <w:rPr>
          <w:rFonts w:ascii="Times New Roman" w:hAnsi="Times New Roman" w:cs="Times New Roman"/>
          <w:sz w:val="24"/>
          <w:szCs w:val="24"/>
          <w:lang w:bidi="hi-IN"/>
        </w:rPr>
        <w:t xml:space="preserve"> </w:t>
      </w:r>
      <w:r w:rsidR="00AF01F1" w:rsidRPr="008C7AE6">
        <w:rPr>
          <w:rFonts w:ascii="Times New Roman" w:hAnsi="Times New Roman" w:cs="Times New Roman"/>
          <w:sz w:val="24"/>
          <w:szCs w:val="24"/>
          <w:lang w:bidi="hi-IN"/>
        </w:rPr>
        <w:t xml:space="preserve">Agriculture includes single or multiple crop agriculture, shrimp farming, </w:t>
      </w:r>
      <w:r w:rsidR="00AF01F1" w:rsidRPr="009D6F4B">
        <w:rPr>
          <w:rFonts w:ascii="Times New Roman" w:hAnsi="Times New Roman" w:cs="Times New Roman"/>
          <w:sz w:val="24"/>
          <w:szCs w:val="24"/>
          <w:lang w:bidi="hi-IN"/>
        </w:rPr>
        <w:t xml:space="preserve">commercial agriculture, banana plantation, betel nut cultivation, tobacco and root crops and shifting cultivation (in </w:t>
      </w:r>
      <w:proofErr w:type="spellStart"/>
      <w:r w:rsidR="00AF01F1" w:rsidRPr="009D6F4B">
        <w:rPr>
          <w:rFonts w:ascii="Times New Roman" w:hAnsi="Times New Roman" w:cs="Times New Roman"/>
          <w:sz w:val="24"/>
          <w:szCs w:val="24"/>
          <w:lang w:bidi="hi-IN"/>
        </w:rPr>
        <w:t>CHT</w:t>
      </w:r>
      <w:proofErr w:type="spellEnd"/>
      <w:r w:rsidR="00AF01F1" w:rsidRPr="009D6F4B">
        <w:rPr>
          <w:rFonts w:ascii="Times New Roman" w:hAnsi="Times New Roman" w:cs="Times New Roman"/>
          <w:sz w:val="24"/>
          <w:szCs w:val="24"/>
          <w:lang w:bidi="hi-IN"/>
        </w:rPr>
        <w:t xml:space="preserve">). </w:t>
      </w:r>
    </w:p>
    <w:p w14:paraId="248AE670" w14:textId="77777777" w:rsidR="001855D9" w:rsidRPr="009D6F4B" w:rsidRDefault="001855D9" w:rsidP="004A2020">
      <w:pPr>
        <w:spacing w:after="0"/>
        <w:contextualSpacing/>
        <w:jc w:val="both"/>
        <w:rPr>
          <w:rFonts w:ascii="Times New Roman" w:hAnsi="Times New Roman" w:cs="Times New Roman"/>
          <w:sz w:val="24"/>
          <w:szCs w:val="24"/>
          <w:lang w:bidi="hi-IN"/>
        </w:rPr>
      </w:pPr>
    </w:p>
    <w:p w14:paraId="157C10E8" w14:textId="3190D275" w:rsidR="00E63848" w:rsidRPr="009D6F4B" w:rsidRDefault="00E63848" w:rsidP="004A2020">
      <w:pPr>
        <w:spacing w:after="0"/>
        <w:contextualSpacing/>
        <w:jc w:val="both"/>
        <w:rPr>
          <w:rFonts w:ascii="Times New Roman" w:hAnsi="Times New Roman" w:cs="Times New Roman"/>
          <w:sz w:val="24"/>
          <w:szCs w:val="24"/>
          <w:lang w:bidi="hi-IN"/>
        </w:rPr>
      </w:pPr>
      <w:r w:rsidRPr="009D6F4B">
        <w:rPr>
          <w:rFonts w:ascii="Times New Roman" w:hAnsi="Times New Roman" w:cs="Times New Roman"/>
          <w:sz w:val="24"/>
          <w:szCs w:val="24"/>
          <w:lang w:bidi="hi-IN"/>
        </w:rPr>
        <w:t>The export value of agricultural goods exceeds US$ 3.5 billion annually (MIT/</w:t>
      </w:r>
      <w:proofErr w:type="spellStart"/>
      <w:r w:rsidRPr="009D6F4B">
        <w:rPr>
          <w:rFonts w:ascii="Times New Roman" w:hAnsi="Times New Roman" w:cs="Times New Roman"/>
          <w:sz w:val="24"/>
          <w:szCs w:val="24"/>
          <w:lang w:bidi="hi-IN"/>
        </w:rPr>
        <w:t>OEC</w:t>
      </w:r>
      <w:proofErr w:type="spellEnd"/>
      <w:r w:rsidRPr="009D6F4B">
        <w:rPr>
          <w:rFonts w:ascii="Times New Roman" w:hAnsi="Times New Roman" w:cs="Times New Roman"/>
          <w:sz w:val="24"/>
          <w:szCs w:val="24"/>
          <w:lang w:bidi="hi-IN"/>
        </w:rPr>
        <w:t xml:space="preserve"> 2016). Demand for commercial food production globally, especially for seafood (shrimp) and specific agricultural products (jute, tobacco), has resulted in deforestation, especially in the Sal, Coastal and Sundarbans zones.</w:t>
      </w:r>
    </w:p>
    <w:p w14:paraId="2EB29E9F" w14:textId="77777777" w:rsidR="00E63848" w:rsidRPr="009D6F4B" w:rsidRDefault="00E63848" w:rsidP="004A2020">
      <w:pPr>
        <w:spacing w:after="0"/>
        <w:contextualSpacing/>
        <w:jc w:val="both"/>
        <w:rPr>
          <w:rFonts w:ascii="Times New Roman" w:hAnsi="Times New Roman" w:cs="Times New Roman"/>
          <w:sz w:val="24"/>
          <w:szCs w:val="24"/>
          <w:lang w:bidi="hi-IN"/>
        </w:rPr>
      </w:pPr>
    </w:p>
    <w:p w14:paraId="21489EDC" w14:textId="022309BA" w:rsidR="008C715D" w:rsidRPr="00910CB8" w:rsidRDefault="008C715D" w:rsidP="000B2FD3">
      <w:pPr>
        <w:spacing w:after="0"/>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Ind</w:t>
      </w:r>
      <w:r w:rsidRPr="00910CB8">
        <w:rPr>
          <w:rFonts w:ascii="Times New Roman" w:hAnsi="Times New Roman" w:cs="Times New Roman"/>
          <w:b/>
          <w:sz w:val="24"/>
          <w:szCs w:val="24"/>
          <w:u w:val="single"/>
        </w:rPr>
        <w:t>irect drivers of deforestation and forest degradation</w:t>
      </w:r>
    </w:p>
    <w:p w14:paraId="3A82B093" w14:textId="4129A3D6" w:rsidR="008C715D" w:rsidRDefault="008C715D" w:rsidP="004A2020">
      <w:pPr>
        <w:spacing w:after="0"/>
        <w:contextualSpacing/>
        <w:jc w:val="both"/>
        <w:rPr>
          <w:rFonts w:ascii="Times New Roman" w:hAnsi="Times New Roman" w:cs="Times New Roman"/>
          <w:sz w:val="24"/>
          <w:szCs w:val="24"/>
        </w:rPr>
      </w:pPr>
    </w:p>
    <w:p w14:paraId="69A75A24" w14:textId="77777777" w:rsidR="001C51C3" w:rsidRPr="007D3DBA" w:rsidRDefault="00DA7A22" w:rsidP="001C51C3">
      <w:pPr>
        <w:spacing w:after="0"/>
        <w:contextualSpacing/>
        <w:jc w:val="both"/>
        <w:rPr>
          <w:rFonts w:ascii="Times New Roman" w:hAnsi="Times New Roman" w:cs="Times New Roman"/>
          <w:b/>
          <w:noProof/>
          <w:sz w:val="24"/>
          <w:szCs w:val="24"/>
          <w:lang w:val="en-GB" w:eastAsia="en-CA"/>
        </w:rPr>
      </w:pPr>
      <w:r w:rsidRPr="000B2FD3">
        <w:rPr>
          <w:rFonts w:ascii="Times New Roman" w:hAnsi="Times New Roman" w:cs="Times New Roman"/>
          <w:b/>
          <w:bCs/>
          <w:sz w:val="24"/>
          <w:szCs w:val="24"/>
        </w:rPr>
        <w:t xml:space="preserve">Poverty </w:t>
      </w:r>
      <w:r w:rsidR="001C51C3" w:rsidRPr="00910CB8">
        <w:rPr>
          <w:rFonts w:ascii="Times New Roman" w:hAnsi="Times New Roman" w:cs="Times New Roman"/>
          <w:bCs/>
          <w:noProof/>
          <w:sz w:val="24"/>
          <w:szCs w:val="24"/>
          <w:lang w:val="en-GB" w:eastAsia="en-CA"/>
        </w:rPr>
        <w:t>(barrier to enhancement)</w:t>
      </w:r>
    </w:p>
    <w:p w14:paraId="5F000017" w14:textId="064484CC" w:rsidR="00DA7A22" w:rsidRDefault="00DA7A22" w:rsidP="00DA7A22">
      <w:pPr>
        <w:spacing w:after="0"/>
        <w:contextualSpacing/>
        <w:jc w:val="both"/>
        <w:rPr>
          <w:rFonts w:ascii="Times New Roman" w:hAnsi="Times New Roman" w:cs="Times New Roman"/>
          <w:sz w:val="24"/>
          <w:szCs w:val="24"/>
          <w:lang w:bidi="hi-IN"/>
        </w:rPr>
      </w:pPr>
      <w:r>
        <w:rPr>
          <w:rFonts w:ascii="Times New Roman" w:hAnsi="Times New Roman" w:cs="Times New Roman"/>
          <w:sz w:val="24"/>
          <w:szCs w:val="24"/>
          <w:lang w:bidi="hi-IN"/>
        </w:rPr>
        <w:t>Poverty is the</w:t>
      </w:r>
      <w:r w:rsidRPr="000B2FD3">
        <w:rPr>
          <w:rFonts w:ascii="Times New Roman" w:hAnsi="Times New Roman" w:cs="Times New Roman"/>
          <w:sz w:val="24"/>
          <w:szCs w:val="24"/>
          <w:lang w:bidi="hi-IN"/>
        </w:rPr>
        <w:t xml:space="preserve"> main indirect driver, common to all forest types, </w:t>
      </w:r>
      <w:r>
        <w:rPr>
          <w:rFonts w:ascii="Times New Roman" w:hAnsi="Times New Roman" w:cs="Times New Roman"/>
          <w:sz w:val="24"/>
          <w:szCs w:val="24"/>
          <w:lang w:bidi="hi-IN"/>
        </w:rPr>
        <w:t xml:space="preserve">and underlying all direct drivers. </w:t>
      </w:r>
      <w:r w:rsidRPr="000B2FD3">
        <w:rPr>
          <w:rFonts w:ascii="Times New Roman" w:hAnsi="Times New Roman" w:cs="Times New Roman"/>
          <w:sz w:val="24"/>
          <w:szCs w:val="24"/>
          <w:lang w:bidi="hi-IN"/>
        </w:rPr>
        <w:t>The FAO (2003) suggested that there are three main ways of achieving forest-based poverty alleviation: preventing forest resources from shrinking if they are necessary for maintaining well-being; making forests accessible and redistributing resources and rents; and increasing the value of forest production.</w:t>
      </w:r>
    </w:p>
    <w:p w14:paraId="68D53A35" w14:textId="77777777" w:rsidR="00DA7A22" w:rsidRPr="000B2FD3" w:rsidRDefault="00DA7A22" w:rsidP="000B2FD3">
      <w:pPr>
        <w:spacing w:after="0"/>
        <w:contextualSpacing/>
        <w:jc w:val="both"/>
        <w:rPr>
          <w:rFonts w:ascii="Times New Roman" w:hAnsi="Times New Roman" w:cs="Times New Roman"/>
          <w:sz w:val="24"/>
          <w:szCs w:val="24"/>
          <w:lang w:bidi="hi-IN"/>
        </w:rPr>
      </w:pPr>
    </w:p>
    <w:p w14:paraId="3EAF8455" w14:textId="77777777" w:rsidR="001C51C3" w:rsidRPr="007D3DBA" w:rsidRDefault="008C715D" w:rsidP="001C51C3">
      <w:pPr>
        <w:spacing w:after="0"/>
        <w:contextualSpacing/>
        <w:jc w:val="both"/>
        <w:rPr>
          <w:rFonts w:ascii="Times New Roman" w:hAnsi="Times New Roman" w:cs="Times New Roman"/>
          <w:b/>
          <w:noProof/>
          <w:sz w:val="24"/>
          <w:szCs w:val="24"/>
          <w:lang w:val="en-GB" w:eastAsia="en-CA"/>
        </w:rPr>
      </w:pPr>
      <w:r w:rsidRPr="000B2FD3">
        <w:rPr>
          <w:rFonts w:ascii="Times New Roman" w:hAnsi="Times New Roman" w:cs="Times New Roman"/>
          <w:b/>
          <w:bCs/>
          <w:sz w:val="24"/>
          <w:szCs w:val="24"/>
        </w:rPr>
        <w:t>Over population</w:t>
      </w:r>
      <w:r w:rsidR="001C51C3">
        <w:rPr>
          <w:rFonts w:ascii="Times New Roman" w:hAnsi="Times New Roman" w:cs="Times New Roman"/>
          <w:b/>
          <w:bCs/>
          <w:sz w:val="24"/>
          <w:szCs w:val="24"/>
        </w:rPr>
        <w:t xml:space="preserve"> </w:t>
      </w:r>
      <w:r w:rsidR="001C51C3" w:rsidRPr="00910CB8">
        <w:rPr>
          <w:rFonts w:ascii="Times New Roman" w:hAnsi="Times New Roman" w:cs="Times New Roman"/>
          <w:bCs/>
          <w:noProof/>
          <w:sz w:val="24"/>
          <w:szCs w:val="24"/>
          <w:lang w:val="en-GB" w:eastAsia="en-CA"/>
        </w:rPr>
        <w:t>(barrier to enhancement)</w:t>
      </w:r>
    </w:p>
    <w:p w14:paraId="74A32692" w14:textId="1D76C1E3" w:rsidR="008C715D" w:rsidRPr="000967E3" w:rsidRDefault="008C715D" w:rsidP="008C715D">
      <w:pPr>
        <w:spacing w:after="0"/>
        <w:contextualSpacing/>
        <w:jc w:val="both"/>
        <w:rPr>
          <w:rFonts w:ascii="Times New Roman" w:hAnsi="Times New Roman" w:cs="Times New Roman"/>
          <w:sz w:val="24"/>
          <w:szCs w:val="24"/>
          <w:lang w:bidi="hi-IN"/>
        </w:rPr>
      </w:pPr>
      <w:r w:rsidRPr="000967E3">
        <w:rPr>
          <w:rFonts w:ascii="Times New Roman" w:hAnsi="Times New Roman" w:cs="Times New Roman"/>
          <w:sz w:val="24"/>
          <w:szCs w:val="24"/>
          <w:lang w:bidi="hi-IN"/>
        </w:rPr>
        <w:t xml:space="preserve">Over population is the main underlying cause which </w:t>
      </w:r>
      <w:proofErr w:type="spellStart"/>
      <w:r w:rsidRPr="000967E3">
        <w:rPr>
          <w:rFonts w:ascii="Times New Roman" w:hAnsi="Times New Roman" w:cs="Times New Roman"/>
          <w:sz w:val="24"/>
          <w:szCs w:val="24"/>
          <w:lang w:bidi="hi-IN"/>
        </w:rPr>
        <w:t>catalyses</w:t>
      </w:r>
      <w:proofErr w:type="spellEnd"/>
      <w:r w:rsidRPr="000967E3">
        <w:rPr>
          <w:rFonts w:ascii="Times New Roman" w:hAnsi="Times New Roman" w:cs="Times New Roman"/>
          <w:sz w:val="24"/>
          <w:szCs w:val="24"/>
          <w:lang w:bidi="hi-IN"/>
        </w:rPr>
        <w:t xml:space="preserve"> this direct driver. </w:t>
      </w:r>
      <w:r w:rsidRPr="000967E3">
        <w:rPr>
          <w:rFonts w:ascii="Times New Roman" w:hAnsi="Times New Roman" w:cs="Times New Roman"/>
          <w:sz w:val="24"/>
          <w:szCs w:val="24"/>
        </w:rPr>
        <w:t>As the population is likely to continue to grow, so will the demand for fuelwood and timber. In addition, the increasing demand of industry, lack of penetration of alternative fuel in rural areas, an increasingly global trade market and the desire for foreign capital contribute to increase illegal fuelwood collection and timber harvesting.</w:t>
      </w:r>
      <w:r w:rsidRPr="000967E3">
        <w:rPr>
          <w:rFonts w:ascii="Times New Roman" w:hAnsi="Times New Roman" w:cs="Times New Roman"/>
          <w:sz w:val="24"/>
          <w:szCs w:val="24"/>
          <w:lang w:bidi="hi-IN"/>
        </w:rPr>
        <w:t xml:space="preserve"> </w:t>
      </w:r>
    </w:p>
    <w:p w14:paraId="6FF8E80B" w14:textId="34268CEE" w:rsidR="00B65ECB" w:rsidRDefault="00B65ECB" w:rsidP="008C715D">
      <w:pPr>
        <w:spacing w:after="0"/>
        <w:contextualSpacing/>
        <w:jc w:val="both"/>
        <w:rPr>
          <w:rFonts w:ascii="Times New Roman" w:hAnsi="Times New Roman" w:cs="Times New Roman"/>
          <w:sz w:val="24"/>
          <w:szCs w:val="24"/>
          <w:lang w:bidi="hi-IN"/>
        </w:rPr>
      </w:pPr>
    </w:p>
    <w:p w14:paraId="3F6C35F1" w14:textId="44341E43" w:rsidR="001C51C3" w:rsidRPr="007D3DBA" w:rsidRDefault="00094464" w:rsidP="001C51C3">
      <w:pPr>
        <w:spacing w:after="0"/>
        <w:contextualSpacing/>
        <w:jc w:val="both"/>
        <w:rPr>
          <w:rFonts w:ascii="Times New Roman" w:hAnsi="Times New Roman" w:cs="Times New Roman"/>
          <w:b/>
          <w:noProof/>
          <w:sz w:val="24"/>
          <w:szCs w:val="24"/>
          <w:lang w:val="en-GB" w:eastAsia="en-CA"/>
        </w:rPr>
      </w:pPr>
      <w:r>
        <w:rPr>
          <w:rFonts w:ascii="Times New Roman" w:hAnsi="Times New Roman" w:cs="Times New Roman"/>
          <w:b/>
          <w:noProof/>
          <w:sz w:val="24"/>
          <w:szCs w:val="24"/>
          <w:lang w:val="en-GB" w:eastAsia="en-CA"/>
        </w:rPr>
        <w:t>Inadequte</w:t>
      </w:r>
      <w:r w:rsidR="001C51C3" w:rsidRPr="007D3DBA">
        <w:rPr>
          <w:rFonts w:ascii="Times New Roman" w:hAnsi="Times New Roman" w:cs="Times New Roman"/>
          <w:b/>
          <w:noProof/>
          <w:sz w:val="24"/>
          <w:szCs w:val="24"/>
          <w:lang w:val="en-GB" w:eastAsia="en-CA"/>
        </w:rPr>
        <w:t xml:space="preserve"> forest management capacity</w:t>
      </w:r>
      <w:r w:rsidR="001C51C3">
        <w:rPr>
          <w:rFonts w:ascii="Times New Roman" w:hAnsi="Times New Roman" w:cs="Times New Roman"/>
          <w:b/>
          <w:noProof/>
          <w:sz w:val="24"/>
          <w:szCs w:val="24"/>
          <w:lang w:val="en-GB" w:eastAsia="en-CA"/>
        </w:rPr>
        <w:t xml:space="preserve"> and i</w:t>
      </w:r>
      <w:proofErr w:type="spellStart"/>
      <w:r w:rsidR="001C51C3">
        <w:rPr>
          <w:rFonts w:ascii="Times New Roman" w:hAnsi="Times New Roman" w:cs="Times New Roman"/>
          <w:b/>
          <w:bCs/>
          <w:sz w:val="24"/>
          <w:szCs w:val="24"/>
          <w:lang w:bidi="hi-IN"/>
        </w:rPr>
        <w:t>neffective</w:t>
      </w:r>
      <w:proofErr w:type="spellEnd"/>
      <w:r w:rsidR="001C51C3" w:rsidRPr="00910CB8">
        <w:rPr>
          <w:rFonts w:ascii="Times New Roman" w:hAnsi="Times New Roman" w:cs="Times New Roman"/>
          <w:b/>
          <w:bCs/>
          <w:sz w:val="24"/>
          <w:szCs w:val="24"/>
          <w:lang w:bidi="hi-IN"/>
        </w:rPr>
        <w:t xml:space="preserve"> governance</w:t>
      </w:r>
      <w:r w:rsidR="001C51C3">
        <w:rPr>
          <w:rFonts w:ascii="Times New Roman" w:hAnsi="Times New Roman" w:cs="Times New Roman"/>
          <w:b/>
          <w:bCs/>
          <w:sz w:val="24"/>
          <w:szCs w:val="24"/>
          <w:lang w:bidi="hi-IN"/>
        </w:rPr>
        <w:t xml:space="preserve"> </w:t>
      </w:r>
      <w:r w:rsidR="001C51C3" w:rsidRPr="00910CB8">
        <w:rPr>
          <w:rFonts w:ascii="Times New Roman" w:hAnsi="Times New Roman" w:cs="Times New Roman"/>
          <w:bCs/>
          <w:noProof/>
          <w:sz w:val="24"/>
          <w:szCs w:val="24"/>
          <w:lang w:val="en-GB" w:eastAsia="en-CA"/>
        </w:rPr>
        <w:t>(barrier to enhancement)</w:t>
      </w:r>
    </w:p>
    <w:p w14:paraId="0B046594" w14:textId="7D4372A0" w:rsidR="001C51C3" w:rsidRPr="009D6F4B" w:rsidRDefault="00094464" w:rsidP="001C51C3">
      <w:pPr>
        <w:spacing w:after="0"/>
        <w:contextualSpacing/>
        <w:jc w:val="both"/>
        <w:rPr>
          <w:rFonts w:ascii="Times New Roman" w:hAnsi="Times New Roman" w:cs="Times New Roman"/>
          <w:sz w:val="24"/>
          <w:szCs w:val="24"/>
          <w:u w:val="single"/>
          <w:lang w:val="en-GB"/>
        </w:rPr>
      </w:pPr>
      <w:r>
        <w:rPr>
          <w:rFonts w:ascii="Times New Roman" w:hAnsi="Times New Roman" w:cs="Times New Roman"/>
          <w:sz w:val="24"/>
          <w:szCs w:val="24"/>
          <w:lang w:val="en-GB"/>
        </w:rPr>
        <w:t>Inadequate</w:t>
      </w:r>
      <w:r w:rsidR="001C51C3" w:rsidRPr="007D3DBA">
        <w:rPr>
          <w:rFonts w:ascii="Times New Roman" w:hAnsi="Times New Roman" w:cs="Times New Roman"/>
          <w:sz w:val="24"/>
          <w:szCs w:val="24"/>
          <w:lang w:val="en-GB"/>
        </w:rPr>
        <w:t xml:space="preserve"> forest management capacity </w:t>
      </w:r>
      <w:r w:rsidR="001C51C3">
        <w:rPr>
          <w:rFonts w:ascii="Times New Roman" w:hAnsi="Times New Roman" w:cs="Times New Roman"/>
          <w:sz w:val="24"/>
          <w:szCs w:val="24"/>
          <w:lang w:val="en-GB"/>
        </w:rPr>
        <w:t xml:space="preserve">and ineffective governance </w:t>
      </w:r>
      <w:r w:rsidR="001C51C3" w:rsidRPr="007D3DBA">
        <w:rPr>
          <w:rFonts w:ascii="Times New Roman" w:hAnsi="Times New Roman" w:cs="Times New Roman"/>
          <w:sz w:val="24"/>
          <w:szCs w:val="24"/>
          <w:lang w:val="en-GB"/>
        </w:rPr>
        <w:t xml:space="preserve">results from a combination of </w:t>
      </w:r>
      <w:r w:rsidR="001C51C3" w:rsidRPr="007D3DBA">
        <w:rPr>
          <w:rFonts w:ascii="Times New Roman" w:hAnsi="Times New Roman" w:cs="Times New Roman"/>
          <w:sz w:val="24"/>
          <w:szCs w:val="24"/>
        </w:rPr>
        <w:t>land tenure issues related to forest lands</w:t>
      </w:r>
      <w:r w:rsidR="001C51C3" w:rsidRPr="007D3DBA">
        <w:rPr>
          <w:rFonts w:ascii="Times New Roman" w:hAnsi="Times New Roman" w:cs="Times New Roman"/>
          <w:sz w:val="24"/>
          <w:szCs w:val="24"/>
          <w:lang w:val="en-GB"/>
        </w:rPr>
        <w:t>, limited</w:t>
      </w:r>
      <w:r w:rsidR="001C51C3" w:rsidRPr="007D3DBA">
        <w:rPr>
          <w:rFonts w:ascii="Times New Roman" w:hAnsi="Times New Roman" w:cs="Times New Roman"/>
          <w:sz w:val="24"/>
          <w:szCs w:val="24"/>
        </w:rPr>
        <w:t xml:space="preserve"> capacity of the BFD in terms of </w:t>
      </w:r>
      <w:r w:rsidR="001C51C3" w:rsidRPr="00A42863">
        <w:rPr>
          <w:rFonts w:ascii="Times New Roman" w:hAnsi="Times New Roman" w:cs="Times New Roman"/>
          <w:sz w:val="24"/>
          <w:szCs w:val="24"/>
        </w:rPr>
        <w:t>manpower</w:t>
      </w:r>
      <w:r w:rsidR="001C51C3" w:rsidRPr="007D3DBA">
        <w:rPr>
          <w:rFonts w:ascii="Times New Roman" w:hAnsi="Times New Roman" w:cs="Times New Roman"/>
          <w:sz w:val="24"/>
          <w:szCs w:val="24"/>
        </w:rPr>
        <w:t xml:space="preserve"> resulting in weak monitoring and evaluation (</w:t>
      </w:r>
      <w:proofErr w:type="spellStart"/>
      <w:r w:rsidR="001C51C3" w:rsidRPr="007D3DBA">
        <w:rPr>
          <w:rFonts w:ascii="Times New Roman" w:hAnsi="Times New Roman" w:cs="Times New Roman"/>
          <w:sz w:val="24"/>
          <w:szCs w:val="24"/>
        </w:rPr>
        <w:t>M&amp;E</w:t>
      </w:r>
      <w:proofErr w:type="spellEnd"/>
      <w:r w:rsidR="001C51C3" w:rsidRPr="007D3DBA">
        <w:rPr>
          <w:rFonts w:ascii="Times New Roman" w:hAnsi="Times New Roman" w:cs="Times New Roman"/>
          <w:sz w:val="24"/>
          <w:szCs w:val="24"/>
        </w:rPr>
        <w:t xml:space="preserve">) and enforcement on the ground, weak </w:t>
      </w:r>
      <w:r w:rsidR="001C51C3" w:rsidRPr="007D3DBA">
        <w:rPr>
          <w:rFonts w:ascii="Times New Roman" w:hAnsi="Times New Roman" w:cs="Times New Roman"/>
          <w:sz w:val="24"/>
          <w:szCs w:val="24"/>
          <w:lang w:val="en-GB"/>
        </w:rPr>
        <w:t>interdepartmental cooperation/consultation</w:t>
      </w:r>
      <w:r w:rsidR="001C51C3">
        <w:rPr>
          <w:rFonts w:ascii="Times New Roman" w:hAnsi="Times New Roman" w:cs="Times New Roman"/>
          <w:sz w:val="24"/>
          <w:szCs w:val="24"/>
          <w:lang w:val="en-GB"/>
        </w:rPr>
        <w:t xml:space="preserve">, </w:t>
      </w:r>
      <w:r w:rsidR="001C51C3" w:rsidRPr="007D3DBA">
        <w:rPr>
          <w:rFonts w:ascii="Times New Roman" w:hAnsi="Times New Roman" w:cs="Times New Roman"/>
          <w:sz w:val="24"/>
          <w:szCs w:val="24"/>
          <w:lang w:val="en-GB"/>
        </w:rPr>
        <w:t>low engagement of communities</w:t>
      </w:r>
      <w:r>
        <w:rPr>
          <w:rFonts w:ascii="Times New Roman" w:hAnsi="Times New Roman" w:cs="Times New Roman"/>
          <w:sz w:val="24"/>
          <w:szCs w:val="24"/>
          <w:lang w:val="en-GB"/>
        </w:rPr>
        <w:t>.</w:t>
      </w:r>
    </w:p>
    <w:p w14:paraId="42B9A2E0" w14:textId="77777777" w:rsidR="001C51C3" w:rsidRPr="009D6F4B" w:rsidRDefault="001C51C3" w:rsidP="001C51C3">
      <w:pPr>
        <w:spacing w:after="0"/>
        <w:contextualSpacing/>
        <w:jc w:val="both"/>
        <w:rPr>
          <w:rFonts w:ascii="Times New Roman" w:hAnsi="Times New Roman" w:cs="Times New Roman"/>
          <w:sz w:val="24"/>
          <w:szCs w:val="24"/>
          <w:u w:val="single"/>
          <w:lang w:val="en-GB"/>
        </w:rPr>
      </w:pPr>
    </w:p>
    <w:p w14:paraId="66AA497C" w14:textId="77777777" w:rsidR="001C51C3" w:rsidRPr="009D6F4B" w:rsidRDefault="001C51C3" w:rsidP="001C51C3">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u w:val="single"/>
          <w:lang w:val="en-GB"/>
        </w:rPr>
        <w:t xml:space="preserve">Land tenure issues – </w:t>
      </w:r>
      <w:r w:rsidRPr="009D6F4B">
        <w:rPr>
          <w:rFonts w:ascii="Times New Roman" w:hAnsi="Times New Roman" w:cs="Times New Roman"/>
          <w:sz w:val="24"/>
          <w:szCs w:val="24"/>
          <w:lang w:val="en-GB"/>
        </w:rPr>
        <w:t>The legal instruments designed to put the relevant policies into action remain vague and disjointed</w:t>
      </w:r>
      <w:r>
        <w:rPr>
          <w:rFonts w:ascii="Times New Roman" w:hAnsi="Times New Roman" w:cs="Times New Roman"/>
          <w:sz w:val="24"/>
          <w:szCs w:val="24"/>
          <w:lang w:val="en-GB"/>
        </w:rPr>
        <w:t>, le</w:t>
      </w:r>
      <w:r w:rsidRPr="009D6F4B">
        <w:rPr>
          <w:rFonts w:ascii="Times New Roman" w:hAnsi="Times New Roman" w:cs="Times New Roman"/>
          <w:sz w:val="24"/>
          <w:szCs w:val="24"/>
          <w:lang w:val="en-GB"/>
        </w:rPr>
        <w:t>ading to complications such as:</w:t>
      </w:r>
    </w:p>
    <w:p w14:paraId="2DD1F948" w14:textId="77777777" w:rsidR="001C51C3" w:rsidRPr="009D6F4B" w:rsidRDefault="001C51C3" w:rsidP="001C51C3">
      <w:pPr>
        <w:pStyle w:val="ListParagraph"/>
        <w:numPr>
          <w:ilvl w:val="0"/>
          <w:numId w:val="58"/>
        </w:numPr>
        <w:spacing w:after="0" w:line="276" w:lineRule="auto"/>
        <w:jc w:val="both"/>
        <w:rPr>
          <w:rFonts w:ascii="Times New Roman" w:hAnsi="Times New Roman" w:cs="Times New Roman"/>
          <w:sz w:val="24"/>
          <w:szCs w:val="24"/>
          <w:lang w:val="en-GB"/>
        </w:rPr>
      </w:pPr>
      <w:r w:rsidRPr="007D3DBA">
        <w:rPr>
          <w:rFonts w:ascii="Times New Roman" w:hAnsi="Times New Roman" w:cs="Times New Roman"/>
          <w:sz w:val="24"/>
          <w:szCs w:val="24"/>
          <w:lang w:val="en-GB"/>
        </w:rPr>
        <w:t>the legal process and procedure of the declaration of Reserved Forest land</w:t>
      </w:r>
      <w:r w:rsidRPr="009D6F4B">
        <w:rPr>
          <w:rFonts w:ascii="Times New Roman" w:hAnsi="Times New Roman" w:cs="Times New Roman"/>
          <w:sz w:val="24"/>
          <w:szCs w:val="24"/>
          <w:lang w:val="en-GB"/>
        </w:rPr>
        <w:t>s</w:t>
      </w:r>
      <w:r w:rsidRPr="007D3DBA">
        <w:rPr>
          <w:rFonts w:ascii="Times New Roman" w:hAnsi="Times New Roman" w:cs="Times New Roman"/>
          <w:sz w:val="24"/>
          <w:szCs w:val="24"/>
          <w:lang w:val="en-GB"/>
        </w:rPr>
        <w:t xml:space="preserve"> remain incomplete;</w:t>
      </w:r>
    </w:p>
    <w:p w14:paraId="6B5513D3" w14:textId="77777777" w:rsidR="001C51C3" w:rsidRPr="007D3DBA" w:rsidRDefault="001C51C3" w:rsidP="001C51C3">
      <w:pPr>
        <w:pStyle w:val="ListParagraph"/>
        <w:numPr>
          <w:ilvl w:val="0"/>
          <w:numId w:val="58"/>
        </w:numPr>
        <w:spacing w:after="0" w:line="276" w:lineRule="auto"/>
        <w:jc w:val="both"/>
        <w:rPr>
          <w:rFonts w:ascii="Times New Roman" w:hAnsi="Times New Roman" w:cs="Times New Roman"/>
          <w:sz w:val="24"/>
          <w:szCs w:val="24"/>
          <w:lang w:val="en-GB"/>
        </w:rPr>
      </w:pPr>
      <w:r w:rsidRPr="007D3DBA">
        <w:rPr>
          <w:rFonts w:ascii="Times New Roman" w:hAnsi="Times New Roman" w:cs="Times New Roman"/>
          <w:sz w:val="24"/>
          <w:szCs w:val="24"/>
          <w:lang w:val="en-GB"/>
        </w:rPr>
        <w:t xml:space="preserve">although lands have been assigned to the BFD on paper (i.e. </w:t>
      </w:r>
      <w:proofErr w:type="spellStart"/>
      <w:r w:rsidRPr="007D3DBA">
        <w:rPr>
          <w:rFonts w:ascii="Times New Roman" w:hAnsi="Times New Roman" w:cs="Times New Roman"/>
          <w:i/>
          <w:sz w:val="24"/>
          <w:szCs w:val="24"/>
          <w:lang w:val="en-GB"/>
        </w:rPr>
        <w:t>khatian</w:t>
      </w:r>
      <w:proofErr w:type="spellEnd"/>
      <w:r w:rsidRPr="007D3DBA">
        <w:rPr>
          <w:rFonts w:ascii="Times New Roman" w:hAnsi="Times New Roman" w:cs="Times New Roman"/>
          <w:sz w:val="24"/>
          <w:szCs w:val="24"/>
          <w:lang w:val="en-GB"/>
        </w:rPr>
        <w:t xml:space="preserve">), forest lands have not been physically demarcated and specified; </w:t>
      </w:r>
    </w:p>
    <w:p w14:paraId="39E6693C" w14:textId="77777777" w:rsidR="001C51C3" w:rsidRPr="009D6F4B" w:rsidRDefault="001C51C3" w:rsidP="001C51C3">
      <w:pPr>
        <w:pStyle w:val="ListParagraph"/>
        <w:numPr>
          <w:ilvl w:val="0"/>
          <w:numId w:val="58"/>
        </w:numPr>
        <w:spacing w:after="0" w:line="276" w:lineRule="auto"/>
        <w:jc w:val="both"/>
        <w:rPr>
          <w:rFonts w:ascii="Times New Roman" w:hAnsi="Times New Roman" w:cs="Times New Roman"/>
          <w:sz w:val="24"/>
          <w:szCs w:val="24"/>
          <w:lang w:val="en-GB"/>
        </w:rPr>
      </w:pPr>
      <w:r w:rsidRPr="007D3DBA">
        <w:rPr>
          <w:rFonts w:ascii="Times New Roman" w:hAnsi="Times New Roman" w:cs="Times New Roman"/>
          <w:sz w:val="24"/>
          <w:szCs w:val="24"/>
          <w:lang w:val="en-GB"/>
        </w:rPr>
        <w:t xml:space="preserve">as a result, the BFD legal authority over the land is difficult to establish, and there are reported cases of lands being reassigned to other parties through the ‘settlement’ process; </w:t>
      </w:r>
    </w:p>
    <w:p w14:paraId="575FE5B5" w14:textId="77777777" w:rsidR="001C51C3" w:rsidRPr="009D6F4B" w:rsidRDefault="001C51C3" w:rsidP="001C51C3">
      <w:pPr>
        <w:pStyle w:val="ListParagraph"/>
        <w:numPr>
          <w:ilvl w:val="0"/>
          <w:numId w:val="58"/>
        </w:numPr>
        <w:spacing w:after="0" w:line="276" w:lineRule="auto"/>
        <w:jc w:val="both"/>
        <w:rPr>
          <w:rFonts w:ascii="Times New Roman" w:hAnsi="Times New Roman" w:cs="Times New Roman"/>
          <w:sz w:val="24"/>
          <w:szCs w:val="24"/>
          <w:lang w:val="en-GB"/>
        </w:rPr>
      </w:pPr>
      <w:r w:rsidRPr="007D3DBA">
        <w:rPr>
          <w:rFonts w:ascii="Times New Roman" w:hAnsi="Times New Roman" w:cs="Times New Roman"/>
          <w:sz w:val="24"/>
          <w:szCs w:val="24"/>
          <w:lang w:val="en-GB"/>
        </w:rPr>
        <w:t xml:space="preserve">dissatisfaction over </w:t>
      </w:r>
      <w:r w:rsidRPr="009D6F4B">
        <w:rPr>
          <w:rFonts w:ascii="Times New Roman" w:hAnsi="Times New Roman" w:cs="Times New Roman"/>
          <w:sz w:val="24"/>
          <w:szCs w:val="24"/>
          <w:lang w:val="en-GB"/>
        </w:rPr>
        <w:t>R</w:t>
      </w:r>
      <w:r w:rsidRPr="007D3DBA">
        <w:rPr>
          <w:rFonts w:ascii="Times New Roman" w:hAnsi="Times New Roman" w:cs="Times New Roman"/>
          <w:sz w:val="24"/>
          <w:szCs w:val="24"/>
          <w:lang w:val="en-GB"/>
        </w:rPr>
        <w:t xml:space="preserve">eserved </w:t>
      </w:r>
      <w:r w:rsidRPr="009D6F4B">
        <w:rPr>
          <w:rFonts w:ascii="Times New Roman" w:hAnsi="Times New Roman" w:cs="Times New Roman"/>
          <w:sz w:val="24"/>
          <w:szCs w:val="24"/>
          <w:lang w:val="en-GB"/>
        </w:rPr>
        <w:t>F</w:t>
      </w:r>
      <w:r w:rsidRPr="007D3DBA">
        <w:rPr>
          <w:rFonts w:ascii="Times New Roman" w:hAnsi="Times New Roman" w:cs="Times New Roman"/>
          <w:sz w:val="24"/>
          <w:szCs w:val="24"/>
          <w:lang w:val="en-GB"/>
        </w:rPr>
        <w:t xml:space="preserve">orest declaration process in </w:t>
      </w:r>
      <w:proofErr w:type="spellStart"/>
      <w:r w:rsidRPr="007D3DBA">
        <w:rPr>
          <w:rFonts w:ascii="Times New Roman" w:hAnsi="Times New Roman" w:cs="Times New Roman"/>
          <w:sz w:val="24"/>
          <w:szCs w:val="24"/>
          <w:lang w:val="en-GB"/>
        </w:rPr>
        <w:t>CHT</w:t>
      </w:r>
      <w:proofErr w:type="spellEnd"/>
      <w:r w:rsidRPr="007D3DBA">
        <w:rPr>
          <w:rFonts w:ascii="Times New Roman" w:hAnsi="Times New Roman" w:cs="Times New Roman"/>
          <w:sz w:val="24"/>
          <w:szCs w:val="24"/>
          <w:lang w:val="en-GB"/>
        </w:rPr>
        <w:t xml:space="preserve"> after 1947 have also resulted in dispute</w:t>
      </w:r>
      <w:r w:rsidRPr="009D6F4B">
        <w:rPr>
          <w:rFonts w:ascii="Times New Roman" w:hAnsi="Times New Roman" w:cs="Times New Roman"/>
          <w:sz w:val="24"/>
          <w:szCs w:val="24"/>
          <w:lang w:val="en-GB"/>
        </w:rPr>
        <w:t>s</w:t>
      </w:r>
      <w:r w:rsidRPr="007D3DBA">
        <w:rPr>
          <w:rFonts w:ascii="Times New Roman" w:hAnsi="Times New Roman" w:cs="Times New Roman"/>
          <w:sz w:val="24"/>
          <w:szCs w:val="24"/>
          <w:lang w:val="en-GB"/>
        </w:rPr>
        <w:t xml:space="preserve"> over forest land</w:t>
      </w:r>
      <w:r w:rsidRPr="009D6F4B">
        <w:rPr>
          <w:rFonts w:ascii="Times New Roman" w:hAnsi="Times New Roman" w:cs="Times New Roman"/>
          <w:sz w:val="24"/>
          <w:szCs w:val="24"/>
          <w:lang w:val="en-GB"/>
        </w:rPr>
        <w:t>;</w:t>
      </w:r>
    </w:p>
    <w:p w14:paraId="14FC3277" w14:textId="77777777" w:rsidR="001C51C3" w:rsidRPr="007D3DBA" w:rsidRDefault="001C51C3" w:rsidP="001C51C3">
      <w:pPr>
        <w:pStyle w:val="ListParagraph"/>
        <w:numPr>
          <w:ilvl w:val="0"/>
          <w:numId w:val="58"/>
        </w:numPr>
        <w:spacing w:after="0" w:line="276" w:lineRule="auto"/>
        <w:jc w:val="both"/>
        <w:rPr>
          <w:rFonts w:ascii="Times New Roman" w:hAnsi="Times New Roman" w:cs="Times New Roman"/>
          <w:sz w:val="24"/>
          <w:szCs w:val="24"/>
          <w:lang w:val="en-GB"/>
        </w:rPr>
      </w:pPr>
      <w:r w:rsidRPr="00344E87">
        <w:rPr>
          <w:rFonts w:ascii="Times New Roman" w:hAnsi="Times New Roman" w:cs="Times New Roman"/>
          <w:sz w:val="24"/>
          <w:szCs w:val="24"/>
          <w:lang w:val="en-GB"/>
        </w:rPr>
        <w:t xml:space="preserve">the </w:t>
      </w:r>
      <w:r w:rsidRPr="007D3DBA">
        <w:rPr>
          <w:rFonts w:ascii="Times New Roman" w:hAnsi="Times New Roman" w:cs="Times New Roman"/>
          <w:sz w:val="24"/>
          <w:szCs w:val="24"/>
          <w:lang w:val="en-GB"/>
        </w:rPr>
        <w:t>B</w:t>
      </w:r>
      <w:r w:rsidRPr="00344E87">
        <w:rPr>
          <w:rFonts w:ascii="Times New Roman" w:hAnsi="Times New Roman" w:cs="Times New Roman"/>
          <w:sz w:val="24"/>
          <w:szCs w:val="24"/>
          <w:lang w:val="en-GB"/>
        </w:rPr>
        <w:t>FD</w:t>
      </w:r>
      <w:r w:rsidRPr="007D3DBA">
        <w:rPr>
          <w:rFonts w:ascii="Times New Roman" w:hAnsi="Times New Roman" w:cs="Times New Roman"/>
          <w:sz w:val="24"/>
          <w:szCs w:val="24"/>
          <w:lang w:val="en-GB"/>
        </w:rPr>
        <w:t xml:space="preserve"> lacks skilled manpower to fight encroachment and </w:t>
      </w:r>
      <w:r w:rsidRPr="00344E87">
        <w:rPr>
          <w:rFonts w:ascii="Times New Roman" w:hAnsi="Times New Roman" w:cs="Times New Roman"/>
          <w:sz w:val="24"/>
          <w:szCs w:val="24"/>
          <w:lang w:val="en-GB"/>
        </w:rPr>
        <w:t xml:space="preserve">resolve </w:t>
      </w:r>
      <w:r w:rsidRPr="007D3DBA">
        <w:rPr>
          <w:rFonts w:ascii="Times New Roman" w:hAnsi="Times New Roman" w:cs="Times New Roman"/>
          <w:sz w:val="24"/>
          <w:szCs w:val="24"/>
          <w:lang w:val="en-GB"/>
        </w:rPr>
        <w:t xml:space="preserve">complex land tenure cases.  </w:t>
      </w:r>
    </w:p>
    <w:p w14:paraId="2A28AD50" w14:textId="77777777" w:rsidR="001C51C3" w:rsidRPr="009D6F4B" w:rsidRDefault="001C51C3" w:rsidP="001C51C3">
      <w:pPr>
        <w:autoSpaceDE w:val="0"/>
        <w:autoSpaceDN w:val="0"/>
        <w:adjustRightInd w:val="0"/>
        <w:spacing w:after="0"/>
        <w:contextualSpacing/>
        <w:jc w:val="both"/>
        <w:rPr>
          <w:rFonts w:ascii="Times New Roman" w:hAnsi="Times New Roman" w:cs="Times New Roman"/>
          <w:sz w:val="24"/>
          <w:szCs w:val="24"/>
        </w:rPr>
      </w:pPr>
    </w:p>
    <w:p w14:paraId="758DA4BC" w14:textId="77777777" w:rsidR="001C51C3" w:rsidRPr="009D6F4B" w:rsidRDefault="001C51C3" w:rsidP="001C51C3">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u w:val="single"/>
          <w:lang w:val="en-GB"/>
        </w:rPr>
        <w:t xml:space="preserve">Limited capacity of the BFD – </w:t>
      </w:r>
      <w:r w:rsidRPr="009D6F4B">
        <w:rPr>
          <w:rFonts w:ascii="Times New Roman" w:hAnsi="Times New Roman" w:cs="Times New Roman"/>
          <w:sz w:val="24"/>
          <w:szCs w:val="24"/>
          <w:lang w:val="en-GB"/>
        </w:rPr>
        <w:t xml:space="preserve">Inadequate staffing, skill and capacity, absence of human resources / capacity development plan and funding to implement the Government programs have also been identified as indirect drivers (Khan 2018) and has resulted in ineffective </w:t>
      </w:r>
      <w:proofErr w:type="spellStart"/>
      <w:r w:rsidRPr="009D6F4B">
        <w:rPr>
          <w:rFonts w:ascii="Times New Roman" w:hAnsi="Times New Roman" w:cs="Times New Roman"/>
          <w:sz w:val="24"/>
          <w:szCs w:val="24"/>
          <w:lang w:val="en-GB"/>
        </w:rPr>
        <w:t>M&amp;E</w:t>
      </w:r>
      <w:proofErr w:type="spellEnd"/>
      <w:r w:rsidRPr="009D6F4B">
        <w:rPr>
          <w:rFonts w:ascii="Times New Roman" w:hAnsi="Times New Roman" w:cs="Times New Roman"/>
          <w:sz w:val="24"/>
          <w:szCs w:val="24"/>
          <w:lang w:val="en-GB"/>
        </w:rPr>
        <w:t xml:space="preserve"> mechanisms and enforcement on the ground</w:t>
      </w:r>
      <w:r>
        <w:rPr>
          <w:rFonts w:ascii="Times New Roman" w:hAnsi="Times New Roman" w:cs="Times New Roman"/>
          <w:sz w:val="24"/>
          <w:szCs w:val="24"/>
          <w:lang w:val="en-GB"/>
        </w:rPr>
        <w:t xml:space="preserve"> </w:t>
      </w:r>
      <w:r w:rsidRPr="009D6F4B">
        <w:rPr>
          <w:rFonts w:ascii="Times New Roman" w:hAnsi="Times New Roman" w:cs="Times New Roman"/>
          <w:sz w:val="24"/>
          <w:szCs w:val="24"/>
          <w:lang w:val="en-GB"/>
        </w:rPr>
        <w:t xml:space="preserve">(especially field inspection). </w:t>
      </w:r>
      <w:r>
        <w:rPr>
          <w:rFonts w:ascii="Times New Roman" w:hAnsi="Times New Roman" w:cs="Times New Roman"/>
          <w:sz w:val="24"/>
          <w:szCs w:val="24"/>
          <w:lang w:val="en-GB"/>
        </w:rPr>
        <w:t>The</w:t>
      </w:r>
      <w:r w:rsidRPr="009D6F4B">
        <w:rPr>
          <w:rFonts w:ascii="Times New Roman" w:hAnsi="Times New Roman" w:cs="Times New Roman"/>
          <w:sz w:val="24"/>
          <w:szCs w:val="24"/>
          <w:lang w:val="en-GB"/>
        </w:rPr>
        <w:t xml:space="preserve"> BFD has not </w:t>
      </w:r>
      <w:r w:rsidRPr="009D6F4B">
        <w:rPr>
          <w:rFonts w:ascii="Times New Roman" w:hAnsi="Times New Roman" w:cs="Times New Roman"/>
          <w:sz w:val="24"/>
          <w:szCs w:val="24"/>
          <w:lang w:val="en-GB"/>
        </w:rPr>
        <w:lastRenderedPageBreak/>
        <w:t xml:space="preserve">undergone significant institutional reforms to tackle changing socio-economic context and major forestry operations are project driven rather than long-term approach. </w:t>
      </w:r>
    </w:p>
    <w:p w14:paraId="55F5B5DC" w14:textId="77777777" w:rsidR="001C51C3" w:rsidRPr="009D6F4B" w:rsidRDefault="001C51C3" w:rsidP="001C51C3">
      <w:pPr>
        <w:spacing w:after="0"/>
        <w:contextualSpacing/>
        <w:jc w:val="both"/>
        <w:rPr>
          <w:rFonts w:ascii="Times New Roman" w:hAnsi="Times New Roman" w:cs="Times New Roman"/>
          <w:sz w:val="24"/>
          <w:szCs w:val="24"/>
          <w:lang w:val="en-GB"/>
        </w:rPr>
      </w:pPr>
    </w:p>
    <w:p w14:paraId="4E4E929C" w14:textId="77777777" w:rsidR="001C51C3" w:rsidRPr="009D6F4B" w:rsidRDefault="001C51C3" w:rsidP="001C51C3">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u w:val="single"/>
        </w:rPr>
        <w:t xml:space="preserve">Weak </w:t>
      </w:r>
      <w:r w:rsidRPr="009D6F4B">
        <w:rPr>
          <w:rFonts w:ascii="Times New Roman" w:hAnsi="Times New Roman" w:cs="Times New Roman"/>
          <w:sz w:val="24"/>
          <w:szCs w:val="24"/>
          <w:u w:val="single"/>
          <w:lang w:val="en-GB"/>
        </w:rPr>
        <w:t xml:space="preserve">interdepartmental cooperation/consultation – </w:t>
      </w:r>
      <w:r w:rsidRPr="009D6F4B">
        <w:rPr>
          <w:rFonts w:ascii="Times New Roman" w:hAnsi="Times New Roman" w:cs="Times New Roman"/>
          <w:sz w:val="24"/>
          <w:szCs w:val="24"/>
        </w:rPr>
        <w:t xml:space="preserve">There are frequent examples and cases of inadequate and ineffective functional </w:t>
      </w:r>
      <w:r>
        <w:rPr>
          <w:rFonts w:ascii="Times New Roman" w:hAnsi="Times New Roman" w:cs="Times New Roman"/>
          <w:sz w:val="24"/>
          <w:szCs w:val="24"/>
        </w:rPr>
        <w:t xml:space="preserve">(intra and inter ministries) </w:t>
      </w:r>
      <w:r w:rsidRPr="009D6F4B">
        <w:rPr>
          <w:rFonts w:ascii="Times New Roman" w:hAnsi="Times New Roman" w:cs="Times New Roman"/>
          <w:sz w:val="24"/>
          <w:szCs w:val="24"/>
        </w:rPr>
        <w:t xml:space="preserve">coordination among relevant government agencies indirectly resulting in deforestation and forest degradation </w:t>
      </w:r>
      <w:r w:rsidRPr="009D6F4B">
        <w:rPr>
          <w:rFonts w:ascii="Times New Roman" w:hAnsi="Times New Roman" w:cs="Times New Roman"/>
          <w:sz w:val="24"/>
          <w:szCs w:val="24"/>
          <w:lang w:val="en-GB"/>
        </w:rPr>
        <w:t xml:space="preserve">(Khan 2018). </w:t>
      </w:r>
    </w:p>
    <w:p w14:paraId="375B54C5" w14:textId="77777777" w:rsidR="001C51C3" w:rsidRPr="009D6F4B" w:rsidRDefault="001C51C3" w:rsidP="001C51C3">
      <w:pPr>
        <w:spacing w:after="0"/>
        <w:contextualSpacing/>
        <w:jc w:val="both"/>
        <w:rPr>
          <w:rFonts w:ascii="Times New Roman" w:hAnsi="Times New Roman" w:cs="Times New Roman"/>
          <w:sz w:val="24"/>
          <w:szCs w:val="24"/>
        </w:rPr>
      </w:pPr>
    </w:p>
    <w:p w14:paraId="45CFEB33" w14:textId="77777777" w:rsidR="001C51C3" w:rsidRDefault="001C51C3" w:rsidP="001C51C3">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u w:val="single"/>
          <w:lang w:val="en-GB"/>
        </w:rPr>
        <w:t>Low engagement of communities – The l</w:t>
      </w:r>
      <w:r w:rsidRPr="009D6F4B">
        <w:rPr>
          <w:rFonts w:ascii="Times New Roman" w:hAnsi="Times New Roman" w:cs="Times New Roman"/>
          <w:sz w:val="24"/>
          <w:szCs w:val="24"/>
          <w:lang w:val="en-GB"/>
        </w:rPr>
        <w:t>evel of engagement of the beneficiaries of the Social Forestry programme and of the member of the co-management committees in the decision-making process and interaction with the BFD has been limited and need</w:t>
      </w:r>
      <w:r>
        <w:rPr>
          <w:rFonts w:ascii="Times New Roman" w:hAnsi="Times New Roman" w:cs="Times New Roman"/>
          <w:sz w:val="24"/>
          <w:szCs w:val="24"/>
          <w:lang w:val="en-GB"/>
        </w:rPr>
        <w:t>s</w:t>
      </w:r>
      <w:r w:rsidRPr="009D6F4B">
        <w:rPr>
          <w:rFonts w:ascii="Times New Roman" w:hAnsi="Times New Roman" w:cs="Times New Roman"/>
          <w:sz w:val="24"/>
          <w:szCs w:val="24"/>
          <w:lang w:val="en-GB"/>
        </w:rPr>
        <w:t xml:space="preserve"> further improvement. Members of communities, especially women, </w:t>
      </w:r>
      <w:r>
        <w:rPr>
          <w:rFonts w:ascii="Times New Roman" w:hAnsi="Times New Roman" w:cs="Times New Roman"/>
          <w:sz w:val="24"/>
          <w:szCs w:val="24"/>
          <w:lang w:val="en-GB"/>
        </w:rPr>
        <w:t xml:space="preserve">currently </w:t>
      </w:r>
      <w:r w:rsidRPr="009D6F4B">
        <w:rPr>
          <w:rFonts w:ascii="Times New Roman" w:hAnsi="Times New Roman" w:cs="Times New Roman"/>
          <w:sz w:val="24"/>
          <w:szCs w:val="24"/>
          <w:lang w:val="en-GB"/>
        </w:rPr>
        <w:t>play a little role in the formulation of projects and in the key operational decisions and their engagement has mainly been in the forms of labour inputs to the plantation and associated physical activities (Niaz 2018).</w:t>
      </w:r>
    </w:p>
    <w:p w14:paraId="1D37C7FC" w14:textId="56BC2BAB" w:rsidR="008C715D" w:rsidRPr="000B2FD3" w:rsidRDefault="008C715D" w:rsidP="008C715D">
      <w:pPr>
        <w:spacing w:after="0"/>
        <w:contextualSpacing/>
        <w:jc w:val="both"/>
        <w:rPr>
          <w:rFonts w:ascii="Times New Roman" w:hAnsi="Times New Roman" w:cs="Times New Roman"/>
          <w:sz w:val="24"/>
          <w:szCs w:val="24"/>
          <w:u w:val="single"/>
          <w:lang w:val="en-GB"/>
        </w:rPr>
      </w:pPr>
    </w:p>
    <w:p w14:paraId="352605B2" w14:textId="52596606" w:rsidR="00AA6607" w:rsidRPr="000967E3" w:rsidRDefault="00AA6607" w:rsidP="000B2FD3">
      <w:pPr>
        <w:spacing w:after="0"/>
        <w:contextualSpacing/>
        <w:jc w:val="center"/>
        <w:rPr>
          <w:rFonts w:ascii="Times New Roman" w:hAnsi="Times New Roman" w:cs="Times New Roman"/>
          <w:b/>
          <w:bCs/>
          <w:sz w:val="24"/>
          <w:szCs w:val="24"/>
        </w:rPr>
      </w:pPr>
      <w:r w:rsidRPr="000967E3">
        <w:rPr>
          <w:rFonts w:ascii="Times New Roman" w:hAnsi="Times New Roman" w:cs="Times New Roman"/>
          <w:b/>
          <w:bCs/>
          <w:sz w:val="24"/>
          <w:szCs w:val="24"/>
          <w:u w:val="single"/>
        </w:rPr>
        <w:t>Drivers of deforestation and forest degradation in the Hill zone</w:t>
      </w:r>
    </w:p>
    <w:p w14:paraId="0EF04E5B" w14:textId="45F404CC" w:rsidR="00AA6607" w:rsidRPr="000967E3" w:rsidRDefault="00AA6607" w:rsidP="004A2020">
      <w:pPr>
        <w:spacing w:after="0"/>
        <w:contextualSpacing/>
        <w:jc w:val="both"/>
        <w:rPr>
          <w:rFonts w:ascii="Times New Roman" w:hAnsi="Times New Roman" w:cs="Times New Roman"/>
          <w:sz w:val="24"/>
          <w:szCs w:val="24"/>
        </w:rPr>
      </w:pPr>
      <w:r w:rsidRPr="000967E3">
        <w:rPr>
          <w:rFonts w:ascii="Times New Roman" w:hAnsi="Times New Roman" w:cs="Times New Roman"/>
          <w:sz w:val="24"/>
          <w:szCs w:val="24"/>
        </w:rPr>
        <w:t xml:space="preserve">Aside from illegal fuelwood collection and timber harvesting, which is common across Bangladesh, drivers of deforestation and forest degradation in the Hill zone include shifting  agriculture, commercial agriculture such as tobacco and root crops, anthropogenic fire to clear and </w:t>
      </w:r>
      <w:proofErr w:type="spellStart"/>
      <w:r w:rsidRPr="000967E3">
        <w:rPr>
          <w:rFonts w:ascii="Times New Roman" w:hAnsi="Times New Roman" w:cs="Times New Roman"/>
          <w:sz w:val="24"/>
          <w:szCs w:val="24"/>
        </w:rPr>
        <w:t>fertilise</w:t>
      </w:r>
      <w:proofErr w:type="spellEnd"/>
      <w:r w:rsidRPr="000967E3">
        <w:rPr>
          <w:rFonts w:ascii="Times New Roman" w:hAnsi="Times New Roman" w:cs="Times New Roman"/>
          <w:sz w:val="24"/>
          <w:szCs w:val="24"/>
        </w:rPr>
        <w:t xml:space="preserve"> lands and cattle grazing.</w:t>
      </w:r>
    </w:p>
    <w:p w14:paraId="3D68D862" w14:textId="77777777" w:rsidR="000B2FD3" w:rsidRPr="000967E3" w:rsidRDefault="000B2FD3" w:rsidP="004A2020">
      <w:pPr>
        <w:spacing w:after="0"/>
        <w:contextualSpacing/>
        <w:jc w:val="both"/>
        <w:rPr>
          <w:rFonts w:ascii="Times New Roman" w:hAnsi="Times New Roman" w:cs="Times New Roman"/>
          <w:sz w:val="24"/>
          <w:szCs w:val="24"/>
        </w:rPr>
      </w:pPr>
    </w:p>
    <w:p w14:paraId="12902052" w14:textId="03869F05" w:rsidR="009E472A" w:rsidRPr="000967E3" w:rsidRDefault="00AA6607" w:rsidP="004A2020">
      <w:pPr>
        <w:spacing w:after="0"/>
        <w:contextualSpacing/>
        <w:jc w:val="both"/>
        <w:rPr>
          <w:rFonts w:ascii="Times New Roman" w:hAnsi="Times New Roman" w:cs="Times New Roman"/>
          <w:sz w:val="24"/>
          <w:szCs w:val="24"/>
        </w:rPr>
      </w:pPr>
      <w:r w:rsidRPr="000967E3">
        <w:rPr>
          <w:rFonts w:ascii="Times New Roman" w:hAnsi="Times New Roman" w:cs="Times New Roman"/>
          <w:sz w:val="24"/>
          <w:szCs w:val="24"/>
        </w:rPr>
        <w:t xml:space="preserve">While shifting agriculture was not a major issue in the past, ineffective governance, </w:t>
      </w:r>
      <w:r w:rsidR="00506F94" w:rsidRPr="000967E3">
        <w:rPr>
          <w:rFonts w:ascii="Times New Roman" w:hAnsi="Times New Roman" w:cs="Times New Roman"/>
          <w:sz w:val="24"/>
          <w:szCs w:val="24"/>
        </w:rPr>
        <w:t>poverty, over</w:t>
      </w:r>
      <w:r w:rsidRPr="000967E3">
        <w:rPr>
          <w:rFonts w:ascii="Times New Roman" w:hAnsi="Times New Roman" w:cs="Times New Roman"/>
          <w:sz w:val="24"/>
          <w:szCs w:val="24"/>
        </w:rPr>
        <w:t xml:space="preserve">population </w:t>
      </w:r>
      <w:r w:rsidR="00506F94" w:rsidRPr="000967E3">
        <w:rPr>
          <w:rFonts w:ascii="Times New Roman" w:hAnsi="Times New Roman" w:cs="Times New Roman"/>
          <w:sz w:val="24"/>
          <w:szCs w:val="24"/>
        </w:rPr>
        <w:t xml:space="preserve">(refer to as the common indirect drivers) and unclear land tenure </w:t>
      </w:r>
      <w:r w:rsidRPr="000967E3">
        <w:rPr>
          <w:rFonts w:ascii="Times New Roman" w:hAnsi="Times New Roman" w:cs="Times New Roman"/>
          <w:sz w:val="24"/>
          <w:szCs w:val="24"/>
        </w:rPr>
        <w:t xml:space="preserve">have </w:t>
      </w:r>
      <w:proofErr w:type="spellStart"/>
      <w:r w:rsidR="005D5768" w:rsidRPr="000967E3">
        <w:rPr>
          <w:rFonts w:ascii="Times New Roman" w:hAnsi="Times New Roman" w:cs="Times New Roman"/>
          <w:sz w:val="24"/>
          <w:szCs w:val="24"/>
        </w:rPr>
        <w:t>calatised</w:t>
      </w:r>
      <w:proofErr w:type="spellEnd"/>
      <w:r w:rsidRPr="000967E3">
        <w:rPr>
          <w:rFonts w:ascii="Times New Roman" w:hAnsi="Times New Roman" w:cs="Times New Roman"/>
          <w:sz w:val="24"/>
          <w:szCs w:val="24"/>
        </w:rPr>
        <w:t xml:space="preserve"> clearing large areas and reducing the rotation age. At the same time, tobacco farming is spreading rapidly with an increased demand for fuelwood for leaf curing.</w:t>
      </w:r>
    </w:p>
    <w:p w14:paraId="60B6002B" w14:textId="77777777" w:rsidR="009E472A" w:rsidRPr="000967E3" w:rsidRDefault="009E472A" w:rsidP="004A2020">
      <w:pPr>
        <w:spacing w:after="0"/>
        <w:contextualSpacing/>
        <w:jc w:val="both"/>
        <w:rPr>
          <w:rFonts w:ascii="Times New Roman" w:hAnsi="Times New Roman" w:cs="Times New Roman"/>
          <w:sz w:val="24"/>
          <w:szCs w:val="24"/>
        </w:rPr>
      </w:pPr>
    </w:p>
    <w:p w14:paraId="020150E6" w14:textId="24FABBEC" w:rsidR="009E472A" w:rsidRPr="000967E3" w:rsidRDefault="009E472A" w:rsidP="000B2FD3">
      <w:pPr>
        <w:spacing w:after="0"/>
        <w:contextualSpacing/>
        <w:jc w:val="center"/>
        <w:rPr>
          <w:rFonts w:ascii="Times New Roman" w:hAnsi="Times New Roman" w:cs="Times New Roman"/>
          <w:b/>
          <w:bCs/>
          <w:sz w:val="24"/>
          <w:szCs w:val="24"/>
          <w:u w:val="single"/>
        </w:rPr>
      </w:pPr>
      <w:r w:rsidRPr="000967E3">
        <w:rPr>
          <w:rFonts w:ascii="Times New Roman" w:hAnsi="Times New Roman" w:cs="Times New Roman"/>
          <w:b/>
          <w:bCs/>
          <w:sz w:val="24"/>
          <w:szCs w:val="24"/>
          <w:u w:val="single"/>
        </w:rPr>
        <w:t xml:space="preserve">Drivers </w:t>
      </w:r>
      <w:r w:rsidR="00657F0F" w:rsidRPr="000967E3">
        <w:rPr>
          <w:rFonts w:ascii="Times New Roman" w:hAnsi="Times New Roman" w:cs="Times New Roman"/>
          <w:b/>
          <w:bCs/>
          <w:sz w:val="24"/>
          <w:szCs w:val="24"/>
          <w:u w:val="single"/>
        </w:rPr>
        <w:t xml:space="preserve">of deforestation and forest degradation </w:t>
      </w:r>
      <w:r w:rsidRPr="000967E3">
        <w:rPr>
          <w:rFonts w:ascii="Times New Roman" w:hAnsi="Times New Roman" w:cs="Times New Roman"/>
          <w:b/>
          <w:bCs/>
          <w:sz w:val="24"/>
          <w:szCs w:val="24"/>
          <w:u w:val="single"/>
        </w:rPr>
        <w:t>in the Sal zone</w:t>
      </w:r>
    </w:p>
    <w:p w14:paraId="4E0FD99C" w14:textId="531C353D" w:rsidR="00506F94" w:rsidRDefault="00506F94" w:rsidP="004A2020">
      <w:pPr>
        <w:spacing w:after="0"/>
        <w:contextualSpacing/>
        <w:jc w:val="both"/>
        <w:rPr>
          <w:rFonts w:ascii="Times New Roman" w:hAnsi="Times New Roman" w:cs="Times New Roman"/>
          <w:sz w:val="24"/>
          <w:szCs w:val="24"/>
        </w:rPr>
      </w:pPr>
      <w:r w:rsidRPr="000967E3">
        <w:rPr>
          <w:rFonts w:ascii="Times New Roman" w:hAnsi="Times New Roman" w:cs="Times New Roman"/>
          <w:sz w:val="24"/>
          <w:szCs w:val="24"/>
        </w:rPr>
        <w:t>Aside from illegal fuelwood collection (for industrial use) and timber harvesting, which is common across Bangladesh, drivers of deforestation and forest degradation in the Sal zone include encroachment for settlements, industries and agriculture.</w:t>
      </w:r>
    </w:p>
    <w:p w14:paraId="7C335267" w14:textId="77777777" w:rsidR="000967E3" w:rsidRPr="000967E3" w:rsidRDefault="000967E3" w:rsidP="004A2020">
      <w:pPr>
        <w:spacing w:after="0"/>
        <w:contextualSpacing/>
        <w:jc w:val="both"/>
        <w:rPr>
          <w:rFonts w:ascii="Times New Roman" w:hAnsi="Times New Roman" w:cs="Times New Roman"/>
          <w:sz w:val="24"/>
          <w:szCs w:val="24"/>
        </w:rPr>
      </w:pPr>
    </w:p>
    <w:p w14:paraId="313C262C" w14:textId="035F2C6C" w:rsidR="00506F94" w:rsidRPr="000967E3" w:rsidRDefault="00506F94" w:rsidP="004A2020">
      <w:pPr>
        <w:spacing w:after="0"/>
        <w:contextualSpacing/>
        <w:jc w:val="both"/>
        <w:rPr>
          <w:rFonts w:ascii="Times New Roman" w:hAnsi="Times New Roman" w:cs="Times New Roman"/>
          <w:sz w:val="24"/>
          <w:szCs w:val="24"/>
        </w:rPr>
      </w:pPr>
      <w:r w:rsidRPr="000967E3">
        <w:rPr>
          <w:rFonts w:ascii="Times New Roman" w:hAnsi="Times New Roman" w:cs="Times New Roman"/>
          <w:sz w:val="24"/>
          <w:szCs w:val="24"/>
        </w:rPr>
        <w:t xml:space="preserve">In addition to the common indirect drivers, unclear land tenure, lack of available land (apart from forest land), corruption, and lack of education have </w:t>
      </w:r>
      <w:proofErr w:type="spellStart"/>
      <w:r w:rsidR="00C44E6B" w:rsidRPr="000967E3">
        <w:rPr>
          <w:rFonts w:ascii="Times New Roman" w:hAnsi="Times New Roman" w:cs="Times New Roman"/>
          <w:sz w:val="24"/>
          <w:szCs w:val="24"/>
        </w:rPr>
        <w:t>catalised</w:t>
      </w:r>
      <w:proofErr w:type="spellEnd"/>
      <w:r w:rsidRPr="000967E3">
        <w:rPr>
          <w:rFonts w:ascii="Times New Roman" w:hAnsi="Times New Roman" w:cs="Times New Roman"/>
          <w:sz w:val="24"/>
          <w:szCs w:val="24"/>
        </w:rPr>
        <w:t xml:space="preserve"> encroachments. </w:t>
      </w:r>
    </w:p>
    <w:p w14:paraId="46891E28" w14:textId="64B69F90" w:rsidR="00506F94" w:rsidRPr="000967E3" w:rsidRDefault="00506F94" w:rsidP="004A2020">
      <w:pPr>
        <w:spacing w:after="0"/>
        <w:contextualSpacing/>
        <w:jc w:val="both"/>
        <w:rPr>
          <w:rFonts w:ascii="Times New Roman" w:hAnsi="Times New Roman" w:cs="Times New Roman"/>
          <w:sz w:val="24"/>
          <w:szCs w:val="24"/>
        </w:rPr>
      </w:pPr>
    </w:p>
    <w:p w14:paraId="0CE2C787" w14:textId="1A6FE6A1" w:rsidR="00657F0F" w:rsidRPr="000967E3" w:rsidRDefault="00657F0F" w:rsidP="000B2FD3">
      <w:pPr>
        <w:spacing w:after="0"/>
        <w:contextualSpacing/>
        <w:jc w:val="center"/>
        <w:rPr>
          <w:rFonts w:ascii="Times New Roman" w:hAnsi="Times New Roman" w:cs="Times New Roman"/>
          <w:b/>
          <w:bCs/>
          <w:sz w:val="24"/>
          <w:szCs w:val="24"/>
          <w:u w:val="single"/>
        </w:rPr>
      </w:pPr>
      <w:r w:rsidRPr="000967E3">
        <w:rPr>
          <w:rFonts w:ascii="Times New Roman" w:hAnsi="Times New Roman" w:cs="Times New Roman"/>
          <w:b/>
          <w:bCs/>
          <w:sz w:val="24"/>
          <w:szCs w:val="24"/>
          <w:u w:val="single"/>
        </w:rPr>
        <w:t>Drivers of deforestation and forest degradation in the Sundarbans</w:t>
      </w:r>
    </w:p>
    <w:p w14:paraId="5AF83DCD" w14:textId="56F129B1" w:rsidR="00C44E6B" w:rsidRPr="000967E3" w:rsidRDefault="00657F0F" w:rsidP="004A2020">
      <w:pPr>
        <w:spacing w:after="0"/>
        <w:contextualSpacing/>
        <w:jc w:val="both"/>
        <w:rPr>
          <w:rFonts w:ascii="Times New Roman" w:hAnsi="Times New Roman" w:cs="Times New Roman"/>
          <w:sz w:val="24"/>
          <w:szCs w:val="24"/>
        </w:rPr>
      </w:pPr>
      <w:r w:rsidRPr="000967E3">
        <w:rPr>
          <w:rFonts w:ascii="Times New Roman" w:hAnsi="Times New Roman" w:cs="Times New Roman"/>
          <w:sz w:val="24"/>
          <w:szCs w:val="24"/>
        </w:rPr>
        <w:t xml:space="preserve">Aside from illegal fuelwood collection (for industrial use) and timber harvesting, which is common across Bangladesh, drivers of deforestation and forest degradation in the Sundarbans include </w:t>
      </w:r>
      <w:r w:rsidR="00C44E6B" w:rsidRPr="000967E3">
        <w:rPr>
          <w:rFonts w:ascii="Times New Roman" w:hAnsi="Times New Roman" w:cs="Times New Roman"/>
          <w:sz w:val="24"/>
          <w:szCs w:val="24"/>
        </w:rPr>
        <w:t xml:space="preserve">anthropogenic fire, </w:t>
      </w:r>
      <w:r w:rsidRPr="000967E3">
        <w:rPr>
          <w:rFonts w:ascii="Times New Roman" w:hAnsi="Times New Roman" w:cs="Times New Roman"/>
          <w:sz w:val="24"/>
          <w:szCs w:val="24"/>
        </w:rPr>
        <w:t>pollution (from upstream industry, ship traffic, as well as from shrimp farms and agriculture), increas</w:t>
      </w:r>
      <w:r w:rsidR="00C44E6B" w:rsidRPr="000967E3">
        <w:rPr>
          <w:rFonts w:ascii="Times New Roman" w:hAnsi="Times New Roman" w:cs="Times New Roman"/>
          <w:sz w:val="24"/>
          <w:szCs w:val="24"/>
        </w:rPr>
        <w:t>ed</w:t>
      </w:r>
      <w:r w:rsidRPr="000967E3">
        <w:rPr>
          <w:rFonts w:ascii="Times New Roman" w:hAnsi="Times New Roman" w:cs="Times New Roman"/>
          <w:sz w:val="24"/>
          <w:szCs w:val="24"/>
        </w:rPr>
        <w:t xml:space="preserve"> salinity (related to canopy thinning </w:t>
      </w:r>
      <w:r w:rsidR="00C44E6B" w:rsidRPr="000967E3">
        <w:rPr>
          <w:rFonts w:ascii="Times New Roman" w:hAnsi="Times New Roman" w:cs="Times New Roman"/>
          <w:sz w:val="24"/>
          <w:szCs w:val="24"/>
        </w:rPr>
        <w:t>due to</w:t>
      </w:r>
      <w:r w:rsidRPr="000967E3">
        <w:rPr>
          <w:rFonts w:ascii="Times New Roman" w:hAnsi="Times New Roman" w:cs="Times New Roman"/>
          <w:sz w:val="24"/>
          <w:szCs w:val="24"/>
        </w:rPr>
        <w:t xml:space="preserve"> disease), reduced freshwater flows </w:t>
      </w:r>
      <w:r w:rsidR="00C44E6B" w:rsidRPr="000967E3">
        <w:rPr>
          <w:rFonts w:ascii="Times New Roman" w:hAnsi="Times New Roman" w:cs="Times New Roman"/>
          <w:sz w:val="24"/>
          <w:szCs w:val="24"/>
        </w:rPr>
        <w:t>(</w:t>
      </w:r>
      <w:r w:rsidRPr="000967E3">
        <w:rPr>
          <w:rFonts w:ascii="Times New Roman" w:hAnsi="Times New Roman" w:cs="Times New Roman"/>
          <w:sz w:val="24"/>
          <w:szCs w:val="24"/>
        </w:rPr>
        <w:t>as result of water diversions</w:t>
      </w:r>
      <w:r w:rsidR="00C44E6B" w:rsidRPr="000967E3">
        <w:rPr>
          <w:rFonts w:ascii="Times New Roman" w:hAnsi="Times New Roman" w:cs="Times New Roman"/>
          <w:sz w:val="24"/>
          <w:szCs w:val="24"/>
        </w:rPr>
        <w:t>)</w:t>
      </w:r>
      <w:r w:rsidRPr="000967E3">
        <w:rPr>
          <w:rFonts w:ascii="Times New Roman" w:hAnsi="Times New Roman" w:cs="Times New Roman"/>
          <w:sz w:val="24"/>
          <w:szCs w:val="24"/>
        </w:rPr>
        <w:t>, and natural disturbances (cyclone</w:t>
      </w:r>
      <w:r w:rsidR="00C44E6B" w:rsidRPr="000967E3">
        <w:rPr>
          <w:rFonts w:ascii="Times New Roman" w:hAnsi="Times New Roman" w:cs="Times New Roman"/>
          <w:sz w:val="24"/>
          <w:szCs w:val="24"/>
        </w:rPr>
        <w:t>s</w:t>
      </w:r>
      <w:r w:rsidRPr="000967E3">
        <w:rPr>
          <w:rFonts w:ascii="Times New Roman" w:hAnsi="Times New Roman" w:cs="Times New Roman"/>
          <w:sz w:val="24"/>
          <w:szCs w:val="24"/>
        </w:rPr>
        <w:t>).</w:t>
      </w:r>
    </w:p>
    <w:p w14:paraId="7B8568C8" w14:textId="3DBBEA3A" w:rsidR="00657F0F" w:rsidRPr="000967E3" w:rsidRDefault="00C44E6B" w:rsidP="000B2FD3">
      <w:pPr>
        <w:spacing w:after="0"/>
        <w:contextualSpacing/>
        <w:jc w:val="both"/>
        <w:rPr>
          <w:rFonts w:ascii="Times New Roman" w:hAnsi="Times New Roman" w:cs="Times New Roman"/>
          <w:sz w:val="24"/>
          <w:szCs w:val="24"/>
        </w:rPr>
      </w:pPr>
      <w:r w:rsidRPr="000967E3">
        <w:rPr>
          <w:rFonts w:ascii="Times New Roman" w:hAnsi="Times New Roman" w:cs="Times New Roman"/>
          <w:sz w:val="24"/>
          <w:szCs w:val="24"/>
        </w:rPr>
        <w:t xml:space="preserve">These direct drivers are </w:t>
      </w:r>
      <w:proofErr w:type="spellStart"/>
      <w:r w:rsidRPr="000967E3">
        <w:rPr>
          <w:rFonts w:ascii="Times New Roman" w:hAnsi="Times New Roman" w:cs="Times New Roman"/>
          <w:sz w:val="24"/>
          <w:szCs w:val="24"/>
        </w:rPr>
        <w:t>catalised</w:t>
      </w:r>
      <w:proofErr w:type="spellEnd"/>
      <w:r w:rsidRPr="000967E3">
        <w:rPr>
          <w:rFonts w:ascii="Times New Roman" w:hAnsi="Times New Roman" w:cs="Times New Roman"/>
          <w:sz w:val="24"/>
          <w:szCs w:val="24"/>
        </w:rPr>
        <w:t xml:space="preserve"> by the common indirect drivers.</w:t>
      </w:r>
    </w:p>
    <w:p w14:paraId="7E07925B" w14:textId="77777777" w:rsidR="005D5768" w:rsidRDefault="005D5768" w:rsidP="004A2020">
      <w:pPr>
        <w:spacing w:after="0"/>
        <w:contextualSpacing/>
        <w:jc w:val="both"/>
        <w:rPr>
          <w:rFonts w:ascii="Times New Roman" w:hAnsi="Times New Roman" w:cs="Times New Roman"/>
          <w:sz w:val="24"/>
          <w:szCs w:val="24"/>
          <w:lang w:val="en-GB"/>
        </w:rPr>
      </w:pPr>
    </w:p>
    <w:p w14:paraId="0DB993D6" w14:textId="7D12C814" w:rsidR="005D5768" w:rsidRPr="000B2FD3" w:rsidRDefault="005D5768" w:rsidP="000B2FD3">
      <w:pPr>
        <w:spacing w:after="0"/>
        <w:contextualSpacing/>
        <w:jc w:val="center"/>
        <w:rPr>
          <w:b/>
          <w:bCs/>
          <w:sz w:val="24"/>
          <w:szCs w:val="24"/>
          <w:u w:val="single"/>
        </w:rPr>
      </w:pPr>
      <w:r w:rsidRPr="000B2FD3">
        <w:rPr>
          <w:b/>
          <w:bCs/>
          <w:sz w:val="24"/>
          <w:szCs w:val="24"/>
          <w:u w:val="single"/>
        </w:rPr>
        <w:t xml:space="preserve">Drivers </w:t>
      </w:r>
      <w:r w:rsidRPr="00910CB8">
        <w:rPr>
          <w:b/>
          <w:bCs/>
          <w:sz w:val="24"/>
          <w:szCs w:val="24"/>
          <w:u w:val="single"/>
        </w:rPr>
        <w:t xml:space="preserve">of deforestation and forest degradation </w:t>
      </w:r>
      <w:r w:rsidRPr="000B2FD3">
        <w:rPr>
          <w:b/>
          <w:bCs/>
          <w:sz w:val="24"/>
          <w:szCs w:val="24"/>
          <w:u w:val="single"/>
        </w:rPr>
        <w:t xml:space="preserve">in </w:t>
      </w:r>
      <w:r>
        <w:rPr>
          <w:b/>
          <w:bCs/>
          <w:sz w:val="24"/>
          <w:szCs w:val="24"/>
          <w:u w:val="single"/>
        </w:rPr>
        <w:t xml:space="preserve">the </w:t>
      </w:r>
      <w:r w:rsidRPr="000B2FD3">
        <w:rPr>
          <w:b/>
          <w:bCs/>
          <w:sz w:val="24"/>
          <w:szCs w:val="24"/>
          <w:u w:val="single"/>
        </w:rPr>
        <w:t xml:space="preserve">Coastal </w:t>
      </w:r>
      <w:r>
        <w:rPr>
          <w:b/>
          <w:bCs/>
          <w:sz w:val="24"/>
          <w:szCs w:val="24"/>
          <w:u w:val="single"/>
        </w:rPr>
        <w:t>zone</w:t>
      </w:r>
      <w:r w:rsidRPr="000B2FD3">
        <w:rPr>
          <w:b/>
          <w:bCs/>
          <w:sz w:val="24"/>
          <w:szCs w:val="24"/>
          <w:u w:val="single"/>
        </w:rPr>
        <w:t xml:space="preserve">  </w:t>
      </w:r>
    </w:p>
    <w:p w14:paraId="2D0DBA57" w14:textId="192BC38B" w:rsidR="005D5768" w:rsidRPr="000967E3" w:rsidRDefault="005D5768" w:rsidP="000B2FD3">
      <w:pPr>
        <w:spacing w:after="0"/>
        <w:contextualSpacing/>
        <w:jc w:val="both"/>
        <w:rPr>
          <w:rFonts w:ascii="Times New Roman" w:hAnsi="Times New Roman" w:cs="Times New Roman"/>
          <w:sz w:val="24"/>
          <w:szCs w:val="24"/>
        </w:rPr>
      </w:pPr>
      <w:r w:rsidRPr="000967E3">
        <w:rPr>
          <w:rFonts w:ascii="Times New Roman" w:hAnsi="Times New Roman" w:cs="Times New Roman"/>
          <w:sz w:val="24"/>
          <w:szCs w:val="24"/>
        </w:rPr>
        <w:lastRenderedPageBreak/>
        <w:t xml:space="preserve">Aside from illegal fuelwood collection (for industrial use) and timber harvesting, which is common across Bangladesh, drivers of deforestation and forest degradation in the Coastal zone include shrimp farming, agriculture, infrastructure development and natural disturbances (cyclones). </w:t>
      </w:r>
    </w:p>
    <w:p w14:paraId="3EF972E7" w14:textId="77777777" w:rsidR="000967E3" w:rsidRPr="000967E3" w:rsidRDefault="000967E3" w:rsidP="000B2FD3">
      <w:pPr>
        <w:spacing w:after="0"/>
        <w:contextualSpacing/>
        <w:jc w:val="both"/>
        <w:rPr>
          <w:rFonts w:ascii="Times New Roman" w:hAnsi="Times New Roman" w:cs="Times New Roman"/>
          <w:sz w:val="24"/>
          <w:szCs w:val="24"/>
        </w:rPr>
      </w:pPr>
    </w:p>
    <w:p w14:paraId="7014AC82" w14:textId="4AF70876" w:rsidR="00927C2F" w:rsidRPr="001855D9" w:rsidRDefault="005D5768" w:rsidP="000B2FD3">
      <w:pPr>
        <w:spacing w:after="0"/>
        <w:contextualSpacing/>
        <w:jc w:val="both"/>
      </w:pPr>
      <w:r w:rsidRPr="000967E3">
        <w:rPr>
          <w:rFonts w:ascii="Times New Roman" w:hAnsi="Times New Roman" w:cs="Times New Roman"/>
          <w:sz w:val="24"/>
          <w:szCs w:val="24"/>
        </w:rPr>
        <w:t xml:space="preserve">In addition to the common indirect drivers, demand for seafood, lack of education on the importance of forests and unclear land tenure have </w:t>
      </w:r>
      <w:proofErr w:type="spellStart"/>
      <w:r w:rsidRPr="000967E3">
        <w:rPr>
          <w:rFonts w:ascii="Times New Roman" w:hAnsi="Times New Roman" w:cs="Times New Roman"/>
          <w:sz w:val="24"/>
          <w:szCs w:val="24"/>
        </w:rPr>
        <w:t>catalised</w:t>
      </w:r>
      <w:proofErr w:type="spellEnd"/>
      <w:r w:rsidRPr="000967E3">
        <w:rPr>
          <w:rFonts w:ascii="Times New Roman" w:hAnsi="Times New Roman" w:cs="Times New Roman"/>
          <w:sz w:val="24"/>
          <w:szCs w:val="24"/>
        </w:rPr>
        <w:t xml:space="preserve"> the direct drivers.</w:t>
      </w:r>
      <w:r w:rsidRPr="005D5768" w:rsidDel="00AA6607">
        <w:rPr>
          <w:sz w:val="24"/>
          <w:szCs w:val="24"/>
        </w:rPr>
        <w:t xml:space="preserve"> </w:t>
      </w:r>
      <w:bookmarkStart w:id="64" w:name="_Toc2930185"/>
      <w:bookmarkStart w:id="65" w:name="_Toc3729468"/>
      <w:r w:rsidR="000654F5" w:rsidRPr="007D3DBA">
        <w:t>Part B: REDD+ Vision</w:t>
      </w:r>
      <w:r w:rsidR="009272E2" w:rsidRPr="007D3DBA">
        <w:t xml:space="preserve"> and Policy Synergies </w:t>
      </w:r>
    </w:p>
    <w:bookmarkEnd w:id="64"/>
    <w:bookmarkEnd w:id="65"/>
    <w:p w14:paraId="6FD636E8" w14:textId="06EBE887" w:rsidR="00355B00" w:rsidRPr="007D3DBA" w:rsidRDefault="00355B00" w:rsidP="004A2020">
      <w:pPr>
        <w:pStyle w:val="Heading1"/>
        <w:numPr>
          <w:ilvl w:val="0"/>
          <w:numId w:val="0"/>
        </w:numPr>
        <w:spacing w:before="0"/>
        <w:contextualSpacing/>
      </w:pPr>
    </w:p>
    <w:p w14:paraId="019BF53F" w14:textId="52B3C69D" w:rsidR="009272E2" w:rsidRPr="007D3DBA" w:rsidRDefault="009272E2" w:rsidP="004A2020">
      <w:pPr>
        <w:pStyle w:val="Heading2"/>
        <w:spacing w:before="0"/>
        <w:contextualSpacing/>
      </w:pPr>
      <w:bookmarkStart w:id="66" w:name="_Toc12357233"/>
      <w:r w:rsidRPr="007D3DBA">
        <w:t xml:space="preserve">REDD+ </w:t>
      </w:r>
      <w:r w:rsidR="005E3D28" w:rsidRPr="007D3DBA">
        <w:t>vision and goals</w:t>
      </w:r>
      <w:bookmarkEnd w:id="66"/>
    </w:p>
    <w:p w14:paraId="571C334C" w14:textId="77777777" w:rsidR="009272E2" w:rsidRPr="009D6F4B" w:rsidRDefault="009272E2" w:rsidP="004A2020">
      <w:pPr>
        <w:autoSpaceDE w:val="0"/>
        <w:autoSpaceDN w:val="0"/>
        <w:adjustRightInd w:val="0"/>
        <w:spacing w:after="0"/>
        <w:contextualSpacing/>
        <w:jc w:val="both"/>
        <w:rPr>
          <w:rFonts w:ascii="Times New Roman" w:hAnsi="Times New Roman" w:cs="Times New Roman"/>
          <w:sz w:val="24"/>
          <w:szCs w:val="24"/>
          <w:lang w:val="en-GB"/>
        </w:rPr>
      </w:pPr>
    </w:p>
    <w:p w14:paraId="6FE8DA67" w14:textId="3362D653" w:rsidR="009272E2" w:rsidRPr="009D6F4B" w:rsidRDefault="009272E2"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r w:rsidRPr="009D6F4B">
        <w:rPr>
          <w:rFonts w:ascii="Times New Roman" w:hAnsi="Times New Roman" w:cs="Times New Roman"/>
          <w:sz w:val="24"/>
          <w:szCs w:val="24"/>
          <w:lang w:val="en-GB"/>
        </w:rPr>
        <w:t xml:space="preserve">The REDD+ Vision for Bangladesh draws on the </w:t>
      </w:r>
      <w:r w:rsidR="005E3D28" w:rsidRPr="009D6F4B">
        <w:rPr>
          <w:rFonts w:ascii="Times New Roman" w:hAnsi="Times New Roman" w:cs="Times New Roman"/>
          <w:sz w:val="24"/>
          <w:szCs w:val="24"/>
          <w:lang w:val="en-GB"/>
        </w:rPr>
        <w:t xml:space="preserve">analysis of the historical land use changes and the </w:t>
      </w:r>
      <w:r w:rsidRPr="009D6F4B">
        <w:rPr>
          <w:rFonts w:ascii="Times New Roman" w:hAnsi="Times New Roman" w:cs="Times New Roman"/>
          <w:sz w:val="24"/>
          <w:szCs w:val="24"/>
          <w:lang w:val="en-GB"/>
        </w:rPr>
        <w:t xml:space="preserve">drivers of deforestation and </w:t>
      </w:r>
      <w:r w:rsidR="005E3D28" w:rsidRPr="009D6F4B">
        <w:rPr>
          <w:rFonts w:ascii="Times New Roman" w:hAnsi="Times New Roman" w:cs="Times New Roman"/>
          <w:sz w:val="24"/>
          <w:szCs w:val="24"/>
          <w:lang w:val="en-GB"/>
        </w:rPr>
        <w:t xml:space="preserve">forest </w:t>
      </w:r>
      <w:r w:rsidRPr="009D6F4B">
        <w:rPr>
          <w:rFonts w:ascii="Times New Roman" w:hAnsi="Times New Roman" w:cs="Times New Roman"/>
          <w:sz w:val="24"/>
          <w:szCs w:val="24"/>
          <w:lang w:val="en-GB"/>
        </w:rPr>
        <w:t xml:space="preserve">degradation and </w:t>
      </w:r>
      <w:r w:rsidR="005E3D28" w:rsidRPr="009D6F4B">
        <w:rPr>
          <w:rFonts w:ascii="Times New Roman" w:hAnsi="Times New Roman" w:cs="Times New Roman"/>
          <w:sz w:val="24"/>
          <w:szCs w:val="24"/>
          <w:lang w:val="en-GB"/>
        </w:rPr>
        <w:t xml:space="preserve">on the </w:t>
      </w:r>
      <w:r w:rsidRPr="009D6F4B">
        <w:rPr>
          <w:rFonts w:ascii="Times New Roman" w:hAnsi="Times New Roman" w:cs="Times New Roman"/>
          <w:sz w:val="24"/>
          <w:szCs w:val="24"/>
          <w:lang w:val="en-GB"/>
        </w:rPr>
        <w:t xml:space="preserve">alignment of REDD+ with key national development policies and </w:t>
      </w:r>
      <w:r w:rsidR="00927C2F">
        <w:rPr>
          <w:rFonts w:ascii="Times New Roman" w:hAnsi="Times New Roman" w:cs="Times New Roman"/>
          <w:sz w:val="24"/>
          <w:szCs w:val="24"/>
          <w:lang w:val="en-GB"/>
        </w:rPr>
        <w:t xml:space="preserve">international </w:t>
      </w:r>
      <w:r w:rsidRPr="009D6F4B">
        <w:rPr>
          <w:rFonts w:ascii="Times New Roman" w:hAnsi="Times New Roman" w:cs="Times New Roman"/>
          <w:sz w:val="24"/>
          <w:szCs w:val="24"/>
          <w:lang w:val="en-GB"/>
        </w:rPr>
        <w:t xml:space="preserve">commitments. REDD+ is not meant to be a </w:t>
      </w:r>
      <w:r w:rsidR="005E3D28" w:rsidRPr="009D6F4B">
        <w:rPr>
          <w:rFonts w:ascii="Times New Roman" w:hAnsi="Times New Roman" w:cs="Times New Roman"/>
          <w:sz w:val="24"/>
          <w:szCs w:val="24"/>
          <w:lang w:val="en-GB"/>
        </w:rPr>
        <w:t>stand-alone</w:t>
      </w:r>
      <w:r w:rsidRPr="009D6F4B">
        <w:rPr>
          <w:rFonts w:ascii="Times New Roman" w:hAnsi="Times New Roman" w:cs="Times New Roman"/>
          <w:sz w:val="24"/>
          <w:szCs w:val="24"/>
          <w:lang w:val="en-GB"/>
        </w:rPr>
        <w:t xml:space="preserve"> </w:t>
      </w:r>
      <w:r w:rsidR="005E3D28" w:rsidRPr="009D6F4B">
        <w:rPr>
          <w:rFonts w:ascii="Times New Roman" w:eastAsia="Calibri" w:hAnsi="Times New Roman" w:cs="Times New Roman"/>
          <w:color w:val="000000"/>
          <w:sz w:val="24"/>
          <w:szCs w:val="24"/>
          <w:lang w:bidi="ar-SA"/>
        </w:rPr>
        <w:t>strategy</w:t>
      </w:r>
      <w:r w:rsidRPr="009D6F4B">
        <w:rPr>
          <w:rFonts w:ascii="Times New Roman" w:eastAsia="Calibri" w:hAnsi="Times New Roman" w:cs="Times New Roman"/>
          <w:color w:val="000000"/>
          <w:sz w:val="24"/>
          <w:szCs w:val="24"/>
          <w:lang w:bidi="ar-SA"/>
        </w:rPr>
        <w:t xml:space="preserve">; but a </w:t>
      </w:r>
      <w:r w:rsidR="005E3D28" w:rsidRPr="009D6F4B">
        <w:rPr>
          <w:rFonts w:ascii="Times New Roman" w:eastAsia="Calibri" w:hAnsi="Times New Roman" w:cs="Times New Roman"/>
          <w:color w:val="000000"/>
          <w:sz w:val="24"/>
          <w:szCs w:val="24"/>
          <w:lang w:bidi="ar-SA"/>
        </w:rPr>
        <w:t>vehicle</w:t>
      </w:r>
      <w:r w:rsidRPr="009D6F4B">
        <w:rPr>
          <w:rFonts w:ascii="Times New Roman" w:eastAsia="Calibri" w:hAnsi="Times New Roman" w:cs="Times New Roman"/>
          <w:color w:val="000000"/>
          <w:sz w:val="24"/>
          <w:szCs w:val="24"/>
          <w:lang w:bidi="ar-SA"/>
        </w:rPr>
        <w:t xml:space="preserve"> </w:t>
      </w:r>
      <w:r w:rsidR="005E3D28" w:rsidRPr="009D6F4B">
        <w:rPr>
          <w:rFonts w:ascii="Times New Roman" w:eastAsia="Calibri" w:hAnsi="Times New Roman" w:cs="Times New Roman"/>
          <w:color w:val="000000"/>
          <w:sz w:val="24"/>
          <w:szCs w:val="24"/>
          <w:lang w:bidi="ar-SA"/>
        </w:rPr>
        <w:t xml:space="preserve">to drive </w:t>
      </w:r>
      <w:r w:rsidRPr="009D6F4B">
        <w:rPr>
          <w:rFonts w:ascii="Times New Roman" w:eastAsia="Calibri" w:hAnsi="Times New Roman" w:cs="Times New Roman"/>
          <w:color w:val="000000"/>
          <w:sz w:val="24"/>
          <w:szCs w:val="24"/>
          <w:lang w:bidi="ar-SA"/>
        </w:rPr>
        <w:t xml:space="preserve">part of the country’s overall developmental vision and pursuits. </w:t>
      </w:r>
      <w:r w:rsidR="005E3D28" w:rsidRPr="009D6F4B">
        <w:rPr>
          <w:rFonts w:ascii="Times New Roman" w:eastAsia="Calibri" w:hAnsi="Times New Roman" w:cs="Times New Roman"/>
          <w:color w:val="000000"/>
          <w:sz w:val="24"/>
          <w:szCs w:val="24"/>
          <w:lang w:bidi="ar-SA"/>
        </w:rPr>
        <w:t>The vision is in line with Articles 2 and 3 of the UNFCCC, which underscores the importance of taking mitigation actions in ways that respect developing countries’ priorities for poverty alleviation and social and economic development. These elements are brought forward in the Bangladesh’s REDD+ vision:</w:t>
      </w:r>
    </w:p>
    <w:p w14:paraId="6E7BD3FC" w14:textId="1F805E17" w:rsidR="005E3D28" w:rsidRPr="009D6F4B" w:rsidRDefault="005E3D28"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p>
    <w:p w14:paraId="426C3D91" w14:textId="1190FD7C" w:rsidR="00700F6A" w:rsidRPr="009D6F4B" w:rsidRDefault="00700F6A" w:rsidP="004A2020">
      <w:pPr>
        <w:autoSpaceDE w:val="0"/>
        <w:autoSpaceDN w:val="0"/>
        <w:adjustRightInd w:val="0"/>
        <w:spacing w:after="0"/>
        <w:contextualSpacing/>
        <w:jc w:val="both"/>
        <w:rPr>
          <w:rFonts w:ascii="Times New Roman" w:eastAsia="Calibri" w:hAnsi="Times New Roman" w:cs="Times New Roman"/>
          <w:b/>
          <w:i/>
          <w:sz w:val="24"/>
          <w:szCs w:val="24"/>
          <w:lang w:bidi="ar-SA"/>
        </w:rPr>
      </w:pPr>
      <w:r w:rsidRPr="009D6F4B">
        <w:rPr>
          <w:rFonts w:ascii="Times New Roman" w:eastAsia="Calibri" w:hAnsi="Times New Roman" w:cs="Times New Roman"/>
          <w:b/>
          <w:i/>
          <w:sz w:val="24"/>
          <w:szCs w:val="24"/>
          <w:lang w:bidi="ar-SA"/>
        </w:rPr>
        <w:t xml:space="preserve">‘To facilitate and catalyze transformational change in the forest sector </w:t>
      </w:r>
      <w:r>
        <w:rPr>
          <w:rFonts w:ascii="Times New Roman" w:eastAsia="Calibri" w:hAnsi="Times New Roman" w:cs="Times New Roman"/>
          <w:b/>
          <w:i/>
          <w:sz w:val="24"/>
          <w:szCs w:val="24"/>
          <w:lang w:bidi="ar-SA"/>
        </w:rPr>
        <w:t>to</w:t>
      </w:r>
      <w:r w:rsidRPr="009D6F4B">
        <w:rPr>
          <w:rFonts w:ascii="Times New Roman" w:eastAsia="Calibri" w:hAnsi="Times New Roman" w:cs="Times New Roman"/>
          <w:b/>
          <w:i/>
          <w:sz w:val="24"/>
          <w:szCs w:val="24"/>
          <w:lang w:bidi="ar-SA"/>
        </w:rPr>
        <w:t xml:space="preserve"> lower </w:t>
      </w:r>
      <w:proofErr w:type="spellStart"/>
      <w:r w:rsidRPr="009D6F4B">
        <w:rPr>
          <w:rFonts w:ascii="Times New Roman" w:eastAsia="Calibri" w:hAnsi="Times New Roman" w:cs="Times New Roman"/>
          <w:b/>
          <w:i/>
          <w:sz w:val="24"/>
          <w:szCs w:val="24"/>
          <w:lang w:bidi="ar-SA"/>
        </w:rPr>
        <w:t>GHG</w:t>
      </w:r>
      <w:proofErr w:type="spellEnd"/>
      <w:r w:rsidRPr="009D6F4B">
        <w:rPr>
          <w:rFonts w:ascii="Times New Roman" w:eastAsia="Calibri" w:hAnsi="Times New Roman" w:cs="Times New Roman"/>
          <w:b/>
          <w:i/>
          <w:sz w:val="24"/>
          <w:szCs w:val="24"/>
          <w:lang w:bidi="ar-SA"/>
        </w:rPr>
        <w:t xml:space="preserve"> emissions, </w:t>
      </w:r>
      <w:r>
        <w:rPr>
          <w:rFonts w:ascii="Times New Roman" w:eastAsia="Calibri" w:hAnsi="Times New Roman" w:cs="Times New Roman"/>
          <w:b/>
          <w:i/>
          <w:sz w:val="24"/>
          <w:szCs w:val="24"/>
          <w:lang w:bidi="ar-SA"/>
        </w:rPr>
        <w:t>enhance</w:t>
      </w:r>
      <w:r w:rsidRPr="009D6F4B">
        <w:rPr>
          <w:rFonts w:ascii="Times New Roman" w:eastAsia="Calibri" w:hAnsi="Times New Roman" w:cs="Times New Roman"/>
          <w:b/>
          <w:i/>
          <w:sz w:val="24"/>
          <w:szCs w:val="24"/>
          <w:lang w:bidi="ar-SA"/>
        </w:rPr>
        <w:t xml:space="preserve"> conservation of biodiversity and ecosystems, sustain community livelihoods, and stronger long</w:t>
      </w:r>
      <w:r>
        <w:rPr>
          <w:rFonts w:ascii="Times New Roman" w:eastAsia="Calibri" w:hAnsi="Times New Roman" w:cs="Times New Roman"/>
          <w:b/>
          <w:i/>
          <w:sz w:val="24"/>
          <w:szCs w:val="24"/>
          <w:lang w:bidi="ar-SA"/>
        </w:rPr>
        <w:t>-</w:t>
      </w:r>
      <w:r w:rsidRPr="009D6F4B">
        <w:rPr>
          <w:rFonts w:ascii="Times New Roman" w:eastAsia="Calibri" w:hAnsi="Times New Roman" w:cs="Times New Roman"/>
          <w:b/>
          <w:i/>
          <w:sz w:val="24"/>
          <w:szCs w:val="24"/>
          <w:lang w:bidi="ar-SA"/>
        </w:rPr>
        <w:t>term economic growth’</w:t>
      </w:r>
    </w:p>
    <w:p w14:paraId="530F8705" w14:textId="77777777" w:rsidR="009272E2" w:rsidRPr="009D6F4B" w:rsidRDefault="009272E2"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p>
    <w:p w14:paraId="15BBB059" w14:textId="35108496" w:rsidR="009272E2" w:rsidRPr="009D6F4B" w:rsidRDefault="009272E2"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r w:rsidRPr="009D6F4B">
        <w:rPr>
          <w:rFonts w:ascii="Times New Roman" w:eastAsia="Calibri" w:hAnsi="Times New Roman" w:cs="Times New Roman"/>
          <w:color w:val="000000"/>
          <w:sz w:val="24"/>
          <w:szCs w:val="24"/>
          <w:lang w:bidi="ar-SA"/>
        </w:rPr>
        <w:t xml:space="preserve">This </w:t>
      </w:r>
      <w:r w:rsidR="005E3D28" w:rsidRPr="009D6F4B">
        <w:rPr>
          <w:rFonts w:ascii="Times New Roman" w:eastAsia="Calibri" w:hAnsi="Times New Roman" w:cs="Times New Roman"/>
          <w:color w:val="000000"/>
          <w:sz w:val="24"/>
          <w:szCs w:val="24"/>
          <w:lang w:bidi="ar-SA"/>
        </w:rPr>
        <w:t>vision</w:t>
      </w:r>
      <w:r w:rsidRPr="009D6F4B">
        <w:rPr>
          <w:rFonts w:ascii="Times New Roman" w:eastAsia="Calibri" w:hAnsi="Times New Roman" w:cs="Times New Roman"/>
          <w:color w:val="000000"/>
          <w:sz w:val="24"/>
          <w:szCs w:val="24"/>
          <w:lang w:bidi="ar-SA"/>
        </w:rPr>
        <w:t xml:space="preserve"> </w:t>
      </w:r>
      <w:r w:rsidR="005E3D28" w:rsidRPr="009D6F4B">
        <w:rPr>
          <w:rFonts w:ascii="Times New Roman" w:eastAsia="Calibri" w:hAnsi="Times New Roman" w:cs="Times New Roman"/>
          <w:color w:val="000000"/>
          <w:sz w:val="24"/>
          <w:szCs w:val="24"/>
          <w:lang w:bidi="ar-SA"/>
        </w:rPr>
        <w:t>will be</w:t>
      </w:r>
      <w:r w:rsidRPr="009D6F4B">
        <w:rPr>
          <w:rFonts w:ascii="Times New Roman" w:eastAsia="Calibri" w:hAnsi="Times New Roman" w:cs="Times New Roman"/>
          <w:color w:val="000000"/>
          <w:sz w:val="24"/>
          <w:szCs w:val="24"/>
          <w:lang w:bidi="ar-SA"/>
        </w:rPr>
        <w:t xml:space="preserve"> realized by (i) creating the enabling conditions for </w:t>
      </w:r>
      <w:r w:rsidR="00317F3B" w:rsidRPr="009D6F4B">
        <w:rPr>
          <w:rFonts w:ascii="Times New Roman" w:eastAsia="Calibri" w:hAnsi="Times New Roman" w:cs="Times New Roman"/>
          <w:color w:val="000000"/>
          <w:sz w:val="24"/>
          <w:szCs w:val="24"/>
          <w:lang w:bidi="ar-SA"/>
        </w:rPr>
        <w:t>implementing PAMs</w:t>
      </w:r>
      <w:r w:rsidRPr="009D6F4B">
        <w:rPr>
          <w:rFonts w:ascii="Times New Roman" w:eastAsia="Calibri" w:hAnsi="Times New Roman" w:cs="Times New Roman"/>
          <w:color w:val="000000"/>
          <w:sz w:val="24"/>
          <w:szCs w:val="24"/>
          <w:lang w:bidi="ar-SA"/>
        </w:rPr>
        <w:t xml:space="preserve"> by key stakeholders – notably the government, civil society, academia, and the private sector; and (ii) mainstreaming the goals </w:t>
      </w:r>
      <w:r w:rsidR="005E3D28" w:rsidRPr="009D6F4B">
        <w:rPr>
          <w:rFonts w:ascii="Times New Roman" w:eastAsia="Calibri" w:hAnsi="Times New Roman" w:cs="Times New Roman"/>
          <w:color w:val="000000"/>
          <w:sz w:val="24"/>
          <w:szCs w:val="24"/>
          <w:lang w:bidi="ar-SA"/>
        </w:rPr>
        <w:t xml:space="preserve">and approaches </w:t>
      </w:r>
      <w:r w:rsidRPr="009D6F4B">
        <w:rPr>
          <w:rFonts w:ascii="Times New Roman" w:eastAsia="Calibri" w:hAnsi="Times New Roman" w:cs="Times New Roman"/>
          <w:color w:val="000000"/>
          <w:sz w:val="24"/>
          <w:szCs w:val="24"/>
          <w:lang w:bidi="ar-SA"/>
        </w:rPr>
        <w:t xml:space="preserve">of </w:t>
      </w:r>
      <w:r w:rsidR="005E3D28" w:rsidRPr="009D6F4B">
        <w:rPr>
          <w:rFonts w:ascii="Times New Roman" w:eastAsia="Calibri" w:hAnsi="Times New Roman" w:cs="Times New Roman"/>
          <w:color w:val="000000"/>
          <w:sz w:val="24"/>
          <w:szCs w:val="24"/>
          <w:lang w:bidi="ar-SA"/>
        </w:rPr>
        <w:t xml:space="preserve">the </w:t>
      </w:r>
      <w:proofErr w:type="spellStart"/>
      <w:r w:rsidR="00007594">
        <w:rPr>
          <w:rFonts w:ascii="Times New Roman" w:eastAsia="Calibri" w:hAnsi="Times New Roman" w:cs="Times New Roman"/>
          <w:color w:val="000000"/>
          <w:sz w:val="24"/>
          <w:szCs w:val="24"/>
          <w:lang w:bidi="ar-SA"/>
        </w:rPr>
        <w:t>BNRS</w:t>
      </w:r>
      <w:proofErr w:type="spellEnd"/>
      <w:r w:rsidR="005E3D28" w:rsidRPr="009D6F4B">
        <w:rPr>
          <w:rFonts w:ascii="Times New Roman" w:eastAsia="Calibri" w:hAnsi="Times New Roman" w:cs="Times New Roman"/>
          <w:color w:val="000000"/>
          <w:sz w:val="24"/>
          <w:szCs w:val="24"/>
          <w:lang w:bidi="ar-SA"/>
        </w:rPr>
        <w:t xml:space="preserve"> </w:t>
      </w:r>
      <w:r w:rsidRPr="009D6F4B">
        <w:rPr>
          <w:rFonts w:ascii="Times New Roman" w:eastAsia="Calibri" w:hAnsi="Times New Roman" w:cs="Times New Roman"/>
          <w:color w:val="000000"/>
          <w:sz w:val="24"/>
          <w:szCs w:val="24"/>
          <w:lang w:bidi="ar-SA"/>
        </w:rPr>
        <w:t>into the</w:t>
      </w:r>
      <w:r w:rsidR="00317F3B" w:rsidRPr="009D6F4B">
        <w:rPr>
          <w:rFonts w:ascii="Times New Roman" w:eastAsia="Calibri" w:hAnsi="Times New Roman" w:cs="Times New Roman"/>
          <w:color w:val="000000"/>
          <w:sz w:val="24"/>
          <w:szCs w:val="24"/>
          <w:lang w:bidi="ar-SA"/>
        </w:rPr>
        <w:t xml:space="preserve"> annual plans</w:t>
      </w:r>
      <w:r w:rsidRPr="009D6F4B">
        <w:rPr>
          <w:rFonts w:ascii="Times New Roman" w:eastAsia="Calibri" w:hAnsi="Times New Roman" w:cs="Times New Roman"/>
          <w:color w:val="000000"/>
          <w:sz w:val="24"/>
          <w:szCs w:val="24"/>
          <w:lang w:bidi="ar-SA"/>
        </w:rPr>
        <w:t xml:space="preserve"> of all relevant sectors</w:t>
      </w:r>
      <w:r w:rsidR="00317F3B" w:rsidRPr="009D6F4B">
        <w:rPr>
          <w:rFonts w:ascii="Times New Roman" w:eastAsia="Calibri" w:hAnsi="Times New Roman" w:cs="Times New Roman"/>
          <w:color w:val="000000"/>
          <w:sz w:val="24"/>
          <w:szCs w:val="24"/>
          <w:lang w:bidi="ar-SA"/>
        </w:rPr>
        <w:t xml:space="preserve">. This will </w:t>
      </w:r>
      <w:r w:rsidRPr="009D6F4B">
        <w:rPr>
          <w:rFonts w:ascii="Times New Roman" w:eastAsia="Calibri" w:hAnsi="Times New Roman" w:cs="Times New Roman"/>
          <w:color w:val="000000"/>
          <w:sz w:val="24"/>
          <w:szCs w:val="24"/>
          <w:lang w:bidi="ar-SA"/>
        </w:rPr>
        <w:t>drive actions at all levels towards reducing emissions and enhance the country’s forest</w:t>
      </w:r>
      <w:r w:rsidR="00317F3B" w:rsidRPr="009D6F4B">
        <w:rPr>
          <w:rFonts w:ascii="Times New Roman" w:eastAsia="Calibri" w:hAnsi="Times New Roman" w:cs="Times New Roman"/>
          <w:color w:val="000000"/>
          <w:sz w:val="24"/>
          <w:szCs w:val="24"/>
          <w:lang w:bidi="ar-SA"/>
        </w:rPr>
        <w:t xml:space="preserve"> cover</w:t>
      </w:r>
      <w:r w:rsidRPr="009D6F4B">
        <w:rPr>
          <w:rFonts w:ascii="Times New Roman" w:eastAsia="Calibri" w:hAnsi="Times New Roman" w:cs="Times New Roman"/>
          <w:color w:val="000000"/>
          <w:sz w:val="24"/>
          <w:szCs w:val="24"/>
          <w:lang w:bidi="ar-SA"/>
        </w:rPr>
        <w:t xml:space="preserve">. </w:t>
      </w:r>
    </w:p>
    <w:p w14:paraId="5C68FE87" w14:textId="77777777" w:rsidR="009272E2" w:rsidRPr="009D6F4B" w:rsidRDefault="009272E2"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p>
    <w:p w14:paraId="797F8A03" w14:textId="58D1E61A" w:rsidR="009272E2" w:rsidRDefault="006C0C50"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r w:rsidRPr="000B2FD3">
        <w:rPr>
          <w:rFonts w:ascii="Times New Roman" w:eastAsia="Calibri" w:hAnsi="Times New Roman" w:cs="Times New Roman"/>
          <w:color w:val="000000"/>
          <w:sz w:val="24"/>
          <w:szCs w:val="24"/>
          <w:lang w:bidi="ar-SA"/>
        </w:rPr>
        <w:t xml:space="preserve">The </w:t>
      </w:r>
      <w:proofErr w:type="spellStart"/>
      <w:r w:rsidRPr="000B2FD3">
        <w:rPr>
          <w:rFonts w:ascii="Times New Roman" w:eastAsia="Calibri" w:hAnsi="Times New Roman" w:cs="Times New Roman"/>
          <w:color w:val="000000"/>
          <w:sz w:val="24"/>
          <w:szCs w:val="24"/>
          <w:lang w:bidi="ar-SA"/>
        </w:rPr>
        <w:t>BNRS</w:t>
      </w:r>
      <w:proofErr w:type="spellEnd"/>
      <w:r w:rsidRPr="000B2FD3">
        <w:rPr>
          <w:rFonts w:ascii="Times New Roman" w:eastAsia="Calibri" w:hAnsi="Times New Roman" w:cs="Times New Roman"/>
          <w:color w:val="000000"/>
          <w:sz w:val="24"/>
          <w:szCs w:val="24"/>
          <w:lang w:bidi="ar-SA"/>
        </w:rPr>
        <w:t xml:space="preserve"> is not a new additional strategy but rather an overarching strategy that builds on, connects and create synergies across existing strategies and plans. </w:t>
      </w:r>
      <w:r w:rsidR="009272E2" w:rsidRPr="009D6F4B">
        <w:rPr>
          <w:rFonts w:ascii="Times New Roman" w:eastAsia="Calibri" w:hAnsi="Times New Roman" w:cs="Times New Roman"/>
          <w:color w:val="000000"/>
          <w:sz w:val="24"/>
          <w:szCs w:val="24"/>
          <w:lang w:bidi="ar-SA"/>
        </w:rPr>
        <w:t xml:space="preserve">In following </w:t>
      </w:r>
      <w:r w:rsidR="00317F3B" w:rsidRPr="009D6F4B">
        <w:rPr>
          <w:rFonts w:ascii="Times New Roman" w:eastAsia="Calibri" w:hAnsi="Times New Roman" w:cs="Times New Roman"/>
          <w:color w:val="000000"/>
          <w:sz w:val="24"/>
          <w:szCs w:val="24"/>
          <w:lang w:bidi="ar-SA"/>
        </w:rPr>
        <w:t xml:space="preserve">this </w:t>
      </w:r>
      <w:r w:rsidR="009272E2" w:rsidRPr="009D6F4B">
        <w:rPr>
          <w:rFonts w:ascii="Times New Roman" w:eastAsia="Calibri" w:hAnsi="Times New Roman" w:cs="Times New Roman"/>
          <w:color w:val="000000"/>
          <w:sz w:val="24"/>
          <w:szCs w:val="24"/>
          <w:lang w:bidi="ar-SA"/>
        </w:rPr>
        <w:t xml:space="preserve">approach, </w:t>
      </w:r>
      <w:r>
        <w:rPr>
          <w:rFonts w:ascii="Times New Roman" w:eastAsia="Calibri" w:hAnsi="Times New Roman" w:cs="Times New Roman"/>
          <w:color w:val="000000"/>
          <w:sz w:val="24"/>
          <w:szCs w:val="24"/>
          <w:lang w:bidi="ar-SA"/>
        </w:rPr>
        <w:t xml:space="preserve">the </w:t>
      </w:r>
      <w:proofErr w:type="spellStart"/>
      <w:r>
        <w:rPr>
          <w:rFonts w:ascii="Times New Roman" w:eastAsia="Calibri" w:hAnsi="Times New Roman" w:cs="Times New Roman"/>
          <w:color w:val="000000"/>
          <w:sz w:val="24"/>
          <w:szCs w:val="24"/>
          <w:lang w:bidi="ar-SA"/>
        </w:rPr>
        <w:t>BNRS</w:t>
      </w:r>
      <w:proofErr w:type="spellEnd"/>
      <w:r w:rsidR="009272E2" w:rsidRPr="009D6F4B">
        <w:rPr>
          <w:rFonts w:ascii="Times New Roman" w:eastAsia="Calibri" w:hAnsi="Times New Roman" w:cs="Times New Roman"/>
          <w:color w:val="000000"/>
          <w:sz w:val="24"/>
          <w:szCs w:val="24"/>
          <w:lang w:bidi="ar-SA"/>
        </w:rPr>
        <w:t xml:space="preserve"> is expected to </w:t>
      </w:r>
      <w:r w:rsidRPr="000B2FD3">
        <w:rPr>
          <w:rFonts w:ascii="Times New Roman" w:eastAsia="Calibri" w:hAnsi="Times New Roman" w:cs="Times New Roman"/>
          <w:color w:val="000000"/>
          <w:sz w:val="24"/>
          <w:szCs w:val="24"/>
          <w:lang w:bidi="ar-SA"/>
        </w:rPr>
        <w:t>mainstream forest/REDD+ objectives into cross-sectoral and sectoral strategies and plans to support the various sectors achieve their development targets in a way that reduces their impact on forests</w:t>
      </w:r>
      <w:r w:rsidR="00BF1D4C">
        <w:rPr>
          <w:rFonts w:ascii="Times New Roman" w:eastAsia="Calibri" w:hAnsi="Times New Roman" w:cs="Times New Roman"/>
          <w:color w:val="000000"/>
          <w:sz w:val="24"/>
          <w:szCs w:val="24"/>
          <w:lang w:bidi="ar-SA"/>
        </w:rPr>
        <w:t xml:space="preserve"> </w:t>
      </w:r>
      <w:r w:rsidR="00BF1D4C" w:rsidRPr="000B2FD3">
        <w:rPr>
          <w:rFonts w:ascii="Times New Roman" w:eastAsia="Calibri" w:hAnsi="Times New Roman" w:cs="Times New Roman"/>
          <w:color w:val="000000"/>
          <w:sz w:val="24"/>
          <w:szCs w:val="24"/>
          <w:lang w:bidi="ar-SA"/>
        </w:rPr>
        <w:t>(i.e. reducing their ‘forest footprint’)</w:t>
      </w:r>
      <w:r w:rsidR="00317F3B" w:rsidRPr="009D6F4B">
        <w:rPr>
          <w:rFonts w:ascii="Times New Roman" w:eastAsia="Calibri" w:hAnsi="Times New Roman" w:cs="Times New Roman"/>
          <w:color w:val="000000"/>
          <w:sz w:val="24"/>
          <w:szCs w:val="24"/>
          <w:lang w:bidi="ar-SA"/>
        </w:rPr>
        <w:t xml:space="preserve"> and</w:t>
      </w:r>
      <w:r w:rsidR="009272E2" w:rsidRPr="009D6F4B">
        <w:rPr>
          <w:rFonts w:ascii="Times New Roman" w:eastAsia="Calibri" w:hAnsi="Times New Roman" w:cs="Times New Roman"/>
          <w:color w:val="000000"/>
          <w:sz w:val="24"/>
          <w:szCs w:val="24"/>
          <w:lang w:bidi="ar-SA"/>
        </w:rPr>
        <w:t xml:space="preserve"> help deliver a transformational change for the country on the path towards a low emission gree</w:t>
      </w:r>
      <w:r w:rsidR="009272E2" w:rsidRPr="000B2FD3">
        <w:rPr>
          <w:rFonts w:ascii="Times New Roman" w:eastAsia="Calibri" w:hAnsi="Times New Roman" w:cs="Times New Roman"/>
          <w:color w:val="000000"/>
          <w:sz w:val="24"/>
          <w:szCs w:val="24"/>
          <w:lang w:bidi="ar-SA"/>
        </w:rPr>
        <w:t>n development regime.</w:t>
      </w:r>
      <w:r w:rsidR="00317F3B" w:rsidRPr="009D6F4B">
        <w:rPr>
          <w:rFonts w:ascii="Times New Roman" w:eastAsia="Calibri" w:hAnsi="Times New Roman" w:cs="Times New Roman"/>
          <w:color w:val="000000"/>
          <w:sz w:val="24"/>
          <w:szCs w:val="24"/>
          <w:lang w:bidi="ar-SA"/>
        </w:rPr>
        <w:t xml:space="preserve"> </w:t>
      </w:r>
    </w:p>
    <w:p w14:paraId="077553BC" w14:textId="77777777" w:rsidR="009C0200" w:rsidRPr="009D6F4B" w:rsidRDefault="009C0200"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p>
    <w:p w14:paraId="748BB821" w14:textId="1CD267AD" w:rsidR="00317F3B" w:rsidRDefault="009272E2"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r w:rsidRPr="009D6F4B">
        <w:rPr>
          <w:rFonts w:ascii="Times New Roman" w:eastAsia="Calibri" w:hAnsi="Times New Roman" w:cs="Times New Roman"/>
          <w:color w:val="000000"/>
          <w:sz w:val="24"/>
          <w:szCs w:val="24"/>
          <w:lang w:bidi="ar-SA"/>
        </w:rPr>
        <w:t xml:space="preserve">REDD+ in Bangladesh will be implemented as a mechanism to induce transformational changes through increased support, collaboration and coordination among stakeholders by creating stakeholder platforms, through increased institutional capacity building across stakeholders and through ensuring increased transparency by accessibility to information </w:t>
      </w:r>
      <w:r w:rsidR="00317F3B" w:rsidRPr="009D6F4B">
        <w:rPr>
          <w:rFonts w:ascii="Times New Roman" w:eastAsia="Calibri" w:hAnsi="Times New Roman" w:cs="Times New Roman"/>
          <w:color w:val="000000"/>
          <w:sz w:val="24"/>
          <w:szCs w:val="24"/>
          <w:lang w:bidi="ar-SA"/>
        </w:rPr>
        <w:t>on</w:t>
      </w:r>
      <w:r w:rsidRPr="009D6F4B">
        <w:rPr>
          <w:rFonts w:ascii="Times New Roman" w:eastAsia="Calibri" w:hAnsi="Times New Roman" w:cs="Times New Roman"/>
          <w:color w:val="000000"/>
          <w:sz w:val="24"/>
          <w:szCs w:val="24"/>
          <w:lang w:bidi="ar-SA"/>
        </w:rPr>
        <w:t xml:space="preserve"> forest</w:t>
      </w:r>
      <w:r w:rsidR="00317F3B" w:rsidRPr="009D6F4B">
        <w:rPr>
          <w:rFonts w:ascii="Times New Roman" w:eastAsia="Calibri" w:hAnsi="Times New Roman" w:cs="Times New Roman"/>
          <w:color w:val="000000"/>
          <w:sz w:val="24"/>
          <w:szCs w:val="24"/>
          <w:lang w:bidi="ar-SA"/>
        </w:rPr>
        <w:t>s</w:t>
      </w:r>
      <w:r w:rsidRPr="009D6F4B">
        <w:rPr>
          <w:rFonts w:ascii="Times New Roman" w:eastAsia="Calibri" w:hAnsi="Times New Roman" w:cs="Times New Roman"/>
          <w:color w:val="000000"/>
          <w:sz w:val="24"/>
          <w:szCs w:val="24"/>
          <w:lang w:bidi="ar-SA"/>
        </w:rPr>
        <w:t xml:space="preserve">. </w:t>
      </w:r>
    </w:p>
    <w:p w14:paraId="4CBCCCA0" w14:textId="77777777" w:rsidR="00236E9A" w:rsidRPr="009D6F4B" w:rsidRDefault="00236E9A"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r>
        <w:rPr>
          <w:rFonts w:ascii="Times New Roman" w:eastAsia="Calibri" w:hAnsi="Times New Roman" w:cs="Times New Roman"/>
          <w:color w:val="000000"/>
          <w:sz w:val="24"/>
          <w:szCs w:val="24"/>
          <w:lang w:bidi="ar-SA"/>
        </w:rPr>
        <w:lastRenderedPageBreak/>
        <w:t>Through this, i</w:t>
      </w:r>
      <w:r w:rsidRPr="009D6F4B">
        <w:rPr>
          <w:rFonts w:ascii="Times New Roman" w:eastAsia="Calibri" w:hAnsi="Times New Roman" w:cs="Times New Roman"/>
          <w:color w:val="000000"/>
          <w:sz w:val="24"/>
          <w:szCs w:val="24"/>
          <w:lang w:bidi="ar-SA"/>
        </w:rPr>
        <w:t xml:space="preserve">mplementation of the </w:t>
      </w:r>
      <w:proofErr w:type="spellStart"/>
      <w:r>
        <w:rPr>
          <w:rFonts w:ascii="Times New Roman" w:eastAsia="Calibri" w:hAnsi="Times New Roman" w:cs="Times New Roman"/>
          <w:color w:val="000000"/>
          <w:sz w:val="24"/>
          <w:szCs w:val="24"/>
          <w:lang w:bidi="ar-SA"/>
        </w:rPr>
        <w:t>BNRS</w:t>
      </w:r>
      <w:proofErr w:type="spellEnd"/>
      <w:r w:rsidRPr="009D6F4B">
        <w:rPr>
          <w:rFonts w:ascii="Times New Roman" w:eastAsia="Calibri" w:hAnsi="Times New Roman" w:cs="Times New Roman"/>
          <w:color w:val="000000"/>
          <w:sz w:val="24"/>
          <w:szCs w:val="24"/>
          <w:lang w:bidi="ar-SA"/>
        </w:rPr>
        <w:t xml:space="preserve"> will not only have a positive outcome in the forestry sector, but also help in achieving other sectoral/institutional goals</w:t>
      </w:r>
      <w:r>
        <w:rPr>
          <w:rFonts w:ascii="Times New Roman" w:eastAsia="Calibri" w:hAnsi="Times New Roman" w:cs="Times New Roman"/>
          <w:color w:val="000000"/>
          <w:sz w:val="24"/>
          <w:szCs w:val="24"/>
          <w:lang w:bidi="ar-SA"/>
        </w:rPr>
        <w:t xml:space="preserve"> with a lesser footprint on forests</w:t>
      </w:r>
      <w:r w:rsidRPr="009D6F4B">
        <w:rPr>
          <w:rFonts w:ascii="Times New Roman" w:eastAsia="Calibri" w:hAnsi="Times New Roman" w:cs="Times New Roman"/>
          <w:color w:val="000000"/>
          <w:sz w:val="24"/>
          <w:szCs w:val="24"/>
          <w:lang w:bidi="ar-SA"/>
        </w:rPr>
        <w:t>.</w:t>
      </w:r>
    </w:p>
    <w:p w14:paraId="71F8513B" w14:textId="41E99CEE" w:rsidR="009272E2" w:rsidRPr="009D6F4B" w:rsidRDefault="009272E2"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p>
    <w:p w14:paraId="3A36255C" w14:textId="08E12DA2" w:rsidR="00E05E7E" w:rsidRPr="009D6F4B" w:rsidRDefault="00E05E7E"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r w:rsidRPr="007D3DBA">
        <w:rPr>
          <w:rFonts w:ascii="Times New Roman" w:eastAsia="Calibri" w:hAnsi="Times New Roman" w:cs="Times New Roman"/>
          <w:b/>
          <w:color w:val="000000"/>
          <w:sz w:val="24"/>
          <w:szCs w:val="24"/>
          <w:lang w:bidi="ar-SA"/>
        </w:rPr>
        <w:t xml:space="preserve">Overall goals of the strategy: </w:t>
      </w:r>
      <w:r w:rsidR="00BB31ED" w:rsidRPr="007D3DBA">
        <w:rPr>
          <w:rFonts w:ascii="Times New Roman" w:eastAsia="Calibri" w:hAnsi="Times New Roman" w:cs="Times New Roman"/>
          <w:color w:val="000000"/>
          <w:sz w:val="24"/>
          <w:szCs w:val="24"/>
          <w:lang w:bidi="ar-SA"/>
        </w:rPr>
        <w:t xml:space="preserve">Under the overarching vision that situates REDD+ within the broader context of </w:t>
      </w:r>
      <w:r w:rsidR="00BB31ED" w:rsidRPr="009D6F4B">
        <w:rPr>
          <w:rFonts w:ascii="Times New Roman" w:eastAsia="Calibri" w:hAnsi="Times New Roman" w:cs="Times New Roman"/>
          <w:color w:val="000000"/>
          <w:sz w:val="24"/>
          <w:szCs w:val="24"/>
          <w:lang w:bidi="ar-SA"/>
        </w:rPr>
        <w:t>Bangladesh’s</w:t>
      </w:r>
      <w:r w:rsidR="00BB31ED" w:rsidRPr="007D3DBA">
        <w:rPr>
          <w:rFonts w:ascii="Times New Roman" w:eastAsia="Calibri" w:hAnsi="Times New Roman" w:cs="Times New Roman"/>
          <w:color w:val="000000"/>
          <w:sz w:val="24"/>
          <w:szCs w:val="24"/>
          <w:lang w:bidi="ar-SA"/>
        </w:rPr>
        <w:t xml:space="preserve"> national development process, the goal</w:t>
      </w:r>
      <w:r w:rsidR="00BB31ED" w:rsidRPr="009D6F4B">
        <w:rPr>
          <w:rFonts w:ascii="Times New Roman" w:eastAsia="Calibri" w:hAnsi="Times New Roman" w:cs="Times New Roman"/>
          <w:color w:val="000000"/>
          <w:sz w:val="24"/>
          <w:szCs w:val="24"/>
          <w:lang w:bidi="ar-SA"/>
        </w:rPr>
        <w:t>s</w:t>
      </w:r>
      <w:r w:rsidR="00BB31ED" w:rsidRPr="007D3DBA">
        <w:rPr>
          <w:rFonts w:ascii="Times New Roman" w:eastAsia="Calibri" w:hAnsi="Times New Roman" w:cs="Times New Roman"/>
          <w:color w:val="000000"/>
          <w:sz w:val="24"/>
          <w:szCs w:val="24"/>
          <w:lang w:bidi="ar-SA"/>
        </w:rPr>
        <w:t xml:space="preserve"> of the </w:t>
      </w:r>
      <w:proofErr w:type="spellStart"/>
      <w:r w:rsidR="00007594">
        <w:rPr>
          <w:rFonts w:ascii="Times New Roman" w:eastAsia="Calibri" w:hAnsi="Times New Roman" w:cs="Times New Roman"/>
          <w:color w:val="000000"/>
          <w:sz w:val="24"/>
          <w:szCs w:val="24"/>
          <w:lang w:bidi="ar-SA"/>
        </w:rPr>
        <w:t>BNRS</w:t>
      </w:r>
      <w:proofErr w:type="spellEnd"/>
      <w:r w:rsidR="00BB31ED" w:rsidRPr="007D3DBA">
        <w:rPr>
          <w:rFonts w:ascii="Times New Roman" w:eastAsia="Calibri" w:hAnsi="Times New Roman" w:cs="Times New Roman"/>
          <w:color w:val="000000"/>
          <w:sz w:val="24"/>
          <w:szCs w:val="24"/>
          <w:lang w:bidi="ar-SA"/>
        </w:rPr>
        <w:t xml:space="preserve"> </w:t>
      </w:r>
      <w:r w:rsidR="00BB31ED" w:rsidRPr="009D6F4B">
        <w:rPr>
          <w:rFonts w:ascii="Times New Roman" w:eastAsia="Calibri" w:hAnsi="Times New Roman" w:cs="Times New Roman"/>
          <w:color w:val="000000"/>
          <w:sz w:val="24"/>
          <w:szCs w:val="24"/>
          <w:lang w:bidi="ar-SA"/>
        </w:rPr>
        <w:t>are:</w:t>
      </w:r>
    </w:p>
    <w:p w14:paraId="7FB875E7" w14:textId="5D590192" w:rsidR="00BB31ED" w:rsidRPr="009D6F4B" w:rsidRDefault="00BB31ED" w:rsidP="004A2020">
      <w:pPr>
        <w:pStyle w:val="ListParagraph"/>
        <w:numPr>
          <w:ilvl w:val="0"/>
          <w:numId w:val="49"/>
        </w:numPr>
        <w:autoSpaceDE w:val="0"/>
        <w:autoSpaceDN w:val="0"/>
        <w:adjustRightInd w:val="0"/>
        <w:spacing w:after="0" w:line="276" w:lineRule="auto"/>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Increased capacity for forest management;</w:t>
      </w:r>
    </w:p>
    <w:p w14:paraId="3A9E21EB" w14:textId="6E404B0D" w:rsidR="00BB31ED" w:rsidRPr="009D6F4B" w:rsidRDefault="00AF01F1" w:rsidP="004A2020">
      <w:pPr>
        <w:pStyle w:val="ListParagraph"/>
        <w:numPr>
          <w:ilvl w:val="0"/>
          <w:numId w:val="49"/>
        </w:num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Improved</w:t>
      </w:r>
      <w:r w:rsidR="00BB31ED" w:rsidRPr="009D6F4B">
        <w:rPr>
          <w:rFonts w:ascii="Times New Roman" w:hAnsi="Times New Roman" w:cs="Times New Roman"/>
          <w:color w:val="000000"/>
          <w:sz w:val="24"/>
          <w:szCs w:val="24"/>
        </w:rPr>
        <w:t xml:space="preserve"> livelihood of forest dependent communities;</w:t>
      </w:r>
    </w:p>
    <w:p w14:paraId="66081FC8" w14:textId="2A8E475D" w:rsidR="00BB31ED" w:rsidRPr="009D6F4B" w:rsidRDefault="00BB31ED" w:rsidP="004A2020">
      <w:pPr>
        <w:pStyle w:val="ListParagraph"/>
        <w:numPr>
          <w:ilvl w:val="0"/>
          <w:numId w:val="49"/>
        </w:numPr>
        <w:autoSpaceDE w:val="0"/>
        <w:autoSpaceDN w:val="0"/>
        <w:adjustRightInd w:val="0"/>
        <w:spacing w:after="0" w:line="276" w:lineRule="auto"/>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Increased forest cover to 16%;</w:t>
      </w:r>
    </w:p>
    <w:p w14:paraId="6CD7B00E" w14:textId="0EE8129C" w:rsidR="00BB31ED" w:rsidRPr="009D6F4B" w:rsidRDefault="00BB31ED" w:rsidP="004A2020">
      <w:pPr>
        <w:pStyle w:val="ListParagraph"/>
        <w:numPr>
          <w:ilvl w:val="0"/>
          <w:numId w:val="49"/>
        </w:numPr>
        <w:autoSpaceDE w:val="0"/>
        <w:autoSpaceDN w:val="0"/>
        <w:adjustRightInd w:val="0"/>
        <w:spacing w:after="0" w:line="276" w:lineRule="auto"/>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Reduced illegal encroachment in natural forests;</w:t>
      </w:r>
    </w:p>
    <w:p w14:paraId="550D53B2" w14:textId="781EB48C" w:rsidR="00BB31ED" w:rsidRPr="009D6F4B" w:rsidRDefault="00BB31ED" w:rsidP="004A2020">
      <w:pPr>
        <w:pStyle w:val="ListParagraph"/>
        <w:numPr>
          <w:ilvl w:val="0"/>
          <w:numId w:val="49"/>
        </w:numPr>
        <w:autoSpaceDE w:val="0"/>
        <w:autoSpaceDN w:val="0"/>
        <w:adjustRightInd w:val="0"/>
        <w:spacing w:after="0" w:line="276" w:lineRule="auto"/>
        <w:jc w:val="both"/>
        <w:rPr>
          <w:rFonts w:ascii="Times New Roman" w:hAnsi="Times New Roman" w:cs="Times New Roman"/>
          <w:color w:val="000000"/>
          <w:sz w:val="24"/>
          <w:szCs w:val="24"/>
        </w:rPr>
      </w:pPr>
      <w:r w:rsidRPr="00344E87">
        <w:rPr>
          <w:rFonts w:ascii="Times New Roman" w:hAnsi="Times New Roman" w:cs="Times New Roman"/>
          <w:color w:val="000000"/>
          <w:sz w:val="24"/>
          <w:szCs w:val="24"/>
        </w:rPr>
        <w:t xml:space="preserve">Reduced pressure of fuelwood </w:t>
      </w:r>
      <w:r w:rsidRPr="0021093C">
        <w:rPr>
          <w:rFonts w:ascii="Times New Roman" w:hAnsi="Times New Roman" w:cs="Times New Roman"/>
          <w:color w:val="000000"/>
          <w:sz w:val="24"/>
          <w:szCs w:val="24"/>
        </w:rPr>
        <w:t>collection and timber harvesting in natural forests.</w:t>
      </w:r>
    </w:p>
    <w:p w14:paraId="2F1C7F6F" w14:textId="77777777" w:rsidR="00E05E7E" w:rsidRPr="009D6F4B" w:rsidRDefault="00E05E7E"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p>
    <w:p w14:paraId="1FBF34EB" w14:textId="4E1CF8DD" w:rsidR="00BF1D4C" w:rsidRDefault="009272E2"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r w:rsidRPr="009D6F4B">
        <w:rPr>
          <w:rFonts w:ascii="Times New Roman" w:eastAsia="Calibri" w:hAnsi="Times New Roman" w:cs="Times New Roman"/>
          <w:b/>
          <w:color w:val="000000"/>
          <w:sz w:val="24"/>
          <w:szCs w:val="24"/>
          <w:lang w:bidi="ar-SA"/>
        </w:rPr>
        <w:t>Contribution towards SDG Targets</w:t>
      </w:r>
      <w:r w:rsidRPr="009D6F4B">
        <w:rPr>
          <w:rFonts w:ascii="Times New Roman" w:eastAsia="Calibri" w:hAnsi="Times New Roman" w:cs="Times New Roman"/>
          <w:color w:val="000000"/>
          <w:sz w:val="24"/>
          <w:szCs w:val="24"/>
          <w:lang w:bidi="ar-SA"/>
        </w:rPr>
        <w:t>: T</w:t>
      </w:r>
      <w:r w:rsidR="00317F3B" w:rsidRPr="009D6F4B">
        <w:rPr>
          <w:rFonts w:ascii="Times New Roman" w:eastAsia="Calibri" w:hAnsi="Times New Roman" w:cs="Times New Roman"/>
          <w:color w:val="000000"/>
          <w:sz w:val="24"/>
          <w:szCs w:val="24"/>
          <w:lang w:bidi="ar-SA"/>
        </w:rPr>
        <w:t>he Government of Bangladesh wishes to increase its forest cover to 16%, from the current 14.5%. T</w:t>
      </w:r>
      <w:r w:rsidRPr="009D6F4B">
        <w:rPr>
          <w:rFonts w:ascii="Times New Roman" w:eastAsia="Calibri" w:hAnsi="Times New Roman" w:cs="Times New Roman"/>
          <w:color w:val="000000"/>
          <w:sz w:val="24"/>
          <w:szCs w:val="24"/>
          <w:lang w:bidi="ar-SA"/>
        </w:rPr>
        <w:t xml:space="preserve">he </w:t>
      </w:r>
      <w:proofErr w:type="spellStart"/>
      <w:r w:rsidR="00007594">
        <w:rPr>
          <w:rFonts w:ascii="Times New Roman" w:eastAsia="Calibri" w:hAnsi="Times New Roman" w:cs="Times New Roman"/>
          <w:color w:val="000000"/>
          <w:sz w:val="24"/>
          <w:szCs w:val="24"/>
          <w:lang w:bidi="ar-SA"/>
        </w:rPr>
        <w:t>BNRS</w:t>
      </w:r>
      <w:proofErr w:type="spellEnd"/>
      <w:r w:rsidRPr="009D6F4B">
        <w:rPr>
          <w:rFonts w:ascii="Times New Roman" w:eastAsia="Calibri" w:hAnsi="Times New Roman" w:cs="Times New Roman"/>
          <w:color w:val="000000"/>
          <w:sz w:val="24"/>
          <w:szCs w:val="24"/>
          <w:lang w:bidi="ar-SA"/>
        </w:rPr>
        <w:t xml:space="preserve"> </w:t>
      </w:r>
      <w:r w:rsidR="00317F3B" w:rsidRPr="009D6F4B">
        <w:rPr>
          <w:rFonts w:ascii="Times New Roman" w:eastAsia="Calibri" w:hAnsi="Times New Roman" w:cs="Times New Roman"/>
          <w:color w:val="000000"/>
          <w:sz w:val="24"/>
          <w:szCs w:val="24"/>
          <w:lang w:bidi="ar-SA"/>
        </w:rPr>
        <w:t>(Them</w:t>
      </w:r>
      <w:r w:rsidR="00007594">
        <w:rPr>
          <w:rFonts w:ascii="Times New Roman" w:eastAsia="Calibri" w:hAnsi="Times New Roman" w:cs="Times New Roman"/>
          <w:color w:val="000000"/>
          <w:sz w:val="24"/>
          <w:szCs w:val="24"/>
          <w:lang w:bidi="ar-SA"/>
        </w:rPr>
        <w:t>atic Area</w:t>
      </w:r>
      <w:r w:rsidR="00317F3B" w:rsidRPr="009D6F4B">
        <w:rPr>
          <w:rFonts w:ascii="Times New Roman" w:eastAsia="Calibri" w:hAnsi="Times New Roman" w:cs="Times New Roman"/>
          <w:color w:val="000000"/>
          <w:sz w:val="24"/>
          <w:szCs w:val="24"/>
          <w:lang w:bidi="ar-SA"/>
        </w:rPr>
        <w:t xml:space="preserve"> 6) </w:t>
      </w:r>
      <w:r w:rsidRPr="009D6F4B">
        <w:rPr>
          <w:rFonts w:ascii="Times New Roman" w:eastAsia="Calibri" w:hAnsi="Times New Roman" w:cs="Times New Roman"/>
          <w:color w:val="000000"/>
          <w:sz w:val="24"/>
          <w:szCs w:val="24"/>
          <w:lang w:bidi="ar-SA"/>
        </w:rPr>
        <w:t xml:space="preserve">will contribute towards achievement </w:t>
      </w:r>
      <w:r w:rsidR="00275A65" w:rsidRPr="009D6F4B">
        <w:rPr>
          <w:rFonts w:ascii="Times New Roman" w:eastAsia="Calibri" w:hAnsi="Times New Roman" w:cs="Times New Roman"/>
          <w:color w:val="000000"/>
          <w:sz w:val="24"/>
          <w:szCs w:val="24"/>
          <w:lang w:bidi="ar-SA"/>
        </w:rPr>
        <w:t>of this target, mainly through afforestation/reforestation activities in the Hill, Coastal and Sal zones</w:t>
      </w:r>
      <w:r w:rsidR="00BF1D4C">
        <w:rPr>
          <w:rFonts w:ascii="Times New Roman" w:eastAsia="Calibri" w:hAnsi="Times New Roman" w:cs="Times New Roman"/>
          <w:color w:val="000000"/>
          <w:sz w:val="24"/>
          <w:szCs w:val="24"/>
          <w:lang w:bidi="ar-SA"/>
        </w:rPr>
        <w:t>, at the same time mitigating climate change</w:t>
      </w:r>
      <w:r w:rsidRPr="009D6F4B">
        <w:rPr>
          <w:rFonts w:ascii="Times New Roman" w:eastAsia="Calibri" w:hAnsi="Times New Roman" w:cs="Times New Roman"/>
          <w:color w:val="000000"/>
          <w:sz w:val="24"/>
          <w:szCs w:val="24"/>
          <w:lang w:bidi="ar-SA"/>
        </w:rPr>
        <w:t xml:space="preserve">. </w:t>
      </w:r>
      <w:r w:rsidR="00BF1D4C">
        <w:rPr>
          <w:rFonts w:ascii="Times New Roman" w:eastAsia="Calibri" w:hAnsi="Times New Roman" w:cs="Times New Roman"/>
          <w:color w:val="000000"/>
          <w:sz w:val="24"/>
          <w:szCs w:val="24"/>
          <w:lang w:bidi="ar-SA"/>
        </w:rPr>
        <w:t xml:space="preserve">The </w:t>
      </w:r>
      <w:proofErr w:type="spellStart"/>
      <w:r w:rsidR="00BF1D4C">
        <w:rPr>
          <w:rFonts w:ascii="Times New Roman" w:eastAsia="Calibri" w:hAnsi="Times New Roman" w:cs="Times New Roman"/>
          <w:color w:val="000000"/>
          <w:sz w:val="24"/>
          <w:szCs w:val="24"/>
          <w:lang w:bidi="ar-SA"/>
        </w:rPr>
        <w:t>BNRS</w:t>
      </w:r>
      <w:proofErr w:type="spellEnd"/>
      <w:r w:rsidR="00BF1D4C">
        <w:rPr>
          <w:rFonts w:ascii="Times New Roman" w:eastAsia="Calibri" w:hAnsi="Times New Roman" w:cs="Times New Roman"/>
          <w:color w:val="000000"/>
          <w:sz w:val="24"/>
          <w:szCs w:val="24"/>
          <w:lang w:bidi="ar-SA"/>
        </w:rPr>
        <w:t xml:space="preserve"> contributes to </w:t>
      </w:r>
      <w:r w:rsidR="00BF1D4C" w:rsidRPr="000B2FD3">
        <w:rPr>
          <w:rFonts w:ascii="Times New Roman" w:eastAsia="Calibri" w:hAnsi="Times New Roman" w:cs="Times New Roman"/>
          <w:color w:val="000000"/>
          <w:sz w:val="24"/>
          <w:szCs w:val="24"/>
          <w:lang w:bidi="ar-SA"/>
        </w:rPr>
        <w:t xml:space="preserve">SDG 13 (climate action) and SDG 15 (life on land). </w:t>
      </w:r>
    </w:p>
    <w:p w14:paraId="3DFBA703" w14:textId="399F42EF" w:rsidR="00007594" w:rsidRDefault="00007594"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p>
    <w:p w14:paraId="6C83CE77" w14:textId="77777777" w:rsidR="00D321AF" w:rsidRPr="009D6F4B" w:rsidRDefault="00236E9A"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r w:rsidRPr="000B2FD3">
        <w:rPr>
          <w:rFonts w:ascii="Times New Roman" w:eastAsia="Calibri" w:hAnsi="Times New Roman" w:cs="Times New Roman"/>
          <w:b/>
          <w:color w:val="000000"/>
          <w:sz w:val="24"/>
          <w:szCs w:val="24"/>
          <w:lang w:bidi="ar-SA"/>
        </w:rPr>
        <w:t xml:space="preserve">Contribution towards </w:t>
      </w:r>
      <w:proofErr w:type="spellStart"/>
      <w:r w:rsidRPr="000B2FD3">
        <w:rPr>
          <w:rFonts w:ascii="Times New Roman" w:eastAsia="Calibri" w:hAnsi="Times New Roman" w:cs="Times New Roman"/>
          <w:b/>
          <w:color w:val="000000"/>
          <w:sz w:val="24"/>
          <w:szCs w:val="24"/>
          <w:lang w:bidi="ar-SA"/>
        </w:rPr>
        <w:t>NDC</w:t>
      </w:r>
      <w:proofErr w:type="spellEnd"/>
      <w:r w:rsidRPr="000B2FD3">
        <w:rPr>
          <w:rFonts w:ascii="Times New Roman" w:eastAsia="Calibri" w:hAnsi="Times New Roman" w:cs="Times New Roman"/>
          <w:color w:val="000000"/>
          <w:sz w:val="24"/>
          <w:szCs w:val="24"/>
          <w:lang w:bidi="ar-SA"/>
        </w:rPr>
        <w:t>:</w:t>
      </w:r>
      <w:r w:rsidR="00D321AF">
        <w:rPr>
          <w:rFonts w:ascii="Times New Roman" w:eastAsia="Calibri" w:hAnsi="Times New Roman" w:cs="Times New Roman"/>
          <w:color w:val="000000"/>
          <w:sz w:val="24"/>
          <w:szCs w:val="24"/>
          <w:lang w:bidi="ar-SA"/>
        </w:rPr>
        <w:t xml:space="preserve"> </w:t>
      </w:r>
      <w:r w:rsidR="00D321AF" w:rsidRPr="009D6F4B">
        <w:rPr>
          <w:rFonts w:ascii="Times New Roman" w:eastAsia="Calibri" w:hAnsi="Times New Roman" w:cs="Times New Roman"/>
          <w:color w:val="000000"/>
          <w:sz w:val="24"/>
          <w:szCs w:val="24"/>
          <w:lang w:bidi="ar-SA"/>
        </w:rPr>
        <w:t xml:space="preserve">Bangladesh’s </w:t>
      </w:r>
      <w:proofErr w:type="spellStart"/>
      <w:r w:rsidR="00D321AF" w:rsidRPr="009D6F4B">
        <w:rPr>
          <w:rFonts w:ascii="Times New Roman" w:eastAsia="Calibri" w:hAnsi="Times New Roman" w:cs="Times New Roman"/>
          <w:color w:val="000000"/>
          <w:sz w:val="24"/>
          <w:szCs w:val="24"/>
          <w:lang w:bidi="ar-SA"/>
        </w:rPr>
        <w:t>NDC</w:t>
      </w:r>
      <w:proofErr w:type="spellEnd"/>
      <w:r w:rsidR="00D321AF" w:rsidRPr="009D6F4B">
        <w:rPr>
          <w:rFonts w:ascii="Times New Roman" w:eastAsia="Calibri" w:hAnsi="Times New Roman" w:cs="Times New Roman"/>
          <w:color w:val="000000"/>
          <w:sz w:val="24"/>
          <w:szCs w:val="24"/>
          <w:lang w:bidi="ar-SA"/>
        </w:rPr>
        <w:t xml:space="preserve"> indicates specific mitigation objectives aligned with the </w:t>
      </w:r>
      <w:proofErr w:type="spellStart"/>
      <w:r w:rsidR="00D321AF">
        <w:rPr>
          <w:rFonts w:ascii="Times New Roman" w:eastAsia="Calibri" w:hAnsi="Times New Roman" w:cs="Times New Roman"/>
          <w:color w:val="000000"/>
          <w:sz w:val="24"/>
          <w:szCs w:val="24"/>
          <w:lang w:bidi="ar-SA"/>
        </w:rPr>
        <w:t>BNRS</w:t>
      </w:r>
      <w:proofErr w:type="spellEnd"/>
      <w:r w:rsidR="00D321AF" w:rsidRPr="009D6F4B">
        <w:rPr>
          <w:rFonts w:ascii="Times New Roman" w:eastAsia="Calibri" w:hAnsi="Times New Roman" w:cs="Times New Roman"/>
          <w:color w:val="000000"/>
          <w:sz w:val="24"/>
          <w:szCs w:val="24"/>
          <w:lang w:bidi="ar-SA"/>
        </w:rPr>
        <w:t xml:space="preserve">. Specifically, the </w:t>
      </w:r>
      <w:proofErr w:type="spellStart"/>
      <w:r w:rsidR="00D321AF">
        <w:rPr>
          <w:rFonts w:ascii="Times New Roman" w:eastAsia="Calibri" w:hAnsi="Times New Roman" w:cs="Times New Roman"/>
          <w:color w:val="000000"/>
          <w:sz w:val="24"/>
          <w:szCs w:val="24"/>
          <w:lang w:bidi="ar-SA"/>
        </w:rPr>
        <w:t>BNRS</w:t>
      </w:r>
      <w:proofErr w:type="spellEnd"/>
      <w:r w:rsidR="00D321AF" w:rsidRPr="009D6F4B">
        <w:rPr>
          <w:rFonts w:ascii="Times New Roman" w:eastAsia="Calibri" w:hAnsi="Times New Roman" w:cs="Times New Roman"/>
          <w:color w:val="000000"/>
          <w:sz w:val="24"/>
          <w:szCs w:val="24"/>
          <w:lang w:bidi="ar-SA"/>
        </w:rPr>
        <w:t xml:space="preserve"> will support the following </w:t>
      </w:r>
      <w:proofErr w:type="spellStart"/>
      <w:r w:rsidR="00D321AF">
        <w:rPr>
          <w:rFonts w:ascii="Times New Roman" w:eastAsia="Calibri" w:hAnsi="Times New Roman" w:cs="Times New Roman"/>
          <w:color w:val="000000"/>
          <w:sz w:val="24"/>
          <w:szCs w:val="24"/>
          <w:lang w:bidi="ar-SA"/>
        </w:rPr>
        <w:t>NDC</w:t>
      </w:r>
      <w:proofErr w:type="spellEnd"/>
      <w:r w:rsidR="00D321AF">
        <w:rPr>
          <w:rFonts w:ascii="Times New Roman" w:eastAsia="Calibri" w:hAnsi="Times New Roman" w:cs="Times New Roman"/>
          <w:color w:val="000000"/>
          <w:sz w:val="24"/>
          <w:szCs w:val="24"/>
          <w:lang w:bidi="ar-SA"/>
        </w:rPr>
        <w:t xml:space="preserve"> </w:t>
      </w:r>
      <w:r w:rsidR="00D321AF" w:rsidRPr="009D6F4B">
        <w:rPr>
          <w:rFonts w:ascii="Times New Roman" w:eastAsia="Calibri" w:hAnsi="Times New Roman" w:cs="Times New Roman"/>
          <w:color w:val="000000"/>
          <w:sz w:val="24"/>
          <w:szCs w:val="24"/>
          <w:lang w:bidi="ar-SA"/>
        </w:rPr>
        <w:t>objectives:</w:t>
      </w:r>
    </w:p>
    <w:p w14:paraId="17948A04" w14:textId="77777777" w:rsidR="00D321AF" w:rsidRPr="009D6F4B" w:rsidRDefault="00D321AF" w:rsidP="004A2020">
      <w:pPr>
        <w:pStyle w:val="ListParagraph"/>
        <w:numPr>
          <w:ilvl w:val="0"/>
          <w:numId w:val="48"/>
        </w:numPr>
        <w:autoSpaceDE w:val="0"/>
        <w:autoSpaceDN w:val="0"/>
        <w:adjustRightInd w:val="0"/>
        <w:spacing w:after="0" w:line="276" w:lineRule="auto"/>
        <w:jc w:val="both"/>
        <w:rPr>
          <w:rFonts w:ascii="Times New Roman" w:hAnsi="Times New Roman" w:cs="Times New Roman"/>
          <w:b/>
          <w:color w:val="000000"/>
          <w:sz w:val="24"/>
          <w:szCs w:val="24"/>
        </w:rPr>
      </w:pPr>
      <w:r w:rsidRPr="009D6F4B">
        <w:rPr>
          <w:rFonts w:ascii="Times New Roman" w:hAnsi="Times New Roman" w:cs="Times New Roman"/>
          <w:color w:val="000000"/>
          <w:sz w:val="24"/>
          <w:szCs w:val="24"/>
        </w:rPr>
        <w:t>Provide support to scale up afforestation and reforestation (Them</w:t>
      </w:r>
      <w:r>
        <w:rPr>
          <w:rFonts w:ascii="Times New Roman" w:hAnsi="Times New Roman" w:cs="Times New Roman"/>
          <w:color w:val="000000"/>
          <w:sz w:val="24"/>
          <w:szCs w:val="24"/>
        </w:rPr>
        <w:t>atic Area</w:t>
      </w:r>
      <w:r w:rsidRPr="009D6F4B">
        <w:rPr>
          <w:rFonts w:ascii="Times New Roman" w:hAnsi="Times New Roman" w:cs="Times New Roman"/>
          <w:color w:val="000000"/>
          <w:sz w:val="24"/>
          <w:szCs w:val="24"/>
        </w:rPr>
        <w:t xml:space="preserve"> 6);</w:t>
      </w:r>
    </w:p>
    <w:p w14:paraId="387F8CC0" w14:textId="77777777" w:rsidR="00D321AF" w:rsidRPr="009D6F4B" w:rsidRDefault="00D321AF" w:rsidP="004A2020">
      <w:pPr>
        <w:pStyle w:val="ListParagraph"/>
        <w:numPr>
          <w:ilvl w:val="0"/>
          <w:numId w:val="48"/>
        </w:numPr>
        <w:autoSpaceDE w:val="0"/>
        <w:autoSpaceDN w:val="0"/>
        <w:adjustRightInd w:val="0"/>
        <w:spacing w:after="0" w:line="276" w:lineRule="auto"/>
        <w:jc w:val="both"/>
        <w:rPr>
          <w:rFonts w:ascii="Times New Roman" w:hAnsi="Times New Roman" w:cs="Times New Roman"/>
          <w:b/>
          <w:color w:val="000000"/>
          <w:sz w:val="24"/>
          <w:szCs w:val="24"/>
        </w:rPr>
      </w:pPr>
      <w:r w:rsidRPr="009D6F4B">
        <w:rPr>
          <w:rFonts w:ascii="Times New Roman" w:hAnsi="Times New Roman" w:cs="Times New Roman"/>
          <w:color w:val="000000"/>
          <w:sz w:val="24"/>
          <w:szCs w:val="24"/>
        </w:rPr>
        <w:t>Maximi</w:t>
      </w:r>
      <w:r>
        <w:rPr>
          <w:rFonts w:ascii="Times New Roman" w:hAnsi="Times New Roman" w:cs="Times New Roman"/>
          <w:color w:val="000000"/>
          <w:sz w:val="24"/>
          <w:szCs w:val="24"/>
        </w:rPr>
        <w:t>z</w:t>
      </w:r>
      <w:r w:rsidRPr="009D6F4B">
        <w:rPr>
          <w:rFonts w:ascii="Times New Roman" w:hAnsi="Times New Roman" w:cs="Times New Roman"/>
          <w:color w:val="000000"/>
          <w:sz w:val="24"/>
          <w:szCs w:val="24"/>
        </w:rPr>
        <w:t xml:space="preserve">e the use of renewable energy sources to lower </w:t>
      </w:r>
      <w:proofErr w:type="spellStart"/>
      <w:r w:rsidRPr="009D6F4B">
        <w:rPr>
          <w:rFonts w:ascii="Times New Roman" w:hAnsi="Times New Roman" w:cs="Times New Roman"/>
          <w:color w:val="000000"/>
          <w:sz w:val="24"/>
          <w:szCs w:val="24"/>
        </w:rPr>
        <w:t>GHG</w:t>
      </w:r>
      <w:proofErr w:type="spellEnd"/>
      <w:r w:rsidRPr="009D6F4B">
        <w:rPr>
          <w:rFonts w:ascii="Times New Roman" w:hAnsi="Times New Roman" w:cs="Times New Roman"/>
          <w:color w:val="000000"/>
          <w:sz w:val="24"/>
          <w:szCs w:val="24"/>
        </w:rPr>
        <w:t xml:space="preserve"> emission and ensuring energy security (Them</w:t>
      </w:r>
      <w:r>
        <w:rPr>
          <w:rFonts w:ascii="Times New Roman" w:hAnsi="Times New Roman" w:cs="Times New Roman"/>
          <w:color w:val="000000"/>
          <w:sz w:val="24"/>
          <w:szCs w:val="24"/>
        </w:rPr>
        <w:t>atic Area</w:t>
      </w:r>
      <w:r w:rsidRPr="009D6F4B">
        <w:rPr>
          <w:rFonts w:ascii="Times New Roman" w:hAnsi="Times New Roman" w:cs="Times New Roman"/>
          <w:color w:val="000000"/>
          <w:sz w:val="24"/>
          <w:szCs w:val="24"/>
        </w:rPr>
        <w:t xml:space="preserve"> 2);</w:t>
      </w:r>
    </w:p>
    <w:p w14:paraId="10477EAA" w14:textId="77777777" w:rsidR="00D321AF" w:rsidRPr="009D6F4B" w:rsidRDefault="00D321AF" w:rsidP="004A2020">
      <w:pPr>
        <w:pStyle w:val="ListParagraph"/>
        <w:numPr>
          <w:ilvl w:val="0"/>
          <w:numId w:val="48"/>
        </w:numPr>
        <w:autoSpaceDE w:val="0"/>
        <w:autoSpaceDN w:val="0"/>
        <w:adjustRightInd w:val="0"/>
        <w:spacing w:after="0" w:line="276" w:lineRule="auto"/>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Ensure energy secure and low-carbon development of the economy (Them</w:t>
      </w:r>
      <w:r>
        <w:rPr>
          <w:rFonts w:ascii="Times New Roman" w:hAnsi="Times New Roman" w:cs="Times New Roman"/>
          <w:color w:val="000000"/>
          <w:sz w:val="24"/>
          <w:szCs w:val="24"/>
        </w:rPr>
        <w:t>atic Area</w:t>
      </w:r>
      <w:r w:rsidRPr="009D6F4B">
        <w:rPr>
          <w:rFonts w:ascii="Times New Roman" w:hAnsi="Times New Roman" w:cs="Times New Roman"/>
          <w:color w:val="000000"/>
          <w:sz w:val="24"/>
          <w:szCs w:val="24"/>
        </w:rPr>
        <w:t xml:space="preserve"> 1);</w:t>
      </w:r>
    </w:p>
    <w:p w14:paraId="21D2FC3A" w14:textId="77777777" w:rsidR="00D321AF" w:rsidRPr="009D6F4B" w:rsidRDefault="00D321AF" w:rsidP="004A2020">
      <w:pPr>
        <w:pStyle w:val="ListParagraph"/>
        <w:numPr>
          <w:ilvl w:val="0"/>
          <w:numId w:val="48"/>
        </w:numPr>
        <w:autoSpaceDE w:val="0"/>
        <w:autoSpaceDN w:val="0"/>
        <w:adjustRightInd w:val="0"/>
        <w:spacing w:after="0" w:line="276" w:lineRule="auto"/>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Continuation of coastal mangrove plantation (Them</w:t>
      </w:r>
      <w:r>
        <w:rPr>
          <w:rFonts w:ascii="Times New Roman" w:hAnsi="Times New Roman" w:cs="Times New Roman"/>
          <w:color w:val="000000"/>
          <w:sz w:val="24"/>
          <w:szCs w:val="24"/>
        </w:rPr>
        <w:t>atic Area</w:t>
      </w:r>
      <w:r w:rsidRPr="009D6F4B">
        <w:rPr>
          <w:rFonts w:ascii="Times New Roman" w:hAnsi="Times New Roman" w:cs="Times New Roman"/>
          <w:color w:val="000000"/>
          <w:sz w:val="24"/>
          <w:szCs w:val="24"/>
        </w:rPr>
        <w:t xml:space="preserve"> 6)</w:t>
      </w:r>
      <w:r>
        <w:rPr>
          <w:rFonts w:ascii="Times New Roman" w:hAnsi="Times New Roman" w:cs="Times New Roman"/>
          <w:color w:val="000000"/>
          <w:sz w:val="24"/>
          <w:szCs w:val="24"/>
        </w:rPr>
        <w:t>;</w:t>
      </w:r>
    </w:p>
    <w:p w14:paraId="362306F3" w14:textId="77777777" w:rsidR="00D321AF" w:rsidRPr="009D6F4B" w:rsidRDefault="00D321AF" w:rsidP="004A2020">
      <w:pPr>
        <w:pStyle w:val="ListParagraph"/>
        <w:numPr>
          <w:ilvl w:val="0"/>
          <w:numId w:val="48"/>
        </w:numPr>
        <w:autoSpaceDE w:val="0"/>
        <w:autoSpaceDN w:val="0"/>
        <w:adjustRightInd w:val="0"/>
        <w:spacing w:after="0" w:line="276" w:lineRule="auto"/>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Continuation of Social and Homestead forestry (Them</w:t>
      </w:r>
      <w:r>
        <w:rPr>
          <w:rFonts w:ascii="Times New Roman" w:hAnsi="Times New Roman" w:cs="Times New Roman"/>
          <w:color w:val="000000"/>
          <w:sz w:val="24"/>
          <w:szCs w:val="24"/>
        </w:rPr>
        <w:t>atic Area</w:t>
      </w:r>
      <w:r w:rsidRPr="009D6F4B">
        <w:rPr>
          <w:rFonts w:ascii="Times New Roman" w:hAnsi="Times New Roman" w:cs="Times New Roman"/>
          <w:color w:val="000000"/>
          <w:sz w:val="24"/>
          <w:szCs w:val="24"/>
        </w:rPr>
        <w:t xml:space="preserve"> 2 and 3)</w:t>
      </w:r>
      <w:r>
        <w:rPr>
          <w:rFonts w:ascii="Times New Roman" w:hAnsi="Times New Roman" w:cs="Times New Roman"/>
          <w:color w:val="000000"/>
          <w:sz w:val="24"/>
          <w:szCs w:val="24"/>
        </w:rPr>
        <w:t>.</w:t>
      </w:r>
    </w:p>
    <w:p w14:paraId="2DD7A45D" w14:textId="77777777" w:rsidR="00236E9A" w:rsidRPr="009D6F4B" w:rsidRDefault="00236E9A"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p>
    <w:p w14:paraId="6AD7C02B" w14:textId="654B151D" w:rsidR="009272E2" w:rsidRPr="009D6F4B" w:rsidRDefault="009272E2"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r w:rsidRPr="009D6F4B">
        <w:rPr>
          <w:rFonts w:ascii="Times New Roman" w:eastAsia="Calibri" w:hAnsi="Times New Roman" w:cs="Times New Roman"/>
          <w:b/>
          <w:color w:val="000000"/>
          <w:sz w:val="24"/>
          <w:szCs w:val="24"/>
          <w:lang w:bidi="ar-SA"/>
        </w:rPr>
        <w:t>Tree resource development</w:t>
      </w:r>
      <w:r w:rsidRPr="009D6F4B">
        <w:rPr>
          <w:rFonts w:ascii="Times New Roman" w:eastAsia="Calibri" w:hAnsi="Times New Roman" w:cs="Times New Roman"/>
          <w:color w:val="000000"/>
          <w:sz w:val="24"/>
          <w:szCs w:val="24"/>
          <w:lang w:bidi="ar-SA"/>
        </w:rPr>
        <w:t xml:space="preserve">: Trees outside forests </w:t>
      </w:r>
      <w:r w:rsidR="00275A65" w:rsidRPr="009D6F4B">
        <w:rPr>
          <w:rFonts w:ascii="Times New Roman" w:eastAsia="Calibri" w:hAnsi="Times New Roman" w:cs="Times New Roman"/>
          <w:color w:val="000000"/>
          <w:sz w:val="24"/>
          <w:szCs w:val="24"/>
          <w:lang w:bidi="ar-SA"/>
        </w:rPr>
        <w:t>play a</w:t>
      </w:r>
      <w:r w:rsidRPr="009D6F4B">
        <w:rPr>
          <w:rFonts w:ascii="Times New Roman" w:eastAsia="Calibri" w:hAnsi="Times New Roman" w:cs="Times New Roman"/>
          <w:color w:val="000000"/>
          <w:sz w:val="24"/>
          <w:szCs w:val="24"/>
          <w:lang w:bidi="ar-SA"/>
        </w:rPr>
        <w:t xml:space="preserve"> significant role in meeting </w:t>
      </w:r>
      <w:r w:rsidR="00275A65" w:rsidRPr="009D6F4B">
        <w:rPr>
          <w:rFonts w:ascii="Times New Roman" w:eastAsia="Calibri" w:hAnsi="Times New Roman" w:cs="Times New Roman"/>
          <w:color w:val="000000"/>
          <w:sz w:val="24"/>
          <w:szCs w:val="24"/>
          <w:lang w:bidi="ar-SA"/>
        </w:rPr>
        <w:t xml:space="preserve">fuelwood/timber </w:t>
      </w:r>
      <w:r w:rsidRPr="009D6F4B">
        <w:rPr>
          <w:rFonts w:ascii="Times New Roman" w:eastAsia="Calibri" w:hAnsi="Times New Roman" w:cs="Times New Roman"/>
          <w:color w:val="000000"/>
          <w:sz w:val="24"/>
          <w:szCs w:val="24"/>
          <w:lang w:bidi="ar-SA"/>
        </w:rPr>
        <w:t xml:space="preserve">demand as well as in </w:t>
      </w:r>
      <w:proofErr w:type="spellStart"/>
      <w:r w:rsidR="00275A65" w:rsidRPr="009D6F4B">
        <w:rPr>
          <w:rFonts w:ascii="Times New Roman" w:eastAsia="Calibri" w:hAnsi="Times New Roman" w:cs="Times New Roman"/>
          <w:color w:val="000000"/>
          <w:sz w:val="24"/>
          <w:szCs w:val="24"/>
          <w:lang w:bidi="ar-SA"/>
        </w:rPr>
        <w:t>GHG</w:t>
      </w:r>
      <w:proofErr w:type="spellEnd"/>
      <w:r w:rsidR="00275A65" w:rsidRPr="009D6F4B">
        <w:rPr>
          <w:rFonts w:ascii="Times New Roman" w:eastAsia="Calibri" w:hAnsi="Times New Roman" w:cs="Times New Roman"/>
          <w:color w:val="000000"/>
          <w:sz w:val="24"/>
          <w:szCs w:val="24"/>
          <w:lang w:bidi="ar-SA"/>
        </w:rPr>
        <w:t xml:space="preserve"> removal</w:t>
      </w:r>
      <w:r w:rsidRPr="009D6F4B">
        <w:rPr>
          <w:rFonts w:ascii="Times New Roman" w:eastAsia="Calibri" w:hAnsi="Times New Roman" w:cs="Times New Roman"/>
          <w:color w:val="000000"/>
          <w:sz w:val="24"/>
          <w:szCs w:val="24"/>
          <w:lang w:bidi="ar-SA"/>
        </w:rPr>
        <w:t xml:space="preserve">. </w:t>
      </w:r>
      <w:r w:rsidR="00275A65" w:rsidRPr="009D6F4B">
        <w:rPr>
          <w:rFonts w:ascii="Times New Roman" w:eastAsia="Calibri" w:hAnsi="Times New Roman" w:cs="Times New Roman"/>
          <w:color w:val="000000"/>
          <w:sz w:val="24"/>
          <w:szCs w:val="24"/>
          <w:lang w:bidi="ar-SA"/>
        </w:rPr>
        <w:t xml:space="preserve">The </w:t>
      </w:r>
      <w:proofErr w:type="spellStart"/>
      <w:r w:rsidR="00007594">
        <w:rPr>
          <w:rFonts w:ascii="Times New Roman" w:eastAsia="Calibri" w:hAnsi="Times New Roman" w:cs="Times New Roman"/>
          <w:color w:val="000000"/>
          <w:sz w:val="24"/>
          <w:szCs w:val="24"/>
          <w:lang w:bidi="ar-SA"/>
        </w:rPr>
        <w:t>BNRS</w:t>
      </w:r>
      <w:proofErr w:type="spellEnd"/>
      <w:r w:rsidR="00275A65" w:rsidRPr="009D6F4B">
        <w:rPr>
          <w:rFonts w:ascii="Times New Roman" w:eastAsia="Calibri" w:hAnsi="Times New Roman" w:cs="Times New Roman"/>
          <w:color w:val="000000"/>
          <w:sz w:val="24"/>
          <w:szCs w:val="24"/>
          <w:lang w:bidi="ar-SA"/>
        </w:rPr>
        <w:t xml:space="preserve"> (Them</w:t>
      </w:r>
      <w:r w:rsidR="00007594">
        <w:rPr>
          <w:rFonts w:ascii="Times New Roman" w:eastAsia="Calibri" w:hAnsi="Times New Roman" w:cs="Times New Roman"/>
          <w:color w:val="000000"/>
          <w:sz w:val="24"/>
          <w:szCs w:val="24"/>
          <w:lang w:bidi="ar-SA"/>
        </w:rPr>
        <w:t>atic Area</w:t>
      </w:r>
      <w:r w:rsidR="00275A65" w:rsidRPr="009D6F4B">
        <w:rPr>
          <w:rFonts w:ascii="Times New Roman" w:eastAsia="Calibri" w:hAnsi="Times New Roman" w:cs="Times New Roman"/>
          <w:color w:val="000000"/>
          <w:sz w:val="24"/>
          <w:szCs w:val="24"/>
          <w:lang w:bidi="ar-SA"/>
        </w:rPr>
        <w:t xml:space="preserve"> 2 and 3) will support efforts t</w:t>
      </w:r>
      <w:r w:rsidRPr="009D6F4B">
        <w:rPr>
          <w:rFonts w:ascii="Times New Roman" w:eastAsia="Calibri" w:hAnsi="Times New Roman" w:cs="Times New Roman"/>
          <w:color w:val="000000"/>
          <w:sz w:val="24"/>
          <w:szCs w:val="24"/>
          <w:lang w:bidi="ar-SA"/>
        </w:rPr>
        <w:t xml:space="preserve">o </w:t>
      </w:r>
      <w:r w:rsidR="00275A65" w:rsidRPr="009D6F4B">
        <w:rPr>
          <w:rFonts w:ascii="Times New Roman" w:eastAsia="Calibri" w:hAnsi="Times New Roman" w:cs="Times New Roman"/>
          <w:color w:val="000000"/>
          <w:sz w:val="24"/>
          <w:szCs w:val="24"/>
          <w:lang w:bidi="ar-SA"/>
        </w:rPr>
        <w:t>reach the G</w:t>
      </w:r>
      <w:r w:rsidRPr="009D6F4B">
        <w:rPr>
          <w:rFonts w:ascii="Times New Roman" w:eastAsia="Calibri" w:hAnsi="Times New Roman" w:cs="Times New Roman"/>
          <w:color w:val="000000"/>
          <w:sz w:val="24"/>
          <w:szCs w:val="24"/>
          <w:lang w:bidi="ar-SA"/>
        </w:rPr>
        <w:t xml:space="preserve">overnment </w:t>
      </w:r>
      <w:r w:rsidR="00275A65" w:rsidRPr="009D6F4B">
        <w:rPr>
          <w:rFonts w:ascii="Times New Roman" w:eastAsia="Calibri" w:hAnsi="Times New Roman" w:cs="Times New Roman"/>
          <w:color w:val="000000"/>
          <w:sz w:val="24"/>
          <w:szCs w:val="24"/>
          <w:lang w:bidi="ar-SA"/>
        </w:rPr>
        <w:t>commitment</w:t>
      </w:r>
      <w:r w:rsidRPr="009D6F4B">
        <w:rPr>
          <w:rFonts w:ascii="Times New Roman" w:eastAsia="Calibri" w:hAnsi="Times New Roman" w:cs="Times New Roman"/>
          <w:color w:val="000000"/>
          <w:sz w:val="24"/>
          <w:szCs w:val="24"/>
          <w:lang w:bidi="ar-SA"/>
        </w:rPr>
        <w:t xml:space="preserve"> to increase tree cover from 22% to 24% by 2022</w:t>
      </w:r>
      <w:r w:rsidR="00275A65" w:rsidRPr="009D6F4B">
        <w:rPr>
          <w:rFonts w:ascii="Times New Roman" w:eastAsia="Calibri" w:hAnsi="Times New Roman" w:cs="Times New Roman"/>
          <w:color w:val="000000"/>
          <w:sz w:val="24"/>
          <w:szCs w:val="24"/>
          <w:lang w:bidi="ar-SA"/>
        </w:rPr>
        <w:t xml:space="preserve"> and therefore reduce pressure on natural forests.</w:t>
      </w:r>
    </w:p>
    <w:p w14:paraId="1D325FF4" w14:textId="77777777" w:rsidR="009272E2" w:rsidRPr="009D6F4B" w:rsidRDefault="009272E2"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p>
    <w:p w14:paraId="3097C685" w14:textId="01AD87EA" w:rsidR="009272E2" w:rsidRPr="009D6F4B" w:rsidRDefault="009272E2"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r w:rsidRPr="009D6F4B">
        <w:rPr>
          <w:rFonts w:ascii="Times New Roman" w:eastAsia="Calibri" w:hAnsi="Times New Roman" w:cs="Times New Roman"/>
          <w:b/>
          <w:color w:val="000000"/>
          <w:sz w:val="24"/>
          <w:szCs w:val="24"/>
          <w:lang w:bidi="ar-SA"/>
        </w:rPr>
        <w:t xml:space="preserve">Action Plan for Clean Cook Stove: </w:t>
      </w:r>
      <w:r w:rsidR="00E05E7E" w:rsidRPr="009D6F4B">
        <w:rPr>
          <w:rFonts w:ascii="Times New Roman" w:eastAsia="Calibri" w:hAnsi="Times New Roman" w:cs="Times New Roman"/>
          <w:color w:val="000000"/>
          <w:sz w:val="24"/>
          <w:szCs w:val="24"/>
          <w:lang w:bidi="ar-SA"/>
        </w:rPr>
        <w:t>The</w:t>
      </w:r>
      <w:r w:rsidRPr="009D6F4B">
        <w:rPr>
          <w:rFonts w:ascii="Times New Roman" w:eastAsia="Calibri" w:hAnsi="Times New Roman" w:cs="Times New Roman"/>
          <w:color w:val="000000"/>
          <w:sz w:val="24"/>
          <w:szCs w:val="24"/>
          <w:lang w:bidi="ar-SA"/>
        </w:rPr>
        <w:t xml:space="preserve"> </w:t>
      </w:r>
      <w:proofErr w:type="spellStart"/>
      <w:r w:rsidR="00007594">
        <w:rPr>
          <w:rFonts w:ascii="Times New Roman" w:eastAsia="Calibri" w:hAnsi="Times New Roman" w:cs="Times New Roman"/>
          <w:color w:val="000000"/>
          <w:sz w:val="24"/>
          <w:szCs w:val="24"/>
          <w:lang w:bidi="ar-SA"/>
        </w:rPr>
        <w:t>BNRS</w:t>
      </w:r>
      <w:proofErr w:type="spellEnd"/>
      <w:r w:rsidRPr="009D6F4B">
        <w:rPr>
          <w:rFonts w:ascii="Times New Roman" w:eastAsia="Calibri" w:hAnsi="Times New Roman" w:cs="Times New Roman"/>
          <w:color w:val="000000"/>
          <w:sz w:val="24"/>
          <w:szCs w:val="24"/>
          <w:lang w:bidi="ar-SA"/>
        </w:rPr>
        <w:t xml:space="preserve"> </w:t>
      </w:r>
      <w:r w:rsidR="00E05E7E" w:rsidRPr="009D6F4B">
        <w:rPr>
          <w:rFonts w:ascii="Times New Roman" w:eastAsia="Calibri" w:hAnsi="Times New Roman" w:cs="Times New Roman"/>
          <w:color w:val="000000"/>
          <w:sz w:val="24"/>
          <w:szCs w:val="24"/>
          <w:lang w:bidi="ar-SA"/>
        </w:rPr>
        <w:t>(Them</w:t>
      </w:r>
      <w:r w:rsidR="00007594">
        <w:rPr>
          <w:rFonts w:ascii="Times New Roman" w:eastAsia="Calibri" w:hAnsi="Times New Roman" w:cs="Times New Roman"/>
          <w:color w:val="000000"/>
          <w:sz w:val="24"/>
          <w:szCs w:val="24"/>
          <w:lang w:bidi="ar-SA"/>
        </w:rPr>
        <w:t>atic Area</w:t>
      </w:r>
      <w:r w:rsidR="00E05E7E" w:rsidRPr="009D6F4B">
        <w:rPr>
          <w:rFonts w:ascii="Times New Roman" w:eastAsia="Calibri" w:hAnsi="Times New Roman" w:cs="Times New Roman"/>
          <w:color w:val="000000"/>
          <w:sz w:val="24"/>
          <w:szCs w:val="24"/>
          <w:lang w:bidi="ar-SA"/>
        </w:rPr>
        <w:t xml:space="preserve"> 1) </w:t>
      </w:r>
      <w:r w:rsidRPr="009D6F4B">
        <w:rPr>
          <w:rFonts w:ascii="Times New Roman" w:eastAsia="Calibri" w:hAnsi="Times New Roman" w:cs="Times New Roman"/>
          <w:color w:val="000000"/>
          <w:sz w:val="24"/>
          <w:szCs w:val="24"/>
          <w:lang w:bidi="ar-SA"/>
        </w:rPr>
        <w:t xml:space="preserve">will contribute towards achievement of targets of the action plan undertaken by the </w:t>
      </w:r>
      <w:proofErr w:type="spellStart"/>
      <w:r w:rsidR="007E4D44">
        <w:rPr>
          <w:rFonts w:ascii="Times New Roman" w:eastAsia="Calibri" w:hAnsi="Times New Roman" w:cs="Times New Roman"/>
          <w:color w:val="000000"/>
          <w:sz w:val="24"/>
          <w:szCs w:val="24"/>
          <w:lang w:bidi="ar-SA"/>
        </w:rPr>
        <w:t>SREDA</w:t>
      </w:r>
      <w:proofErr w:type="spellEnd"/>
      <w:r w:rsidR="007E4D44">
        <w:rPr>
          <w:rFonts w:ascii="Times New Roman" w:eastAsia="Calibri" w:hAnsi="Times New Roman" w:cs="Times New Roman"/>
          <w:color w:val="000000"/>
          <w:sz w:val="24"/>
          <w:szCs w:val="24"/>
          <w:lang w:bidi="ar-SA"/>
        </w:rPr>
        <w:t xml:space="preserve"> </w:t>
      </w:r>
      <w:r w:rsidR="00150A59">
        <w:rPr>
          <w:rFonts w:ascii="Times New Roman" w:eastAsia="Calibri" w:hAnsi="Times New Roman" w:cs="Times New Roman"/>
          <w:color w:val="000000"/>
          <w:sz w:val="24"/>
          <w:szCs w:val="24"/>
          <w:lang w:bidi="ar-SA"/>
        </w:rPr>
        <w:t>and</w:t>
      </w:r>
      <w:r w:rsidR="007E4D44">
        <w:rPr>
          <w:rFonts w:ascii="Times New Roman" w:eastAsia="Calibri" w:hAnsi="Times New Roman" w:cs="Times New Roman"/>
          <w:color w:val="000000"/>
          <w:sz w:val="24"/>
          <w:szCs w:val="24"/>
          <w:lang w:bidi="ar-SA"/>
        </w:rPr>
        <w:t xml:space="preserve"> </w:t>
      </w:r>
      <w:proofErr w:type="spellStart"/>
      <w:r w:rsidR="007E4D44">
        <w:rPr>
          <w:rFonts w:ascii="Times New Roman" w:eastAsia="Calibri" w:hAnsi="Times New Roman" w:cs="Times New Roman"/>
          <w:color w:val="000000"/>
          <w:sz w:val="24"/>
          <w:szCs w:val="24"/>
          <w:lang w:bidi="ar-SA"/>
        </w:rPr>
        <w:t>IDC</w:t>
      </w:r>
      <w:r w:rsidR="006D0975">
        <w:rPr>
          <w:rFonts w:ascii="Times New Roman" w:eastAsia="Calibri" w:hAnsi="Times New Roman" w:cs="Times New Roman"/>
          <w:color w:val="000000"/>
          <w:sz w:val="24"/>
          <w:szCs w:val="24"/>
          <w:lang w:bidi="ar-SA"/>
        </w:rPr>
        <w:t>O</w:t>
      </w:r>
      <w:r w:rsidR="007E4D44">
        <w:rPr>
          <w:rFonts w:ascii="Times New Roman" w:eastAsia="Calibri" w:hAnsi="Times New Roman" w:cs="Times New Roman"/>
          <w:color w:val="000000"/>
          <w:sz w:val="24"/>
          <w:szCs w:val="24"/>
          <w:lang w:bidi="ar-SA"/>
        </w:rPr>
        <w:t>L</w:t>
      </w:r>
      <w:proofErr w:type="spellEnd"/>
      <w:r w:rsidRPr="009D6F4B">
        <w:rPr>
          <w:rFonts w:ascii="Times New Roman" w:eastAsia="Calibri" w:hAnsi="Times New Roman" w:cs="Times New Roman"/>
          <w:color w:val="000000"/>
          <w:sz w:val="24"/>
          <w:szCs w:val="24"/>
          <w:lang w:bidi="ar-SA"/>
        </w:rPr>
        <w:t xml:space="preserve">.   </w:t>
      </w:r>
    </w:p>
    <w:p w14:paraId="49A79C9B" w14:textId="77777777" w:rsidR="009272E2" w:rsidRPr="009D6F4B" w:rsidRDefault="009272E2" w:rsidP="004A2020">
      <w:pPr>
        <w:autoSpaceDE w:val="0"/>
        <w:autoSpaceDN w:val="0"/>
        <w:adjustRightInd w:val="0"/>
        <w:spacing w:after="0"/>
        <w:contextualSpacing/>
        <w:jc w:val="both"/>
        <w:rPr>
          <w:rFonts w:ascii="Times New Roman" w:eastAsia="Calibri" w:hAnsi="Times New Roman" w:cs="Times New Roman"/>
          <w:b/>
          <w:color w:val="000000"/>
          <w:sz w:val="24"/>
          <w:szCs w:val="24"/>
          <w:lang w:bidi="ar-SA"/>
        </w:rPr>
      </w:pPr>
    </w:p>
    <w:p w14:paraId="3178C7F6" w14:textId="147E03BF" w:rsidR="009272E2" w:rsidRDefault="009272E2"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r w:rsidRPr="007D3DBA">
        <w:rPr>
          <w:rFonts w:ascii="Times New Roman" w:eastAsia="Calibri" w:hAnsi="Times New Roman" w:cs="Times New Roman"/>
          <w:b/>
          <w:color w:val="000000"/>
          <w:sz w:val="24"/>
          <w:szCs w:val="24"/>
          <w:lang w:bidi="ar-SA"/>
        </w:rPr>
        <w:t xml:space="preserve">Digital land management: </w:t>
      </w:r>
      <w:r w:rsidRPr="00344E87">
        <w:rPr>
          <w:rFonts w:ascii="Times New Roman" w:eastAsia="Calibri" w:hAnsi="Times New Roman" w:cs="Times New Roman"/>
          <w:color w:val="000000"/>
          <w:sz w:val="24"/>
          <w:szCs w:val="24"/>
          <w:lang w:bidi="ar-SA"/>
        </w:rPr>
        <w:t xml:space="preserve">Government has already taken initiatives to remove complexities in land registration, transfer and other land-related issues. The </w:t>
      </w:r>
      <w:proofErr w:type="spellStart"/>
      <w:r w:rsidR="00007594">
        <w:rPr>
          <w:rFonts w:ascii="Times New Roman" w:eastAsia="Calibri" w:hAnsi="Times New Roman" w:cs="Times New Roman"/>
          <w:color w:val="000000"/>
          <w:sz w:val="24"/>
          <w:szCs w:val="24"/>
          <w:lang w:bidi="ar-SA"/>
        </w:rPr>
        <w:t>BNRS</w:t>
      </w:r>
      <w:proofErr w:type="spellEnd"/>
      <w:r w:rsidRPr="00344E87">
        <w:rPr>
          <w:rFonts w:ascii="Times New Roman" w:eastAsia="Calibri" w:hAnsi="Times New Roman" w:cs="Times New Roman"/>
          <w:color w:val="000000"/>
          <w:sz w:val="24"/>
          <w:szCs w:val="24"/>
          <w:lang w:bidi="ar-SA"/>
        </w:rPr>
        <w:t xml:space="preserve"> </w:t>
      </w:r>
      <w:r w:rsidR="00E05E7E" w:rsidRPr="009D6F4B">
        <w:rPr>
          <w:rFonts w:ascii="Times New Roman" w:eastAsia="Calibri" w:hAnsi="Times New Roman" w:cs="Times New Roman"/>
          <w:color w:val="000000"/>
          <w:sz w:val="24"/>
          <w:szCs w:val="24"/>
          <w:lang w:bidi="ar-SA"/>
        </w:rPr>
        <w:t>(Them</w:t>
      </w:r>
      <w:r w:rsidR="00007594">
        <w:rPr>
          <w:rFonts w:ascii="Times New Roman" w:eastAsia="Calibri" w:hAnsi="Times New Roman" w:cs="Times New Roman"/>
          <w:color w:val="000000"/>
          <w:sz w:val="24"/>
          <w:szCs w:val="24"/>
          <w:lang w:bidi="ar-SA"/>
        </w:rPr>
        <w:t>atic Area</w:t>
      </w:r>
      <w:r w:rsidR="00E05E7E" w:rsidRPr="00344E87">
        <w:rPr>
          <w:rFonts w:ascii="Times New Roman" w:eastAsia="Calibri" w:hAnsi="Times New Roman" w:cs="Times New Roman"/>
          <w:color w:val="000000"/>
          <w:sz w:val="24"/>
          <w:szCs w:val="24"/>
          <w:lang w:bidi="ar-SA"/>
        </w:rPr>
        <w:t xml:space="preserve"> 4) </w:t>
      </w:r>
      <w:r w:rsidR="00E05E7E" w:rsidRPr="009D6F4B">
        <w:rPr>
          <w:rFonts w:ascii="Times New Roman" w:eastAsia="Calibri" w:hAnsi="Times New Roman" w:cs="Times New Roman"/>
          <w:color w:val="000000"/>
          <w:sz w:val="24"/>
          <w:szCs w:val="24"/>
          <w:lang w:bidi="ar-SA"/>
        </w:rPr>
        <w:t>will contribute to one priority sector and update</w:t>
      </w:r>
      <w:r w:rsidRPr="009D6F4B">
        <w:rPr>
          <w:rFonts w:ascii="Times New Roman" w:eastAsia="Calibri" w:hAnsi="Times New Roman" w:cs="Times New Roman"/>
          <w:color w:val="000000"/>
          <w:sz w:val="24"/>
          <w:szCs w:val="24"/>
          <w:lang w:bidi="ar-SA"/>
        </w:rPr>
        <w:t xml:space="preserve"> land records through </w:t>
      </w:r>
      <w:r w:rsidR="00E05E7E" w:rsidRPr="009D6F4B">
        <w:rPr>
          <w:rFonts w:ascii="Times New Roman" w:eastAsia="Calibri" w:hAnsi="Times New Roman" w:cs="Times New Roman"/>
          <w:color w:val="000000"/>
          <w:sz w:val="24"/>
          <w:szCs w:val="24"/>
          <w:lang w:bidi="ar-SA"/>
        </w:rPr>
        <w:t>collaboration</w:t>
      </w:r>
      <w:r w:rsidRPr="009D6F4B">
        <w:rPr>
          <w:rFonts w:ascii="Times New Roman" w:eastAsia="Calibri" w:hAnsi="Times New Roman" w:cs="Times New Roman"/>
          <w:color w:val="000000"/>
          <w:sz w:val="24"/>
          <w:szCs w:val="24"/>
          <w:lang w:bidi="ar-SA"/>
        </w:rPr>
        <w:t xml:space="preserve"> with</w:t>
      </w:r>
      <w:r w:rsidR="00E05E7E" w:rsidRPr="009D6F4B">
        <w:rPr>
          <w:rFonts w:ascii="Times New Roman" w:eastAsia="Calibri" w:hAnsi="Times New Roman" w:cs="Times New Roman"/>
          <w:color w:val="000000"/>
          <w:sz w:val="24"/>
          <w:szCs w:val="24"/>
          <w:lang w:bidi="ar-SA"/>
        </w:rPr>
        <w:t xml:space="preserve"> the</w:t>
      </w:r>
      <w:r w:rsidRPr="009D6F4B">
        <w:rPr>
          <w:rFonts w:ascii="Times New Roman" w:eastAsia="Calibri" w:hAnsi="Times New Roman" w:cs="Times New Roman"/>
          <w:color w:val="000000"/>
          <w:sz w:val="24"/>
          <w:szCs w:val="24"/>
          <w:lang w:bidi="ar-SA"/>
        </w:rPr>
        <w:t xml:space="preserve"> Ministry of Land</w:t>
      </w:r>
      <w:r w:rsidR="00E05E7E" w:rsidRPr="009D6F4B">
        <w:rPr>
          <w:rFonts w:ascii="Times New Roman" w:eastAsia="Calibri" w:hAnsi="Times New Roman" w:cs="Times New Roman"/>
          <w:color w:val="000000"/>
          <w:sz w:val="24"/>
          <w:szCs w:val="24"/>
          <w:lang w:bidi="ar-SA"/>
        </w:rPr>
        <w:t xml:space="preserve"> (</w:t>
      </w:r>
      <w:proofErr w:type="spellStart"/>
      <w:r w:rsidR="00E05E7E" w:rsidRPr="009D6F4B">
        <w:rPr>
          <w:rFonts w:ascii="Times New Roman" w:eastAsia="Calibri" w:hAnsi="Times New Roman" w:cs="Times New Roman"/>
          <w:color w:val="000000"/>
          <w:sz w:val="24"/>
          <w:szCs w:val="24"/>
          <w:lang w:bidi="ar-SA"/>
        </w:rPr>
        <w:t>M</w:t>
      </w:r>
      <w:r w:rsidR="00007594">
        <w:rPr>
          <w:rFonts w:ascii="Times New Roman" w:eastAsia="Calibri" w:hAnsi="Times New Roman" w:cs="Times New Roman"/>
          <w:color w:val="000000"/>
          <w:sz w:val="24"/>
          <w:szCs w:val="24"/>
          <w:lang w:bidi="ar-SA"/>
        </w:rPr>
        <w:t>o</w:t>
      </w:r>
      <w:r w:rsidR="00E05E7E" w:rsidRPr="00344E87">
        <w:rPr>
          <w:rFonts w:ascii="Times New Roman" w:eastAsia="Calibri" w:hAnsi="Times New Roman" w:cs="Times New Roman"/>
          <w:color w:val="000000"/>
          <w:sz w:val="24"/>
          <w:szCs w:val="24"/>
          <w:lang w:bidi="ar-SA"/>
        </w:rPr>
        <w:t>L</w:t>
      </w:r>
      <w:proofErr w:type="spellEnd"/>
      <w:r w:rsidR="00E05E7E" w:rsidRPr="00344E87">
        <w:rPr>
          <w:rFonts w:ascii="Times New Roman" w:eastAsia="Calibri" w:hAnsi="Times New Roman" w:cs="Times New Roman"/>
          <w:color w:val="000000"/>
          <w:sz w:val="24"/>
          <w:szCs w:val="24"/>
          <w:lang w:bidi="ar-SA"/>
        </w:rPr>
        <w:t>)</w:t>
      </w:r>
      <w:r w:rsidRPr="009D6F4B">
        <w:rPr>
          <w:rFonts w:ascii="Times New Roman" w:eastAsia="Calibri" w:hAnsi="Times New Roman" w:cs="Times New Roman"/>
          <w:color w:val="000000"/>
          <w:sz w:val="24"/>
          <w:szCs w:val="24"/>
          <w:lang w:bidi="ar-SA"/>
        </w:rPr>
        <w:t xml:space="preserve">. This will reduce land related </w:t>
      </w:r>
      <w:r w:rsidR="00E05E7E" w:rsidRPr="009D6F4B">
        <w:rPr>
          <w:rFonts w:ascii="Times New Roman" w:eastAsia="Calibri" w:hAnsi="Times New Roman" w:cs="Times New Roman"/>
          <w:color w:val="000000"/>
          <w:sz w:val="24"/>
          <w:szCs w:val="24"/>
          <w:lang w:bidi="ar-SA"/>
        </w:rPr>
        <w:t>disputes</w:t>
      </w:r>
      <w:r w:rsidRPr="009D6F4B">
        <w:rPr>
          <w:rFonts w:ascii="Times New Roman" w:eastAsia="Calibri" w:hAnsi="Times New Roman" w:cs="Times New Roman"/>
          <w:color w:val="000000"/>
          <w:sz w:val="24"/>
          <w:szCs w:val="24"/>
          <w:lang w:bidi="ar-SA"/>
        </w:rPr>
        <w:t xml:space="preserve"> and encroachment and support achievement of the </w:t>
      </w:r>
      <w:proofErr w:type="spellStart"/>
      <w:r w:rsidR="00E05E7E" w:rsidRPr="009D6F4B">
        <w:rPr>
          <w:rFonts w:ascii="Times New Roman" w:eastAsia="Calibri" w:hAnsi="Times New Roman" w:cs="Times New Roman"/>
          <w:color w:val="000000"/>
          <w:sz w:val="24"/>
          <w:szCs w:val="24"/>
          <w:lang w:bidi="ar-SA"/>
        </w:rPr>
        <w:t>M</w:t>
      </w:r>
      <w:r w:rsidR="00007594">
        <w:rPr>
          <w:rFonts w:ascii="Times New Roman" w:eastAsia="Calibri" w:hAnsi="Times New Roman" w:cs="Times New Roman"/>
          <w:color w:val="000000"/>
          <w:sz w:val="24"/>
          <w:szCs w:val="24"/>
          <w:lang w:bidi="ar-SA"/>
        </w:rPr>
        <w:t>o</w:t>
      </w:r>
      <w:r w:rsidR="00E05E7E" w:rsidRPr="00344E87">
        <w:rPr>
          <w:rFonts w:ascii="Times New Roman" w:eastAsia="Calibri" w:hAnsi="Times New Roman" w:cs="Times New Roman"/>
          <w:color w:val="000000"/>
          <w:sz w:val="24"/>
          <w:szCs w:val="24"/>
          <w:lang w:bidi="ar-SA"/>
        </w:rPr>
        <w:t>L</w:t>
      </w:r>
      <w:proofErr w:type="spellEnd"/>
      <w:r w:rsidR="00E05E7E" w:rsidRPr="00344E87">
        <w:rPr>
          <w:rFonts w:ascii="Times New Roman" w:eastAsia="Calibri" w:hAnsi="Times New Roman" w:cs="Times New Roman"/>
          <w:color w:val="000000"/>
          <w:sz w:val="24"/>
          <w:szCs w:val="24"/>
          <w:lang w:bidi="ar-SA"/>
        </w:rPr>
        <w:t xml:space="preserve"> </w:t>
      </w:r>
      <w:r w:rsidRPr="009D6F4B">
        <w:rPr>
          <w:rFonts w:ascii="Times New Roman" w:eastAsia="Calibri" w:hAnsi="Times New Roman" w:cs="Times New Roman"/>
          <w:color w:val="000000"/>
          <w:sz w:val="24"/>
          <w:szCs w:val="24"/>
          <w:lang w:bidi="ar-SA"/>
        </w:rPr>
        <w:t>target</w:t>
      </w:r>
      <w:r w:rsidR="00E05E7E" w:rsidRPr="009D6F4B">
        <w:rPr>
          <w:rFonts w:ascii="Times New Roman" w:eastAsia="Calibri" w:hAnsi="Times New Roman" w:cs="Times New Roman"/>
          <w:color w:val="000000"/>
          <w:sz w:val="24"/>
          <w:szCs w:val="24"/>
          <w:lang w:bidi="ar-SA"/>
        </w:rPr>
        <w:t>s</w:t>
      </w:r>
      <w:r w:rsidRPr="009D6F4B">
        <w:rPr>
          <w:rFonts w:ascii="Times New Roman" w:eastAsia="Calibri" w:hAnsi="Times New Roman" w:cs="Times New Roman"/>
          <w:color w:val="000000"/>
          <w:sz w:val="24"/>
          <w:szCs w:val="24"/>
          <w:lang w:bidi="ar-SA"/>
        </w:rPr>
        <w:t xml:space="preserve">. </w:t>
      </w:r>
    </w:p>
    <w:p w14:paraId="416284D6" w14:textId="7B8EE665" w:rsidR="001A6C2C" w:rsidRDefault="001A6C2C"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p>
    <w:p w14:paraId="3429BD08" w14:textId="77777777" w:rsidR="001A6C2C" w:rsidRDefault="001A6C2C" w:rsidP="004A2020">
      <w:pPr>
        <w:autoSpaceDE w:val="0"/>
        <w:autoSpaceDN w:val="0"/>
        <w:adjustRightInd w:val="0"/>
        <w:spacing w:after="0"/>
        <w:contextualSpacing/>
        <w:jc w:val="both"/>
        <w:rPr>
          <w:rFonts w:ascii="Times New Roman" w:eastAsia="Calibri" w:hAnsi="Times New Roman" w:cs="Times New Roman"/>
          <w:color w:val="000000"/>
          <w:sz w:val="24"/>
          <w:szCs w:val="24"/>
          <w:lang w:bidi="ar-SA"/>
        </w:rPr>
      </w:pPr>
    </w:p>
    <w:p w14:paraId="4F909001" w14:textId="77777777" w:rsidR="001855D9" w:rsidRPr="0021093C" w:rsidRDefault="001855D9" w:rsidP="004A2020">
      <w:pPr>
        <w:autoSpaceDE w:val="0"/>
        <w:autoSpaceDN w:val="0"/>
        <w:adjustRightInd w:val="0"/>
        <w:spacing w:after="0"/>
        <w:contextualSpacing/>
        <w:jc w:val="both"/>
        <w:rPr>
          <w:rFonts w:ascii="Times New Roman" w:hAnsi="Times New Roman" w:cs="Times New Roman"/>
        </w:rPr>
      </w:pPr>
    </w:p>
    <w:p w14:paraId="08055D8B" w14:textId="4B31A8A8" w:rsidR="00355B00" w:rsidRPr="007D3DBA" w:rsidRDefault="000654F5" w:rsidP="004A2020">
      <w:pPr>
        <w:pStyle w:val="Heading2"/>
        <w:spacing w:before="0"/>
        <w:contextualSpacing/>
      </w:pPr>
      <w:bookmarkStart w:id="67" w:name="_Toc2930186"/>
      <w:bookmarkStart w:id="68" w:name="_Toc3729469"/>
      <w:bookmarkStart w:id="69" w:name="_Toc12357234"/>
      <w:r w:rsidRPr="007D3DBA">
        <w:lastRenderedPageBreak/>
        <w:t>Synerg</w:t>
      </w:r>
      <w:r w:rsidR="009272E2" w:rsidRPr="007D3DBA">
        <w:t>ies</w:t>
      </w:r>
      <w:r w:rsidRPr="007D3DBA">
        <w:t xml:space="preserve"> with </w:t>
      </w:r>
      <w:r w:rsidR="009272E2" w:rsidRPr="007D3DBA">
        <w:t>n</w:t>
      </w:r>
      <w:r w:rsidRPr="007D3DBA">
        <w:t>ational</w:t>
      </w:r>
      <w:r w:rsidR="009272E2" w:rsidRPr="007D3DBA">
        <w:t xml:space="preserve"> Policy</w:t>
      </w:r>
      <w:r w:rsidR="005758C0" w:rsidRPr="001855D9">
        <w:t xml:space="preserve"> Framework</w:t>
      </w:r>
      <w:r w:rsidR="009272E2" w:rsidRPr="007D3DBA">
        <w:t xml:space="preserve"> and</w:t>
      </w:r>
      <w:r w:rsidRPr="007D3DBA">
        <w:t xml:space="preserve"> </w:t>
      </w:r>
      <w:bookmarkEnd w:id="67"/>
      <w:bookmarkEnd w:id="68"/>
      <w:r w:rsidR="005758C0" w:rsidRPr="001855D9">
        <w:t>past experiences</w:t>
      </w:r>
      <w:bookmarkEnd w:id="69"/>
    </w:p>
    <w:p w14:paraId="50E24954" w14:textId="77777777" w:rsidR="00355B00" w:rsidRPr="009D6F4B" w:rsidRDefault="00355B00" w:rsidP="004A2020">
      <w:pPr>
        <w:spacing w:after="0"/>
        <w:contextualSpacing/>
        <w:rPr>
          <w:rFonts w:ascii="Times New Roman" w:hAnsi="Times New Roman" w:cs="Times New Roman"/>
          <w:sz w:val="20"/>
          <w:szCs w:val="24"/>
          <w:lang w:val="en-GB"/>
        </w:rPr>
      </w:pPr>
    </w:p>
    <w:p w14:paraId="0B4CB7DE" w14:textId="76EC6B9A" w:rsidR="001C4381" w:rsidRPr="009D6F4B" w:rsidRDefault="00685D9E" w:rsidP="004A2020">
      <w:pPr>
        <w:spacing w:after="0"/>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w:t>
      </w:r>
      <w:proofErr w:type="spellStart"/>
      <w:r>
        <w:rPr>
          <w:rFonts w:ascii="Times New Roman" w:hAnsi="Times New Roman" w:cs="Times New Roman"/>
          <w:sz w:val="24"/>
          <w:szCs w:val="24"/>
          <w:lang w:val="en-GB"/>
        </w:rPr>
        <w:t>BNRS</w:t>
      </w:r>
      <w:proofErr w:type="spellEnd"/>
      <w:r>
        <w:rPr>
          <w:rFonts w:ascii="Times New Roman" w:hAnsi="Times New Roman" w:cs="Times New Roman"/>
          <w:sz w:val="24"/>
          <w:szCs w:val="24"/>
          <w:lang w:val="en-GB"/>
        </w:rPr>
        <w:t xml:space="preserve"> is aligned with key </w:t>
      </w:r>
      <w:r w:rsidR="000654F5" w:rsidRPr="009D6F4B">
        <w:rPr>
          <w:rFonts w:ascii="Times New Roman" w:hAnsi="Times New Roman" w:cs="Times New Roman"/>
          <w:sz w:val="24"/>
          <w:szCs w:val="24"/>
          <w:lang w:val="en-GB"/>
        </w:rPr>
        <w:t xml:space="preserve"> policies and long</w:t>
      </w:r>
      <w:r w:rsidR="009272E2" w:rsidRPr="009D6F4B">
        <w:rPr>
          <w:rFonts w:ascii="Times New Roman" w:hAnsi="Times New Roman" w:cs="Times New Roman"/>
          <w:sz w:val="24"/>
          <w:szCs w:val="24"/>
          <w:lang w:val="en-GB"/>
        </w:rPr>
        <w:t>-</w:t>
      </w:r>
      <w:r w:rsidR="000654F5" w:rsidRPr="009D6F4B">
        <w:rPr>
          <w:rFonts w:ascii="Times New Roman" w:hAnsi="Times New Roman" w:cs="Times New Roman"/>
          <w:sz w:val="24"/>
          <w:szCs w:val="24"/>
          <w:lang w:val="en-GB"/>
        </w:rPr>
        <w:t xml:space="preserve">term strategic documents </w:t>
      </w:r>
      <w:r w:rsidR="001C4381" w:rsidRPr="009D6F4B">
        <w:rPr>
          <w:rFonts w:ascii="Times New Roman" w:hAnsi="Times New Roman" w:cs="Times New Roman"/>
          <w:sz w:val="24"/>
          <w:szCs w:val="24"/>
          <w:lang w:val="en-GB"/>
        </w:rPr>
        <w:t xml:space="preserve">especially the </w:t>
      </w:r>
      <w:r w:rsidR="001C4381" w:rsidRPr="007D3DBA">
        <w:rPr>
          <w:rFonts w:ascii="Times New Roman" w:hAnsi="Times New Roman" w:cs="Times New Roman"/>
          <w:sz w:val="24"/>
          <w:szCs w:val="24"/>
          <w:lang w:val="en-GB"/>
        </w:rPr>
        <w:t>Seventh (7th) Five Year Plan, the Bangladesh Climate Change Strategy and Action Plan 2009</w:t>
      </w:r>
      <w:r w:rsidR="001C4381" w:rsidRPr="009D6F4B">
        <w:rPr>
          <w:rFonts w:ascii="Times New Roman" w:hAnsi="Times New Roman" w:cs="Times New Roman"/>
          <w:sz w:val="24"/>
          <w:szCs w:val="24"/>
          <w:lang w:val="en-GB"/>
        </w:rPr>
        <w:t xml:space="preserve">, the </w:t>
      </w:r>
      <w:r w:rsidR="001C4381" w:rsidRPr="007D3DBA">
        <w:rPr>
          <w:rFonts w:ascii="Times New Roman" w:hAnsi="Times New Roman" w:cs="Times New Roman"/>
          <w:sz w:val="24"/>
          <w:szCs w:val="24"/>
          <w:lang w:val="en-GB"/>
        </w:rPr>
        <w:t>National Forest Policy 2016 (draft), the Draft Forestry Master Plan, the Country Investment Plan (CIP-2016–2021) Forestry sub-program and the National Conservation Strategy (</w:t>
      </w:r>
      <w:proofErr w:type="spellStart"/>
      <w:r w:rsidR="001C4381" w:rsidRPr="007D3DBA">
        <w:rPr>
          <w:rFonts w:ascii="Times New Roman" w:hAnsi="Times New Roman" w:cs="Times New Roman"/>
          <w:sz w:val="24"/>
          <w:szCs w:val="24"/>
          <w:lang w:val="en-GB"/>
        </w:rPr>
        <w:t>NCS</w:t>
      </w:r>
      <w:proofErr w:type="spellEnd"/>
      <w:r w:rsidR="001C4381" w:rsidRPr="007D3DBA">
        <w:rPr>
          <w:rFonts w:ascii="Times New Roman" w:hAnsi="Times New Roman" w:cs="Times New Roman"/>
          <w:sz w:val="24"/>
          <w:szCs w:val="24"/>
          <w:lang w:val="en-GB"/>
        </w:rPr>
        <w:t>)</w:t>
      </w:r>
      <w:r w:rsidR="00007594">
        <w:rPr>
          <w:rFonts w:ascii="Times New Roman" w:hAnsi="Times New Roman" w:cs="Times New Roman"/>
          <w:sz w:val="24"/>
          <w:szCs w:val="24"/>
          <w:lang w:val="en-GB"/>
        </w:rPr>
        <w:t>.</w:t>
      </w:r>
    </w:p>
    <w:p w14:paraId="2D996159" w14:textId="77777777" w:rsidR="001C4381" w:rsidRPr="009D6F4B" w:rsidRDefault="001C4381" w:rsidP="004A2020">
      <w:pPr>
        <w:spacing w:after="0"/>
        <w:contextualSpacing/>
        <w:jc w:val="both"/>
        <w:rPr>
          <w:rFonts w:ascii="Times New Roman" w:hAnsi="Times New Roman" w:cs="Times New Roman"/>
          <w:sz w:val="24"/>
          <w:szCs w:val="24"/>
          <w:lang w:val="en-GB"/>
        </w:rPr>
      </w:pPr>
    </w:p>
    <w:p w14:paraId="1423FF53" w14:textId="05E7E4C8" w:rsidR="00355B00" w:rsidRPr="009D6F4B" w:rsidRDefault="000654F5"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All key policy documents </w:t>
      </w:r>
      <w:r w:rsidR="00007594">
        <w:rPr>
          <w:rFonts w:ascii="Times New Roman" w:hAnsi="Times New Roman" w:cs="Times New Roman"/>
          <w:sz w:val="24"/>
          <w:szCs w:val="24"/>
          <w:lang w:val="en-GB"/>
        </w:rPr>
        <w:t>include</w:t>
      </w:r>
      <w:r w:rsidR="00007594" w:rsidRPr="009D6F4B">
        <w:rPr>
          <w:rFonts w:ascii="Times New Roman" w:hAnsi="Times New Roman" w:cs="Times New Roman"/>
          <w:sz w:val="24"/>
          <w:szCs w:val="24"/>
          <w:lang w:val="en-GB"/>
        </w:rPr>
        <w:t xml:space="preserve"> </w:t>
      </w:r>
      <w:r w:rsidRPr="009D6F4B">
        <w:rPr>
          <w:rFonts w:ascii="Times New Roman" w:hAnsi="Times New Roman" w:cs="Times New Roman"/>
          <w:sz w:val="24"/>
          <w:szCs w:val="24"/>
          <w:lang w:val="en-GB"/>
        </w:rPr>
        <w:t xml:space="preserve">common actions that support </w:t>
      </w:r>
      <w:r w:rsidR="006E3E28" w:rsidRPr="009D6F4B">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reduc</w:t>
      </w:r>
      <w:r w:rsidR="006E3E28" w:rsidRPr="009D6F4B">
        <w:rPr>
          <w:rFonts w:ascii="Times New Roman" w:hAnsi="Times New Roman" w:cs="Times New Roman"/>
          <w:sz w:val="24"/>
          <w:szCs w:val="24"/>
          <w:lang w:val="en-GB"/>
        </w:rPr>
        <w:t>tion of</w:t>
      </w:r>
      <w:r w:rsidRPr="009D6F4B">
        <w:rPr>
          <w:rFonts w:ascii="Times New Roman" w:hAnsi="Times New Roman" w:cs="Times New Roman"/>
          <w:sz w:val="24"/>
          <w:szCs w:val="24"/>
          <w:lang w:val="en-GB"/>
        </w:rPr>
        <w:t xml:space="preserve"> deforestation and </w:t>
      </w:r>
      <w:r w:rsidR="006E3E28" w:rsidRPr="009D6F4B">
        <w:rPr>
          <w:rFonts w:ascii="Times New Roman" w:hAnsi="Times New Roman" w:cs="Times New Roman"/>
          <w:sz w:val="24"/>
          <w:szCs w:val="24"/>
          <w:lang w:val="en-GB"/>
        </w:rPr>
        <w:t xml:space="preserve">forest </w:t>
      </w:r>
      <w:r w:rsidRPr="009D6F4B">
        <w:rPr>
          <w:rFonts w:ascii="Times New Roman" w:hAnsi="Times New Roman" w:cs="Times New Roman"/>
          <w:sz w:val="24"/>
          <w:szCs w:val="24"/>
          <w:lang w:val="en-GB"/>
        </w:rPr>
        <w:t xml:space="preserve">degradation – such as </w:t>
      </w:r>
      <w:r w:rsidR="001C4381" w:rsidRPr="009D6F4B">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 xml:space="preserve">moratorium on felling in the natural forests (till 2022), </w:t>
      </w:r>
      <w:r w:rsidR="001C4381" w:rsidRPr="009D6F4B">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 xml:space="preserve">meaningful involvement of </w:t>
      </w:r>
      <w:r w:rsidR="006E3E28" w:rsidRPr="009D6F4B">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 xml:space="preserve">local </w:t>
      </w:r>
      <w:r w:rsidR="006E3E28" w:rsidRPr="009D6F4B">
        <w:rPr>
          <w:rFonts w:ascii="Times New Roman" w:hAnsi="Times New Roman" w:cs="Times New Roman"/>
          <w:sz w:val="24"/>
          <w:szCs w:val="24"/>
          <w:lang w:val="en-GB"/>
        </w:rPr>
        <w:t xml:space="preserve">population </w:t>
      </w:r>
      <w:r w:rsidRPr="009D6F4B">
        <w:rPr>
          <w:rFonts w:ascii="Times New Roman" w:hAnsi="Times New Roman" w:cs="Times New Roman"/>
          <w:sz w:val="24"/>
          <w:szCs w:val="24"/>
          <w:lang w:val="en-GB"/>
        </w:rPr>
        <w:t>in resource management,</w:t>
      </w:r>
      <w:r w:rsidR="001C4381" w:rsidRPr="009D6F4B">
        <w:rPr>
          <w:rFonts w:ascii="Times New Roman" w:hAnsi="Times New Roman" w:cs="Times New Roman"/>
          <w:sz w:val="24"/>
          <w:szCs w:val="24"/>
          <w:lang w:val="en-GB"/>
        </w:rPr>
        <w:t xml:space="preserve"> the</w:t>
      </w:r>
      <w:r w:rsidRPr="009D6F4B">
        <w:rPr>
          <w:rFonts w:ascii="Times New Roman" w:hAnsi="Times New Roman" w:cs="Times New Roman"/>
          <w:sz w:val="24"/>
          <w:szCs w:val="24"/>
          <w:lang w:val="en-GB"/>
        </w:rPr>
        <w:t xml:space="preserve"> creation of  livelihood opportunities, </w:t>
      </w:r>
      <w:r w:rsidR="001C4381" w:rsidRPr="009D6F4B">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 xml:space="preserve">horizontal expansion of tree cover by promotion of social forestry activities, </w:t>
      </w:r>
      <w:r w:rsidR="001C4381" w:rsidRPr="009D6F4B">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 xml:space="preserve">completion of forest land survey and records, </w:t>
      </w:r>
      <w:r w:rsidR="001C4381" w:rsidRPr="009D6F4B">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 xml:space="preserve">protected area management, </w:t>
      </w:r>
      <w:r w:rsidR="001C4381" w:rsidRPr="009D6F4B">
        <w:rPr>
          <w:rFonts w:ascii="Times New Roman" w:hAnsi="Times New Roman" w:cs="Times New Roman"/>
          <w:sz w:val="24"/>
          <w:szCs w:val="24"/>
          <w:lang w:val="en-GB"/>
        </w:rPr>
        <w:t>the  development of a</w:t>
      </w:r>
      <w:r w:rsidR="009D58D7">
        <w:rPr>
          <w:rFonts w:ascii="Times New Roman" w:hAnsi="Times New Roman" w:cs="Times New Roman"/>
          <w:sz w:val="24"/>
          <w:szCs w:val="24"/>
          <w:lang w:val="en-GB"/>
        </w:rPr>
        <w:t xml:space="preserve"> </w:t>
      </w:r>
      <w:r w:rsidR="001C4381" w:rsidRPr="009D6F4B">
        <w:rPr>
          <w:rFonts w:ascii="Times New Roman" w:hAnsi="Times New Roman" w:cs="Times New Roman"/>
          <w:sz w:val="24"/>
          <w:szCs w:val="24"/>
        </w:rPr>
        <w:t>monitoring, reporting and verification system</w:t>
      </w:r>
      <w:r w:rsidR="006E3E28" w:rsidRPr="009D6F4B">
        <w:rPr>
          <w:rFonts w:ascii="Times New Roman" w:hAnsi="Times New Roman" w:cs="Times New Roman"/>
          <w:sz w:val="24"/>
          <w:szCs w:val="24"/>
          <w:lang w:val="en-GB"/>
        </w:rPr>
        <w:t>,</w:t>
      </w:r>
      <w:r w:rsidRPr="009D6F4B">
        <w:rPr>
          <w:rFonts w:ascii="Times New Roman" w:hAnsi="Times New Roman" w:cs="Times New Roman"/>
          <w:sz w:val="24"/>
          <w:szCs w:val="24"/>
          <w:lang w:val="en-GB"/>
        </w:rPr>
        <w:t xml:space="preserve"> etc. </w:t>
      </w:r>
      <w:r w:rsidR="009D58D7">
        <w:rPr>
          <w:rFonts w:ascii="Times New Roman" w:hAnsi="Times New Roman" w:cs="Times New Roman"/>
          <w:sz w:val="24"/>
          <w:szCs w:val="24"/>
          <w:lang w:val="en-GB"/>
        </w:rPr>
        <w:t>w</w:t>
      </w:r>
      <w:r w:rsidRPr="009D6F4B">
        <w:rPr>
          <w:rFonts w:ascii="Times New Roman" w:hAnsi="Times New Roman" w:cs="Times New Roman"/>
          <w:sz w:val="24"/>
          <w:szCs w:val="24"/>
          <w:lang w:val="en-GB"/>
        </w:rPr>
        <w:t xml:space="preserve">ith regard to enhancement of forest carbon stock, </w:t>
      </w:r>
      <w:r w:rsidR="001C4381" w:rsidRPr="009D6F4B">
        <w:rPr>
          <w:rFonts w:ascii="Times New Roman" w:hAnsi="Times New Roman" w:cs="Times New Roman"/>
          <w:sz w:val="24"/>
          <w:szCs w:val="24"/>
          <w:lang w:val="en-GB"/>
        </w:rPr>
        <w:t>the</w:t>
      </w:r>
      <w:r w:rsidR="009D58D7">
        <w:rPr>
          <w:rFonts w:ascii="Times New Roman" w:hAnsi="Times New Roman" w:cs="Times New Roman"/>
          <w:sz w:val="24"/>
          <w:szCs w:val="24"/>
          <w:lang w:val="en-GB"/>
        </w:rPr>
        <w:t xml:space="preserve"> </w:t>
      </w:r>
      <w:r w:rsidR="001C4381" w:rsidRPr="009D6F4B">
        <w:rPr>
          <w:rFonts w:ascii="Times New Roman" w:hAnsi="Times New Roman" w:cs="Times New Roman"/>
          <w:sz w:val="24"/>
          <w:szCs w:val="24"/>
          <w:lang w:val="en-GB"/>
        </w:rPr>
        <w:t>same</w:t>
      </w:r>
      <w:r w:rsidRPr="009D6F4B">
        <w:rPr>
          <w:rFonts w:ascii="Times New Roman" w:hAnsi="Times New Roman" w:cs="Times New Roman"/>
          <w:sz w:val="24"/>
          <w:szCs w:val="24"/>
          <w:lang w:val="en-GB"/>
        </w:rPr>
        <w:t xml:space="preserve"> </w:t>
      </w:r>
      <w:r w:rsidR="00007594">
        <w:rPr>
          <w:rFonts w:ascii="Times New Roman" w:hAnsi="Times New Roman" w:cs="Times New Roman"/>
          <w:sz w:val="24"/>
          <w:szCs w:val="24"/>
          <w:lang w:val="en-GB"/>
        </w:rPr>
        <w:t xml:space="preserve">policy documents </w:t>
      </w:r>
      <w:r w:rsidRPr="009D6F4B">
        <w:rPr>
          <w:rFonts w:ascii="Times New Roman" w:hAnsi="Times New Roman" w:cs="Times New Roman"/>
          <w:sz w:val="24"/>
          <w:szCs w:val="24"/>
          <w:lang w:val="en-GB"/>
        </w:rPr>
        <w:t xml:space="preserve">supports </w:t>
      </w:r>
      <w:r w:rsidR="006E3E28" w:rsidRPr="009D6F4B">
        <w:rPr>
          <w:rFonts w:ascii="Times New Roman" w:hAnsi="Times New Roman" w:cs="Times New Roman"/>
          <w:sz w:val="24"/>
          <w:szCs w:val="24"/>
          <w:lang w:val="en-GB"/>
        </w:rPr>
        <w:t xml:space="preserve">afforestation/reforestation and </w:t>
      </w:r>
      <w:r w:rsidRPr="009D6F4B">
        <w:rPr>
          <w:rFonts w:ascii="Times New Roman" w:hAnsi="Times New Roman" w:cs="Times New Roman"/>
          <w:sz w:val="24"/>
          <w:szCs w:val="24"/>
          <w:lang w:val="en-GB"/>
        </w:rPr>
        <w:t>enrichment (restoration)</w:t>
      </w:r>
      <w:r w:rsidR="009D58D7">
        <w:rPr>
          <w:rFonts w:ascii="Times New Roman" w:hAnsi="Times New Roman" w:cs="Times New Roman"/>
          <w:sz w:val="24"/>
          <w:szCs w:val="24"/>
          <w:lang w:val="en-GB"/>
        </w:rPr>
        <w:t xml:space="preserve"> </w:t>
      </w:r>
      <w:r w:rsidRPr="009D6F4B">
        <w:rPr>
          <w:rFonts w:ascii="Times New Roman" w:hAnsi="Times New Roman" w:cs="Times New Roman"/>
          <w:sz w:val="24"/>
          <w:szCs w:val="24"/>
          <w:lang w:val="en-GB"/>
        </w:rPr>
        <w:t>of degraded forests</w:t>
      </w:r>
      <w:r w:rsidR="001C4381" w:rsidRPr="009D6F4B">
        <w:rPr>
          <w:rFonts w:ascii="Times New Roman" w:hAnsi="Times New Roman" w:cs="Times New Roman"/>
          <w:sz w:val="24"/>
          <w:szCs w:val="24"/>
          <w:lang w:val="en-GB"/>
        </w:rPr>
        <w:t>.</w:t>
      </w:r>
      <w:r w:rsidRPr="009D6F4B">
        <w:rPr>
          <w:rFonts w:ascii="Times New Roman" w:hAnsi="Times New Roman" w:cs="Times New Roman"/>
          <w:sz w:val="24"/>
          <w:szCs w:val="24"/>
          <w:lang w:val="en-GB"/>
        </w:rPr>
        <w:t xml:space="preserve">  </w:t>
      </w:r>
    </w:p>
    <w:p w14:paraId="19B2FDA4" w14:textId="77777777" w:rsidR="00D321AF" w:rsidRPr="009D6F4B" w:rsidRDefault="00D321AF" w:rsidP="004A2020">
      <w:pPr>
        <w:spacing w:after="0"/>
        <w:contextualSpacing/>
        <w:jc w:val="both"/>
        <w:rPr>
          <w:rFonts w:ascii="Times New Roman" w:hAnsi="Times New Roman" w:cs="Times New Roman"/>
          <w:sz w:val="24"/>
          <w:szCs w:val="24"/>
          <w:lang w:val="en-GB"/>
        </w:rPr>
      </w:pPr>
    </w:p>
    <w:p w14:paraId="5BD71F11" w14:textId="26769663" w:rsidR="00355B00" w:rsidRPr="009D6F4B" w:rsidRDefault="000654F5"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lang w:val="en-GB"/>
        </w:rPr>
        <w:t xml:space="preserve">The </w:t>
      </w:r>
      <w:r w:rsidRPr="009D6F4B">
        <w:rPr>
          <w:rFonts w:ascii="Times New Roman" w:hAnsi="Times New Roman" w:cs="Times New Roman"/>
          <w:sz w:val="24"/>
          <w:szCs w:val="24"/>
        </w:rPr>
        <w:t xml:space="preserve">Country Investment Plan </w:t>
      </w:r>
      <w:r w:rsidR="009D58D7">
        <w:rPr>
          <w:rFonts w:ascii="Times New Roman" w:hAnsi="Times New Roman" w:cs="Times New Roman"/>
          <w:sz w:val="24"/>
          <w:szCs w:val="24"/>
        </w:rPr>
        <w:t>F</w:t>
      </w:r>
      <w:r w:rsidRPr="009D6F4B">
        <w:rPr>
          <w:rFonts w:ascii="Times New Roman" w:hAnsi="Times New Roman" w:cs="Times New Roman"/>
          <w:sz w:val="24"/>
          <w:szCs w:val="24"/>
        </w:rPr>
        <w:t>orestry sub-program (CIP</w:t>
      </w:r>
      <w:r w:rsidR="00007594">
        <w:rPr>
          <w:rFonts w:ascii="Times New Roman" w:hAnsi="Times New Roman" w:cs="Times New Roman"/>
          <w:sz w:val="24"/>
          <w:szCs w:val="24"/>
        </w:rPr>
        <w:t xml:space="preserve"> </w:t>
      </w:r>
      <w:r w:rsidRPr="009D6F4B">
        <w:rPr>
          <w:rFonts w:ascii="Times New Roman" w:hAnsi="Times New Roman" w:cs="Times New Roman"/>
          <w:sz w:val="24"/>
          <w:szCs w:val="24"/>
        </w:rPr>
        <w:t>2016</w:t>
      </w:r>
      <w:r w:rsidR="00007594">
        <w:rPr>
          <w:rFonts w:ascii="Times New Roman" w:hAnsi="Times New Roman" w:cs="Times New Roman"/>
          <w:sz w:val="24"/>
          <w:szCs w:val="24"/>
        </w:rPr>
        <w:t>-</w:t>
      </w:r>
      <w:r w:rsidRPr="009D6F4B">
        <w:rPr>
          <w:rFonts w:ascii="Times New Roman" w:hAnsi="Times New Roman" w:cs="Times New Roman"/>
          <w:sz w:val="24"/>
          <w:szCs w:val="24"/>
        </w:rPr>
        <w:t xml:space="preserve">2021) also supports small and medium forest enterprise and value chains development and enhancement of the </w:t>
      </w:r>
      <w:r w:rsidR="00007594">
        <w:rPr>
          <w:rFonts w:ascii="Times New Roman" w:hAnsi="Times New Roman" w:cs="Times New Roman"/>
          <w:sz w:val="24"/>
          <w:szCs w:val="24"/>
        </w:rPr>
        <w:t>BFD’s</w:t>
      </w:r>
      <w:r w:rsidRPr="009D6F4B">
        <w:rPr>
          <w:rFonts w:ascii="Times New Roman" w:hAnsi="Times New Roman" w:cs="Times New Roman"/>
          <w:sz w:val="24"/>
          <w:szCs w:val="24"/>
        </w:rPr>
        <w:t xml:space="preserve"> planting capacity. </w:t>
      </w:r>
      <w:r w:rsidR="00063E54" w:rsidRPr="009D6F4B">
        <w:rPr>
          <w:rFonts w:ascii="Times New Roman" w:hAnsi="Times New Roman" w:cs="Times New Roman"/>
          <w:sz w:val="24"/>
          <w:szCs w:val="24"/>
        </w:rPr>
        <w:t xml:space="preserve">The </w:t>
      </w:r>
      <w:r w:rsidR="00063E54" w:rsidRPr="009D6F4B">
        <w:rPr>
          <w:rFonts w:ascii="Times New Roman" w:hAnsi="Times New Roman" w:cs="Times New Roman"/>
          <w:sz w:val="24"/>
          <w:szCs w:val="24"/>
          <w:lang w:val="en-GB"/>
        </w:rPr>
        <w:t xml:space="preserve">National Forest Policy 2016 (draft) further supports to </w:t>
      </w:r>
      <w:r w:rsidR="00063E54" w:rsidRPr="009D6F4B">
        <w:rPr>
          <w:rFonts w:ascii="Times New Roman" w:hAnsi="Times New Roman" w:cs="Times New Roman"/>
          <w:sz w:val="24"/>
          <w:szCs w:val="24"/>
        </w:rPr>
        <w:t xml:space="preserve">develop a monitoring, reporting and verification system. </w:t>
      </w:r>
      <w:r w:rsidRPr="009D6F4B">
        <w:rPr>
          <w:rFonts w:ascii="Times New Roman" w:hAnsi="Times New Roman" w:cs="Times New Roman"/>
          <w:sz w:val="24"/>
          <w:szCs w:val="24"/>
        </w:rPr>
        <w:t>The National Conservation Strategy (draft) suggests engaging NGOs for awareness building, training and stakeholder group formation, to meet the widening gap between demand and supply of forest produce</w:t>
      </w:r>
      <w:r w:rsidR="009C626B">
        <w:rPr>
          <w:rFonts w:ascii="Times New Roman" w:hAnsi="Times New Roman" w:cs="Times New Roman"/>
          <w:sz w:val="24"/>
          <w:szCs w:val="24"/>
        </w:rPr>
        <w:t xml:space="preserve"> and to support</w:t>
      </w:r>
      <w:r w:rsidRPr="009D6F4B">
        <w:rPr>
          <w:rFonts w:ascii="Times New Roman" w:hAnsi="Times New Roman" w:cs="Times New Roman"/>
          <w:sz w:val="24"/>
          <w:szCs w:val="24"/>
        </w:rPr>
        <w:t xml:space="preserve"> law enforcement to </w:t>
      </w:r>
      <w:r w:rsidR="009C626B">
        <w:rPr>
          <w:rFonts w:ascii="Times New Roman" w:hAnsi="Times New Roman" w:cs="Times New Roman"/>
          <w:sz w:val="24"/>
          <w:szCs w:val="24"/>
        </w:rPr>
        <w:t>reduce</w:t>
      </w:r>
      <w:r w:rsidR="009C626B" w:rsidRPr="009D6F4B">
        <w:rPr>
          <w:rFonts w:ascii="Times New Roman" w:hAnsi="Times New Roman" w:cs="Times New Roman"/>
          <w:sz w:val="24"/>
          <w:szCs w:val="24"/>
        </w:rPr>
        <w:t xml:space="preserve"> </w:t>
      </w:r>
      <w:r w:rsidRPr="009D6F4B">
        <w:rPr>
          <w:rFonts w:ascii="Times New Roman" w:hAnsi="Times New Roman" w:cs="Times New Roman"/>
          <w:sz w:val="24"/>
          <w:szCs w:val="24"/>
        </w:rPr>
        <w:t xml:space="preserve">encroachments. </w:t>
      </w:r>
    </w:p>
    <w:p w14:paraId="28546EB7" w14:textId="4A281A27" w:rsidR="009B37AE" w:rsidRPr="009D6F4B" w:rsidRDefault="009B37AE" w:rsidP="004A2020">
      <w:pPr>
        <w:spacing w:after="0"/>
        <w:contextualSpacing/>
        <w:jc w:val="both"/>
        <w:rPr>
          <w:rFonts w:ascii="Times New Roman" w:hAnsi="Times New Roman" w:cs="Times New Roman"/>
          <w:sz w:val="24"/>
          <w:szCs w:val="24"/>
        </w:rPr>
      </w:pPr>
    </w:p>
    <w:p w14:paraId="096657F3" w14:textId="4B8E49FC" w:rsidR="009B37AE" w:rsidRDefault="009B37AE"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 xml:space="preserve">Similarly, the </w:t>
      </w:r>
      <w:proofErr w:type="spellStart"/>
      <w:r w:rsidRPr="009D6F4B">
        <w:rPr>
          <w:rFonts w:ascii="Times New Roman" w:hAnsi="Times New Roman" w:cs="Times New Roman"/>
          <w:sz w:val="24"/>
          <w:szCs w:val="24"/>
        </w:rPr>
        <w:t>BNRS</w:t>
      </w:r>
      <w:proofErr w:type="spellEnd"/>
      <w:r w:rsidRPr="009D6F4B">
        <w:rPr>
          <w:rFonts w:ascii="Times New Roman" w:hAnsi="Times New Roman" w:cs="Times New Roman"/>
          <w:sz w:val="24"/>
          <w:szCs w:val="24"/>
        </w:rPr>
        <w:t xml:space="preserve"> </w:t>
      </w:r>
      <w:r w:rsidR="00685D9E" w:rsidRPr="002860AC">
        <w:rPr>
          <w:rFonts w:ascii="Times New Roman" w:hAnsi="Times New Roman" w:cs="Times New Roman"/>
          <w:sz w:val="24"/>
          <w:szCs w:val="24"/>
          <w:lang w:val="en-GB"/>
        </w:rPr>
        <w:t xml:space="preserve">draws on early experiences </w:t>
      </w:r>
      <w:r w:rsidR="00685D9E">
        <w:rPr>
          <w:rFonts w:ascii="Times New Roman" w:hAnsi="Times New Roman" w:cs="Times New Roman"/>
          <w:sz w:val="24"/>
          <w:szCs w:val="24"/>
          <w:lang w:val="en-GB"/>
        </w:rPr>
        <w:t xml:space="preserve">(see Annex – 1) and </w:t>
      </w:r>
      <w:r w:rsidR="00685D9E" w:rsidRPr="002860AC">
        <w:rPr>
          <w:rFonts w:ascii="Times New Roman" w:hAnsi="Times New Roman" w:cs="Times New Roman"/>
          <w:sz w:val="24"/>
          <w:szCs w:val="24"/>
          <w:lang w:val="en-GB"/>
        </w:rPr>
        <w:t xml:space="preserve">present best practices and lessons learned from </w:t>
      </w:r>
      <w:r w:rsidRPr="009D6F4B">
        <w:rPr>
          <w:rFonts w:ascii="Times New Roman" w:hAnsi="Times New Roman" w:cs="Times New Roman"/>
          <w:sz w:val="24"/>
          <w:szCs w:val="24"/>
        </w:rPr>
        <w:t>past/ongoing projects/</w:t>
      </w:r>
      <w:proofErr w:type="spellStart"/>
      <w:r w:rsidRPr="009D6F4B">
        <w:rPr>
          <w:rFonts w:ascii="Times New Roman" w:hAnsi="Times New Roman" w:cs="Times New Roman"/>
          <w:sz w:val="24"/>
          <w:szCs w:val="24"/>
        </w:rPr>
        <w:t>programmes</w:t>
      </w:r>
      <w:proofErr w:type="spellEnd"/>
      <w:r w:rsidR="00FB01E0" w:rsidRPr="009D6F4B">
        <w:rPr>
          <w:rFonts w:ascii="Times New Roman" w:hAnsi="Times New Roman" w:cs="Times New Roman"/>
          <w:sz w:val="24"/>
          <w:szCs w:val="24"/>
        </w:rPr>
        <w:t>. For example, the s</w:t>
      </w:r>
      <w:r w:rsidRPr="009D6F4B">
        <w:rPr>
          <w:rFonts w:ascii="Times New Roman" w:hAnsi="Times New Roman" w:cs="Times New Roman"/>
          <w:sz w:val="24"/>
          <w:szCs w:val="24"/>
        </w:rPr>
        <w:t xml:space="preserve">takeholder engagement mechanism that was developed under the Social Forestry </w:t>
      </w:r>
      <w:proofErr w:type="spellStart"/>
      <w:r w:rsidR="00007594">
        <w:rPr>
          <w:rFonts w:ascii="Times New Roman" w:hAnsi="Times New Roman" w:cs="Times New Roman"/>
          <w:sz w:val="24"/>
          <w:szCs w:val="24"/>
        </w:rPr>
        <w:t>p</w:t>
      </w:r>
      <w:r w:rsidRPr="009D6F4B">
        <w:rPr>
          <w:rFonts w:ascii="Times New Roman" w:hAnsi="Times New Roman" w:cs="Times New Roman"/>
          <w:sz w:val="24"/>
          <w:szCs w:val="24"/>
        </w:rPr>
        <w:t>rogramme</w:t>
      </w:r>
      <w:proofErr w:type="spellEnd"/>
      <w:r w:rsidRPr="009D6F4B">
        <w:rPr>
          <w:rFonts w:ascii="Times New Roman" w:hAnsi="Times New Roman" w:cs="Times New Roman"/>
          <w:sz w:val="24"/>
          <w:szCs w:val="24"/>
        </w:rPr>
        <w:t xml:space="preserve"> </w:t>
      </w:r>
      <w:r w:rsidR="00FB01E0" w:rsidRPr="009D6F4B">
        <w:rPr>
          <w:rFonts w:ascii="Times New Roman" w:hAnsi="Times New Roman" w:cs="Times New Roman"/>
          <w:sz w:val="24"/>
          <w:szCs w:val="24"/>
        </w:rPr>
        <w:t>will be used</w:t>
      </w:r>
      <w:r w:rsidRPr="009D6F4B">
        <w:rPr>
          <w:rFonts w:ascii="Times New Roman" w:hAnsi="Times New Roman" w:cs="Times New Roman"/>
          <w:sz w:val="24"/>
          <w:szCs w:val="24"/>
        </w:rPr>
        <w:t xml:space="preserve"> to manage tree resource generation outside the forested areas. The co-management experiences based on </w:t>
      </w:r>
      <w:proofErr w:type="spellStart"/>
      <w:r w:rsidRPr="009D6F4B">
        <w:rPr>
          <w:rFonts w:ascii="Times New Roman" w:hAnsi="Times New Roman" w:cs="Times New Roman"/>
          <w:sz w:val="24"/>
          <w:szCs w:val="24"/>
        </w:rPr>
        <w:t>Nishorgo</w:t>
      </w:r>
      <w:proofErr w:type="spellEnd"/>
      <w:r w:rsidRPr="009D6F4B">
        <w:rPr>
          <w:rFonts w:ascii="Times New Roman" w:hAnsi="Times New Roman" w:cs="Times New Roman"/>
          <w:sz w:val="24"/>
          <w:szCs w:val="24"/>
        </w:rPr>
        <w:t xml:space="preserve"> Supported Project (2004-2008), Integrated Co-management Protected Area project (2008-2012), Climate Resilient Ecosystem and Livelihood Project (2012-2018) pave the way for further stakeholder engagement</w:t>
      </w:r>
      <w:r w:rsidR="00FB01E0" w:rsidRPr="009D6F4B">
        <w:rPr>
          <w:rFonts w:ascii="Times New Roman" w:hAnsi="Times New Roman" w:cs="Times New Roman"/>
          <w:sz w:val="24"/>
          <w:szCs w:val="24"/>
        </w:rPr>
        <w:t xml:space="preserve"> in natural forest management</w:t>
      </w:r>
      <w:r w:rsidRPr="009D6F4B">
        <w:rPr>
          <w:rFonts w:ascii="Times New Roman" w:hAnsi="Times New Roman" w:cs="Times New Roman"/>
          <w:sz w:val="24"/>
          <w:szCs w:val="24"/>
        </w:rPr>
        <w:t>. The Climate Resilient Participatory Afforestation and Reforestation Project (2013-</w:t>
      </w:r>
      <w:r w:rsidR="00FB01E0" w:rsidRPr="009D6F4B">
        <w:rPr>
          <w:rFonts w:ascii="Times New Roman" w:hAnsi="Times New Roman" w:cs="Times New Roman"/>
          <w:sz w:val="24"/>
          <w:szCs w:val="24"/>
        </w:rPr>
        <w:t>20</w:t>
      </w:r>
      <w:r w:rsidRPr="009D6F4B">
        <w:rPr>
          <w:rFonts w:ascii="Times New Roman" w:hAnsi="Times New Roman" w:cs="Times New Roman"/>
          <w:sz w:val="24"/>
          <w:szCs w:val="24"/>
        </w:rPr>
        <w:t xml:space="preserve">16) have had successful resilient plantation program, and </w:t>
      </w:r>
      <w:proofErr w:type="spellStart"/>
      <w:r w:rsidRPr="009D6F4B">
        <w:rPr>
          <w:rFonts w:ascii="Times New Roman" w:hAnsi="Times New Roman" w:cs="Times New Roman"/>
          <w:sz w:val="24"/>
          <w:szCs w:val="24"/>
        </w:rPr>
        <w:t>CHT</w:t>
      </w:r>
      <w:proofErr w:type="spellEnd"/>
      <w:r w:rsidRPr="009D6F4B">
        <w:rPr>
          <w:rFonts w:ascii="Times New Roman" w:hAnsi="Times New Roman" w:cs="Times New Roman"/>
          <w:sz w:val="24"/>
          <w:szCs w:val="24"/>
        </w:rPr>
        <w:t xml:space="preserve"> Watershed Co-Management Activity has </w:t>
      </w:r>
      <w:r w:rsidR="00FB01E0" w:rsidRPr="009D6F4B">
        <w:rPr>
          <w:rFonts w:ascii="Times New Roman" w:hAnsi="Times New Roman" w:cs="Times New Roman"/>
          <w:sz w:val="24"/>
          <w:szCs w:val="24"/>
        </w:rPr>
        <w:t>supported</w:t>
      </w:r>
      <w:r w:rsidRPr="009D6F4B">
        <w:rPr>
          <w:rFonts w:ascii="Times New Roman" w:hAnsi="Times New Roman" w:cs="Times New Roman"/>
          <w:sz w:val="24"/>
          <w:szCs w:val="24"/>
        </w:rPr>
        <w:t xml:space="preserve"> 1</w:t>
      </w:r>
      <w:r w:rsidR="00FB01E0" w:rsidRPr="009D6F4B">
        <w:rPr>
          <w:rFonts w:ascii="Times New Roman" w:hAnsi="Times New Roman" w:cs="Times New Roman"/>
          <w:sz w:val="24"/>
          <w:szCs w:val="24"/>
        </w:rPr>
        <w:t>,</w:t>
      </w:r>
      <w:r w:rsidRPr="009D6F4B">
        <w:rPr>
          <w:rFonts w:ascii="Times New Roman" w:hAnsi="Times New Roman" w:cs="Times New Roman"/>
          <w:sz w:val="24"/>
          <w:szCs w:val="24"/>
        </w:rPr>
        <w:t xml:space="preserve">445 ha </w:t>
      </w:r>
      <w:r w:rsidR="00FB01E0" w:rsidRPr="009D6F4B">
        <w:rPr>
          <w:rFonts w:ascii="Times New Roman" w:hAnsi="Times New Roman" w:cs="Times New Roman"/>
          <w:sz w:val="24"/>
          <w:szCs w:val="24"/>
        </w:rPr>
        <w:t xml:space="preserve">of </w:t>
      </w:r>
      <w:r w:rsidRPr="009D6F4B">
        <w:rPr>
          <w:rFonts w:ascii="Times New Roman" w:hAnsi="Times New Roman" w:cs="Times New Roman"/>
          <w:sz w:val="24"/>
          <w:szCs w:val="24"/>
        </w:rPr>
        <w:t xml:space="preserve">plantation in reserved forests. Key lessons </w:t>
      </w:r>
      <w:r w:rsidR="00FB01E0" w:rsidRPr="009D6F4B">
        <w:rPr>
          <w:rFonts w:ascii="Times New Roman" w:hAnsi="Times New Roman" w:cs="Times New Roman"/>
          <w:sz w:val="24"/>
          <w:szCs w:val="24"/>
        </w:rPr>
        <w:t>of the</w:t>
      </w:r>
      <w:r w:rsidRPr="009D6F4B">
        <w:rPr>
          <w:rFonts w:ascii="Times New Roman" w:hAnsi="Times New Roman" w:cs="Times New Roman"/>
          <w:sz w:val="24"/>
          <w:szCs w:val="24"/>
        </w:rPr>
        <w:t xml:space="preserve"> GIZ supported Management of the Sundarban</w:t>
      </w:r>
      <w:r w:rsidR="00007594">
        <w:rPr>
          <w:rFonts w:ascii="Times New Roman" w:hAnsi="Times New Roman" w:cs="Times New Roman"/>
          <w:sz w:val="24"/>
          <w:szCs w:val="24"/>
        </w:rPr>
        <w:t>s</w:t>
      </w:r>
      <w:r w:rsidRPr="009D6F4B">
        <w:rPr>
          <w:rFonts w:ascii="Times New Roman" w:hAnsi="Times New Roman" w:cs="Times New Roman"/>
          <w:sz w:val="24"/>
          <w:szCs w:val="24"/>
        </w:rPr>
        <w:t xml:space="preserve"> Mangrove Forests were also purposeful in developing the </w:t>
      </w:r>
      <w:proofErr w:type="spellStart"/>
      <w:r w:rsidRPr="009D6F4B">
        <w:rPr>
          <w:rFonts w:ascii="Times New Roman" w:hAnsi="Times New Roman" w:cs="Times New Roman"/>
          <w:sz w:val="24"/>
          <w:szCs w:val="24"/>
        </w:rPr>
        <w:t>BNRS</w:t>
      </w:r>
      <w:proofErr w:type="spellEnd"/>
      <w:r w:rsidRPr="009D6F4B">
        <w:rPr>
          <w:rFonts w:ascii="Times New Roman" w:hAnsi="Times New Roman" w:cs="Times New Roman"/>
          <w:sz w:val="24"/>
          <w:szCs w:val="24"/>
        </w:rPr>
        <w:t xml:space="preserve">. </w:t>
      </w:r>
      <w:r w:rsidR="00007594">
        <w:rPr>
          <w:rFonts w:ascii="Times New Roman" w:hAnsi="Times New Roman" w:cs="Times New Roman"/>
          <w:sz w:val="24"/>
          <w:szCs w:val="24"/>
        </w:rPr>
        <w:t>Finally</w:t>
      </w:r>
      <w:r w:rsidRPr="009D6F4B">
        <w:rPr>
          <w:rFonts w:ascii="Times New Roman" w:hAnsi="Times New Roman" w:cs="Times New Roman"/>
          <w:sz w:val="24"/>
          <w:szCs w:val="24"/>
        </w:rPr>
        <w:t xml:space="preserve">, </w:t>
      </w:r>
      <w:r w:rsidR="00FB01E0" w:rsidRPr="009D6F4B">
        <w:rPr>
          <w:rFonts w:ascii="Times New Roman" w:hAnsi="Times New Roman" w:cs="Times New Roman"/>
          <w:sz w:val="24"/>
          <w:szCs w:val="24"/>
        </w:rPr>
        <w:t xml:space="preserve">the </w:t>
      </w:r>
      <w:r w:rsidRPr="009D6F4B">
        <w:rPr>
          <w:rFonts w:ascii="Times New Roman" w:hAnsi="Times New Roman" w:cs="Times New Roman"/>
          <w:sz w:val="24"/>
          <w:szCs w:val="24"/>
        </w:rPr>
        <w:t>on-going Sustainable Environment and Livelihood Project (2018-</w:t>
      </w:r>
      <w:r w:rsidR="00FB01E0" w:rsidRPr="009D6F4B">
        <w:rPr>
          <w:rFonts w:ascii="Times New Roman" w:hAnsi="Times New Roman" w:cs="Times New Roman"/>
          <w:sz w:val="24"/>
          <w:szCs w:val="24"/>
        </w:rPr>
        <w:t>20</w:t>
      </w:r>
      <w:r w:rsidRPr="009D6F4B">
        <w:rPr>
          <w:rFonts w:ascii="Times New Roman" w:hAnsi="Times New Roman" w:cs="Times New Roman"/>
          <w:sz w:val="24"/>
          <w:szCs w:val="24"/>
        </w:rPr>
        <w:t xml:space="preserve">23) </w:t>
      </w:r>
      <w:r w:rsidR="00FB01E0" w:rsidRPr="009D6F4B">
        <w:rPr>
          <w:rFonts w:ascii="Times New Roman" w:hAnsi="Times New Roman" w:cs="Times New Roman"/>
          <w:sz w:val="24"/>
          <w:szCs w:val="24"/>
        </w:rPr>
        <w:t>is</w:t>
      </w:r>
      <w:r w:rsidRPr="009D6F4B">
        <w:rPr>
          <w:rFonts w:ascii="Times New Roman" w:hAnsi="Times New Roman" w:cs="Times New Roman"/>
          <w:sz w:val="24"/>
          <w:szCs w:val="24"/>
        </w:rPr>
        <w:t xml:space="preserve"> largely supporting REDD+ activities </w:t>
      </w:r>
      <w:r w:rsidR="00FB01E0" w:rsidRPr="009D6F4B">
        <w:rPr>
          <w:rFonts w:ascii="Times New Roman" w:hAnsi="Times New Roman" w:cs="Times New Roman"/>
          <w:sz w:val="24"/>
          <w:szCs w:val="24"/>
        </w:rPr>
        <w:t xml:space="preserve">- </w:t>
      </w:r>
      <w:r w:rsidRPr="009D6F4B">
        <w:rPr>
          <w:rFonts w:ascii="Times New Roman" w:hAnsi="Times New Roman" w:cs="Times New Roman"/>
          <w:sz w:val="24"/>
          <w:szCs w:val="24"/>
        </w:rPr>
        <w:t xml:space="preserve">reducing deforestation and forest degradation and enhancement of forest carbon stock through </w:t>
      </w:r>
      <w:r w:rsidR="00FB01E0" w:rsidRPr="009D6F4B">
        <w:rPr>
          <w:rFonts w:ascii="Times New Roman" w:hAnsi="Times New Roman" w:cs="Times New Roman"/>
          <w:sz w:val="24"/>
          <w:szCs w:val="24"/>
        </w:rPr>
        <w:t>its</w:t>
      </w:r>
      <w:r w:rsidRPr="009D6F4B">
        <w:rPr>
          <w:rFonts w:ascii="Times New Roman" w:hAnsi="Times New Roman" w:cs="Times New Roman"/>
          <w:sz w:val="24"/>
          <w:szCs w:val="24"/>
        </w:rPr>
        <w:t xml:space="preserve"> afforestation, reforestation, and enrichment </w:t>
      </w:r>
      <w:proofErr w:type="spellStart"/>
      <w:r w:rsidRPr="009D6F4B">
        <w:rPr>
          <w:rFonts w:ascii="Times New Roman" w:hAnsi="Times New Roman" w:cs="Times New Roman"/>
          <w:sz w:val="24"/>
          <w:szCs w:val="24"/>
        </w:rPr>
        <w:t>programme</w:t>
      </w:r>
      <w:proofErr w:type="spellEnd"/>
      <w:r w:rsidRPr="009D6F4B">
        <w:rPr>
          <w:rFonts w:ascii="Times New Roman" w:hAnsi="Times New Roman" w:cs="Times New Roman"/>
          <w:sz w:val="24"/>
          <w:szCs w:val="24"/>
        </w:rPr>
        <w:t xml:space="preserve"> </w:t>
      </w:r>
      <w:r w:rsidR="00FB01E0" w:rsidRPr="009D6F4B">
        <w:rPr>
          <w:rFonts w:ascii="Times New Roman" w:hAnsi="Times New Roman" w:cs="Times New Roman"/>
          <w:sz w:val="24"/>
          <w:szCs w:val="24"/>
        </w:rPr>
        <w:t>and</w:t>
      </w:r>
      <w:r w:rsidRPr="009D6F4B">
        <w:rPr>
          <w:rFonts w:ascii="Times New Roman" w:hAnsi="Times New Roman" w:cs="Times New Roman"/>
          <w:sz w:val="24"/>
          <w:szCs w:val="24"/>
        </w:rPr>
        <w:t xml:space="preserve"> strong collaborative management mechanism.    </w:t>
      </w:r>
    </w:p>
    <w:p w14:paraId="6B17C721" w14:textId="6C1C3937" w:rsidR="00DA3069" w:rsidRDefault="00DA3069" w:rsidP="004A2020">
      <w:pPr>
        <w:spacing w:after="0"/>
        <w:contextualSpacing/>
        <w:rPr>
          <w:rFonts w:ascii="Times New Roman" w:hAnsi="Times New Roman" w:cs="Times New Roman"/>
          <w:sz w:val="24"/>
          <w:szCs w:val="24"/>
        </w:rPr>
      </w:pPr>
      <w:r>
        <w:rPr>
          <w:rFonts w:ascii="Times New Roman" w:hAnsi="Times New Roman" w:cs="Times New Roman"/>
          <w:sz w:val="24"/>
          <w:szCs w:val="24"/>
        </w:rPr>
        <w:br w:type="page"/>
      </w:r>
    </w:p>
    <w:p w14:paraId="1AE1510F" w14:textId="658C7A68" w:rsidR="00355B00" w:rsidRPr="001855D9" w:rsidRDefault="000654F5" w:rsidP="004A2020">
      <w:pPr>
        <w:pStyle w:val="Heading1"/>
        <w:spacing w:before="0"/>
        <w:contextualSpacing/>
      </w:pPr>
      <w:bookmarkStart w:id="70" w:name="_Toc2938511"/>
      <w:bookmarkStart w:id="71" w:name="_Toc2938721"/>
      <w:bookmarkStart w:id="72" w:name="_Toc2938909"/>
      <w:bookmarkStart w:id="73" w:name="_Toc2942539"/>
      <w:bookmarkStart w:id="74" w:name="_Toc2943378"/>
      <w:bookmarkStart w:id="75" w:name="_Toc2943935"/>
      <w:bookmarkStart w:id="76" w:name="_Toc2944492"/>
      <w:bookmarkStart w:id="77" w:name="_Toc2945066"/>
      <w:bookmarkStart w:id="78" w:name="_Toc2945623"/>
      <w:bookmarkStart w:id="79" w:name="_Toc2946180"/>
      <w:bookmarkStart w:id="80" w:name="_Toc2946737"/>
      <w:bookmarkStart w:id="81" w:name="_Toc2947295"/>
      <w:bookmarkStart w:id="82" w:name="_Toc2947852"/>
      <w:bookmarkStart w:id="83" w:name="_Toc2948409"/>
      <w:bookmarkStart w:id="84" w:name="_Toc2948966"/>
      <w:bookmarkStart w:id="85" w:name="_Toc2949566"/>
      <w:bookmarkStart w:id="86" w:name="_Toc2950123"/>
      <w:bookmarkStart w:id="87" w:name="_Toc2930196"/>
      <w:bookmarkStart w:id="88" w:name="_Toc3729471"/>
      <w:bookmarkStart w:id="89" w:name="_Toc12357235"/>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7D3DBA">
        <w:lastRenderedPageBreak/>
        <w:t xml:space="preserve">Part C: </w:t>
      </w:r>
      <w:r w:rsidR="004C2A72" w:rsidRPr="007D3DBA">
        <w:t xml:space="preserve">REDD+ </w:t>
      </w:r>
      <w:r w:rsidRPr="007D3DBA">
        <w:t xml:space="preserve">Policies and Measures and </w:t>
      </w:r>
      <w:bookmarkEnd w:id="87"/>
      <w:bookmarkEnd w:id="88"/>
      <w:r w:rsidR="004C2A72" w:rsidRPr="007D3DBA">
        <w:t>expected results</w:t>
      </w:r>
      <w:bookmarkEnd w:id="89"/>
    </w:p>
    <w:p w14:paraId="7EDBB793" w14:textId="77777777" w:rsidR="005758C0" w:rsidRPr="007D3DBA" w:rsidRDefault="005758C0" w:rsidP="004A2020">
      <w:pPr>
        <w:spacing w:after="0"/>
        <w:contextualSpacing/>
      </w:pPr>
    </w:p>
    <w:p w14:paraId="50EF6B3D" w14:textId="5940C6DD" w:rsidR="00355B00" w:rsidRPr="007D3DBA" w:rsidRDefault="004C2A72" w:rsidP="004A2020">
      <w:pPr>
        <w:pStyle w:val="Heading2"/>
        <w:spacing w:before="0"/>
        <w:contextualSpacing/>
      </w:pPr>
      <w:bookmarkStart w:id="90" w:name="_Toc2930197"/>
      <w:bookmarkStart w:id="91" w:name="_Toc3729472"/>
      <w:bookmarkStart w:id="92" w:name="_Toc12357236"/>
      <w:r w:rsidRPr="007D3DBA">
        <w:t>REDD+ PAMs</w:t>
      </w:r>
      <w:bookmarkEnd w:id="90"/>
      <w:bookmarkEnd w:id="91"/>
      <w:bookmarkEnd w:id="92"/>
    </w:p>
    <w:p w14:paraId="3EC91050" w14:textId="77777777" w:rsidR="005758C0" w:rsidRDefault="005758C0" w:rsidP="004A2020">
      <w:pPr>
        <w:spacing w:after="0"/>
        <w:contextualSpacing/>
        <w:jc w:val="both"/>
        <w:rPr>
          <w:rFonts w:ascii="Times New Roman" w:eastAsia="Times New Roman" w:hAnsi="Times New Roman" w:cs="Times New Roman"/>
          <w:sz w:val="24"/>
          <w:szCs w:val="24"/>
          <w:lang w:val="en-GB"/>
        </w:rPr>
      </w:pPr>
    </w:p>
    <w:p w14:paraId="585BFA9F" w14:textId="5790E8CE" w:rsidR="009D29AB" w:rsidRDefault="0024657E" w:rsidP="004A2020">
      <w:pPr>
        <w:spacing w:after="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To realize </w:t>
      </w:r>
      <w:r w:rsidRPr="009D6F4B">
        <w:rPr>
          <w:rFonts w:ascii="Times New Roman" w:eastAsia="Times New Roman" w:hAnsi="Times New Roman" w:cs="Times New Roman"/>
          <w:sz w:val="24"/>
          <w:szCs w:val="24"/>
          <w:lang w:val="en-GB"/>
        </w:rPr>
        <w:t>Bangladesh’s</w:t>
      </w:r>
      <w:r w:rsidRPr="007D3DBA">
        <w:rPr>
          <w:rFonts w:ascii="Times New Roman" w:eastAsia="Times New Roman" w:hAnsi="Times New Roman" w:cs="Times New Roman"/>
          <w:sz w:val="24"/>
          <w:szCs w:val="24"/>
          <w:lang w:val="en-GB"/>
        </w:rPr>
        <w:t xml:space="preserve"> REDD+ vision and goal</w:t>
      </w:r>
      <w:r w:rsidRPr="009D6F4B">
        <w:rPr>
          <w:rFonts w:ascii="Times New Roman" w:eastAsia="Times New Roman" w:hAnsi="Times New Roman" w:cs="Times New Roman"/>
          <w:sz w:val="24"/>
          <w:szCs w:val="24"/>
          <w:lang w:val="en-GB"/>
        </w:rPr>
        <w:t>s</w:t>
      </w:r>
      <w:r w:rsidR="00DD7041" w:rsidRPr="009D6F4B">
        <w:rPr>
          <w:rFonts w:ascii="Times New Roman" w:eastAsia="Times New Roman" w:hAnsi="Times New Roman" w:cs="Times New Roman"/>
          <w:sz w:val="24"/>
          <w:szCs w:val="24"/>
          <w:lang w:val="en-GB"/>
        </w:rPr>
        <w:t xml:space="preserve"> and to effectively address key drivers </w:t>
      </w:r>
      <w:r w:rsidR="009D29AB">
        <w:rPr>
          <w:rFonts w:ascii="Times New Roman" w:eastAsia="Times New Roman" w:hAnsi="Times New Roman" w:cs="Times New Roman"/>
          <w:sz w:val="24"/>
          <w:szCs w:val="24"/>
          <w:lang w:val="en-GB"/>
        </w:rPr>
        <w:t xml:space="preserve">of </w:t>
      </w:r>
      <w:r w:rsidR="00DD7041" w:rsidRPr="009D6F4B">
        <w:rPr>
          <w:rFonts w:ascii="Times New Roman" w:eastAsia="Times New Roman" w:hAnsi="Times New Roman" w:cs="Times New Roman"/>
          <w:sz w:val="24"/>
          <w:szCs w:val="24"/>
          <w:lang w:val="en-GB"/>
        </w:rPr>
        <w:t xml:space="preserve">deforestation and forest degradation, </w:t>
      </w:r>
      <w:r w:rsidRPr="007D3DBA">
        <w:rPr>
          <w:rFonts w:ascii="Times New Roman" w:eastAsia="Times New Roman" w:hAnsi="Times New Roman" w:cs="Times New Roman"/>
          <w:sz w:val="24"/>
          <w:szCs w:val="24"/>
          <w:lang w:val="en-GB"/>
        </w:rPr>
        <w:t xml:space="preserve">the </w:t>
      </w:r>
      <w:proofErr w:type="spellStart"/>
      <w:r w:rsidR="009D29AB">
        <w:rPr>
          <w:rFonts w:ascii="Times New Roman" w:eastAsia="Times New Roman" w:hAnsi="Times New Roman" w:cs="Times New Roman"/>
          <w:sz w:val="24"/>
          <w:szCs w:val="24"/>
          <w:lang w:val="en-GB"/>
        </w:rPr>
        <w:t>BNRS</w:t>
      </w:r>
      <w:proofErr w:type="spellEnd"/>
      <w:r w:rsidRPr="007D3DBA">
        <w:rPr>
          <w:rFonts w:ascii="Times New Roman" w:eastAsia="Times New Roman" w:hAnsi="Times New Roman" w:cs="Times New Roman"/>
          <w:sz w:val="24"/>
          <w:szCs w:val="24"/>
          <w:lang w:val="en-GB"/>
        </w:rPr>
        <w:t xml:space="preserve"> aims to implement </w:t>
      </w:r>
      <w:r w:rsidR="009D29AB">
        <w:rPr>
          <w:rFonts w:ascii="Times New Roman" w:eastAsia="Times New Roman" w:hAnsi="Times New Roman" w:cs="Times New Roman"/>
          <w:sz w:val="24"/>
          <w:szCs w:val="24"/>
          <w:lang w:val="en-GB"/>
        </w:rPr>
        <w:t>17</w:t>
      </w:r>
      <w:r w:rsidRPr="007D3DBA">
        <w:rPr>
          <w:rFonts w:ascii="Times New Roman" w:eastAsia="Times New Roman" w:hAnsi="Times New Roman" w:cs="Times New Roman"/>
          <w:sz w:val="24"/>
          <w:szCs w:val="24"/>
          <w:lang w:val="en-GB"/>
        </w:rPr>
        <w:t xml:space="preserve"> </w:t>
      </w:r>
      <w:r w:rsidRPr="009D6F4B">
        <w:rPr>
          <w:rFonts w:ascii="Times New Roman" w:eastAsia="Times New Roman" w:hAnsi="Times New Roman" w:cs="Times New Roman"/>
          <w:sz w:val="24"/>
          <w:szCs w:val="24"/>
          <w:lang w:val="en-GB"/>
        </w:rPr>
        <w:t>PAMs</w:t>
      </w:r>
      <w:r w:rsidRPr="007D3DBA">
        <w:rPr>
          <w:rFonts w:ascii="Times New Roman" w:eastAsia="Times New Roman" w:hAnsi="Times New Roman" w:cs="Times New Roman"/>
          <w:sz w:val="24"/>
          <w:szCs w:val="24"/>
          <w:lang w:val="en-GB"/>
        </w:rPr>
        <w:t xml:space="preserve"> </w:t>
      </w:r>
      <w:r w:rsidR="00474CE8" w:rsidRPr="009D6F4B">
        <w:rPr>
          <w:rFonts w:ascii="Times New Roman" w:eastAsia="Times New Roman" w:hAnsi="Times New Roman" w:cs="Times New Roman"/>
          <w:sz w:val="24"/>
          <w:szCs w:val="24"/>
          <w:lang w:val="en-GB"/>
        </w:rPr>
        <w:t xml:space="preserve">under two </w:t>
      </w:r>
      <w:r w:rsidR="009D29AB">
        <w:rPr>
          <w:rFonts w:ascii="Times New Roman" w:eastAsia="Times New Roman" w:hAnsi="Times New Roman" w:cs="Times New Roman"/>
          <w:sz w:val="24"/>
          <w:szCs w:val="24"/>
          <w:lang w:val="en-GB"/>
        </w:rPr>
        <w:t>S</w:t>
      </w:r>
      <w:r w:rsidR="00474CE8" w:rsidRPr="009D6F4B">
        <w:rPr>
          <w:rFonts w:ascii="Times New Roman" w:eastAsia="Times New Roman" w:hAnsi="Times New Roman" w:cs="Times New Roman"/>
          <w:sz w:val="24"/>
          <w:szCs w:val="24"/>
          <w:lang w:val="en-GB"/>
        </w:rPr>
        <w:t xml:space="preserve">trategic </w:t>
      </w:r>
      <w:r w:rsidR="009D29AB">
        <w:rPr>
          <w:rFonts w:ascii="Times New Roman" w:eastAsia="Times New Roman" w:hAnsi="Times New Roman" w:cs="Times New Roman"/>
          <w:sz w:val="24"/>
          <w:szCs w:val="24"/>
          <w:lang w:val="en-GB"/>
        </w:rPr>
        <w:t>A</w:t>
      </w:r>
      <w:r w:rsidR="00474CE8" w:rsidRPr="009D6F4B">
        <w:rPr>
          <w:rFonts w:ascii="Times New Roman" w:eastAsia="Times New Roman" w:hAnsi="Times New Roman" w:cs="Times New Roman"/>
          <w:sz w:val="24"/>
          <w:szCs w:val="24"/>
          <w:lang w:val="en-GB"/>
        </w:rPr>
        <w:t>reas – reduce deforestation and forest degradation and enhance f</w:t>
      </w:r>
      <w:r w:rsidR="00DD7041" w:rsidRPr="009D6F4B">
        <w:rPr>
          <w:rFonts w:ascii="Times New Roman" w:eastAsia="Times New Roman" w:hAnsi="Times New Roman" w:cs="Times New Roman"/>
          <w:sz w:val="24"/>
          <w:szCs w:val="24"/>
          <w:lang w:val="en-GB"/>
        </w:rPr>
        <w:t>o</w:t>
      </w:r>
      <w:r w:rsidR="00474CE8" w:rsidRPr="009D6F4B">
        <w:rPr>
          <w:rFonts w:ascii="Times New Roman" w:eastAsia="Times New Roman" w:hAnsi="Times New Roman" w:cs="Times New Roman"/>
          <w:sz w:val="24"/>
          <w:szCs w:val="24"/>
          <w:lang w:val="en-GB"/>
        </w:rPr>
        <w:t xml:space="preserve">rest carbon stock – divided into </w:t>
      </w:r>
      <w:r w:rsidRPr="007D3DBA">
        <w:rPr>
          <w:rFonts w:ascii="Times New Roman" w:eastAsia="Times New Roman" w:hAnsi="Times New Roman" w:cs="Times New Roman"/>
          <w:sz w:val="24"/>
          <w:szCs w:val="24"/>
          <w:lang w:val="en-GB"/>
        </w:rPr>
        <w:t xml:space="preserve">in </w:t>
      </w:r>
      <w:r w:rsidRPr="009D6F4B">
        <w:rPr>
          <w:rFonts w:ascii="Times New Roman" w:eastAsia="Times New Roman" w:hAnsi="Times New Roman" w:cs="Times New Roman"/>
          <w:sz w:val="24"/>
          <w:szCs w:val="24"/>
          <w:lang w:val="en-GB"/>
        </w:rPr>
        <w:t>six</w:t>
      </w:r>
      <w:r w:rsidRPr="007D3DBA">
        <w:rPr>
          <w:rFonts w:ascii="Times New Roman" w:eastAsia="Times New Roman" w:hAnsi="Times New Roman" w:cs="Times New Roman"/>
          <w:sz w:val="24"/>
          <w:szCs w:val="24"/>
          <w:lang w:val="en-GB"/>
        </w:rPr>
        <w:t xml:space="preserve"> </w:t>
      </w:r>
      <w:r w:rsidR="009D29AB">
        <w:rPr>
          <w:rFonts w:ascii="Times New Roman" w:eastAsia="Times New Roman" w:hAnsi="Times New Roman" w:cs="Times New Roman"/>
          <w:sz w:val="24"/>
          <w:szCs w:val="24"/>
          <w:lang w:val="en-GB"/>
        </w:rPr>
        <w:t>T</w:t>
      </w:r>
      <w:r w:rsidR="00474CE8" w:rsidRPr="009D6F4B">
        <w:rPr>
          <w:rFonts w:ascii="Times New Roman" w:eastAsia="Times New Roman" w:hAnsi="Times New Roman" w:cs="Times New Roman"/>
          <w:sz w:val="24"/>
          <w:szCs w:val="24"/>
          <w:lang w:val="en-GB"/>
        </w:rPr>
        <w:t xml:space="preserve">hematic </w:t>
      </w:r>
      <w:r w:rsidR="009D29AB">
        <w:rPr>
          <w:rFonts w:ascii="Times New Roman" w:eastAsia="Times New Roman" w:hAnsi="Times New Roman" w:cs="Times New Roman"/>
          <w:sz w:val="24"/>
          <w:szCs w:val="24"/>
          <w:lang w:val="en-GB"/>
        </w:rPr>
        <w:t>A</w:t>
      </w:r>
      <w:r w:rsidRPr="007D3DBA">
        <w:rPr>
          <w:rFonts w:ascii="Times New Roman" w:eastAsia="Times New Roman" w:hAnsi="Times New Roman" w:cs="Times New Roman"/>
          <w:sz w:val="24"/>
          <w:szCs w:val="24"/>
          <w:lang w:val="en-GB"/>
        </w:rPr>
        <w:t>reas</w:t>
      </w:r>
      <w:r w:rsidR="00F20B17" w:rsidRPr="009D6F4B">
        <w:rPr>
          <w:rFonts w:ascii="Times New Roman" w:eastAsia="Times New Roman" w:hAnsi="Times New Roman" w:cs="Times New Roman"/>
          <w:sz w:val="24"/>
          <w:szCs w:val="24"/>
          <w:lang w:val="en-GB"/>
        </w:rPr>
        <w:t xml:space="preserve"> (Table </w:t>
      </w:r>
      <w:r w:rsidR="00F67A8C">
        <w:rPr>
          <w:rFonts w:ascii="Times New Roman" w:eastAsia="Times New Roman" w:hAnsi="Times New Roman" w:cs="Times New Roman"/>
          <w:sz w:val="24"/>
          <w:szCs w:val="24"/>
          <w:lang w:val="en-GB"/>
        </w:rPr>
        <w:t>9</w:t>
      </w:r>
      <w:r w:rsidR="00F20B17" w:rsidRPr="009D6F4B">
        <w:rPr>
          <w:rFonts w:ascii="Times New Roman" w:eastAsia="Times New Roman" w:hAnsi="Times New Roman" w:cs="Times New Roman"/>
          <w:sz w:val="24"/>
          <w:szCs w:val="24"/>
          <w:lang w:val="en-GB"/>
        </w:rPr>
        <w:t>)</w:t>
      </w:r>
      <w:r w:rsidRPr="007D3DBA">
        <w:rPr>
          <w:rFonts w:ascii="Times New Roman" w:eastAsia="Times New Roman" w:hAnsi="Times New Roman" w:cs="Times New Roman"/>
          <w:sz w:val="24"/>
          <w:szCs w:val="24"/>
          <w:lang w:val="en-GB"/>
        </w:rPr>
        <w:t xml:space="preserve">: </w:t>
      </w:r>
    </w:p>
    <w:p w14:paraId="37EAFD3D" w14:textId="124C63A6" w:rsidR="009D29AB" w:rsidRDefault="0024657E" w:rsidP="004A2020">
      <w:pPr>
        <w:spacing w:after="0"/>
        <w:ind w:left="72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1) </w:t>
      </w:r>
      <w:r w:rsidR="00D321AF">
        <w:rPr>
          <w:rFonts w:ascii="Times New Roman" w:eastAsia="Times New Roman" w:hAnsi="Times New Roman" w:cs="Times New Roman"/>
          <w:sz w:val="24"/>
          <w:szCs w:val="24"/>
          <w:lang w:val="en-GB"/>
        </w:rPr>
        <w:t>Promote supply of alternatives energy, energy efficient technologies and timber substitutes</w:t>
      </w:r>
      <w:r w:rsidR="00474CE8" w:rsidRPr="009D6F4B">
        <w:rPr>
          <w:rFonts w:ascii="Times New Roman" w:eastAsia="Times New Roman" w:hAnsi="Times New Roman" w:cs="Times New Roman"/>
          <w:sz w:val="24"/>
          <w:szCs w:val="24"/>
          <w:lang w:val="en-GB"/>
        </w:rPr>
        <w:t>;</w:t>
      </w:r>
      <w:r w:rsidRPr="007D3DBA">
        <w:rPr>
          <w:rFonts w:ascii="Times New Roman" w:eastAsia="Times New Roman" w:hAnsi="Times New Roman" w:cs="Times New Roman"/>
          <w:sz w:val="24"/>
          <w:szCs w:val="24"/>
          <w:lang w:val="en-GB"/>
        </w:rPr>
        <w:t xml:space="preserve"> </w:t>
      </w:r>
    </w:p>
    <w:p w14:paraId="27BC2E58" w14:textId="77777777" w:rsidR="009D29AB" w:rsidRDefault="0024657E" w:rsidP="004A2020">
      <w:pPr>
        <w:spacing w:after="0"/>
        <w:ind w:firstLine="72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2</w:t>
      </w:r>
      <w:r w:rsidR="00DD7041" w:rsidRPr="009D6F4B">
        <w:rPr>
          <w:rFonts w:ascii="Times New Roman" w:eastAsia="Times New Roman" w:hAnsi="Times New Roman" w:cs="Times New Roman"/>
          <w:sz w:val="24"/>
          <w:szCs w:val="24"/>
          <w:lang w:val="en-GB"/>
        </w:rPr>
        <w:t>) Increase fuelwood supply in forested Districts</w:t>
      </w:r>
      <w:r w:rsidRPr="007D3DBA">
        <w:rPr>
          <w:rFonts w:ascii="Times New Roman" w:eastAsia="Times New Roman" w:hAnsi="Times New Roman" w:cs="Times New Roman"/>
          <w:sz w:val="24"/>
          <w:szCs w:val="24"/>
          <w:lang w:val="en-GB"/>
        </w:rPr>
        <w:t xml:space="preserve">; </w:t>
      </w:r>
    </w:p>
    <w:p w14:paraId="40B09C46" w14:textId="77777777" w:rsidR="009D29AB" w:rsidRDefault="0024657E" w:rsidP="004A2020">
      <w:pPr>
        <w:spacing w:after="0"/>
        <w:ind w:firstLine="72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3) </w:t>
      </w:r>
      <w:r w:rsidR="00474CE8" w:rsidRPr="007D3DBA">
        <w:rPr>
          <w:rFonts w:ascii="Times New Roman" w:eastAsia="Times New Roman" w:hAnsi="Times New Roman" w:cs="Times New Roman"/>
          <w:sz w:val="24"/>
          <w:szCs w:val="24"/>
          <w:lang w:val="en-GB"/>
        </w:rPr>
        <w:t>Improve livelihoods of forest dependent communities</w:t>
      </w:r>
      <w:r w:rsidRPr="007D3DBA">
        <w:rPr>
          <w:rFonts w:ascii="Times New Roman" w:eastAsia="Times New Roman" w:hAnsi="Times New Roman" w:cs="Times New Roman"/>
          <w:sz w:val="24"/>
          <w:szCs w:val="24"/>
          <w:lang w:val="en-GB"/>
        </w:rPr>
        <w:t xml:space="preserve">; </w:t>
      </w:r>
    </w:p>
    <w:p w14:paraId="78CE5CB4" w14:textId="77777777" w:rsidR="009D29AB" w:rsidRDefault="0024657E" w:rsidP="004A2020">
      <w:pPr>
        <w:spacing w:after="0"/>
        <w:ind w:firstLine="72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4) </w:t>
      </w:r>
      <w:r w:rsidR="00474CE8" w:rsidRPr="007D3DBA">
        <w:rPr>
          <w:rFonts w:ascii="Times New Roman" w:eastAsia="Times New Roman" w:hAnsi="Times New Roman" w:cs="Times New Roman"/>
          <w:sz w:val="24"/>
          <w:szCs w:val="24"/>
          <w:lang w:val="en-GB"/>
        </w:rPr>
        <w:t xml:space="preserve">Resolve forest </w:t>
      </w:r>
      <w:r w:rsidR="00DD7041" w:rsidRPr="009D6F4B">
        <w:rPr>
          <w:rFonts w:ascii="Times New Roman" w:eastAsia="Times New Roman" w:hAnsi="Times New Roman" w:cs="Times New Roman"/>
          <w:sz w:val="24"/>
          <w:szCs w:val="24"/>
          <w:lang w:val="en-GB"/>
        </w:rPr>
        <w:t>l</w:t>
      </w:r>
      <w:r w:rsidR="00474CE8" w:rsidRPr="007D3DBA">
        <w:rPr>
          <w:rFonts w:ascii="Times New Roman" w:eastAsia="Times New Roman" w:hAnsi="Times New Roman" w:cs="Times New Roman"/>
          <w:sz w:val="24"/>
          <w:szCs w:val="24"/>
          <w:lang w:val="en-GB"/>
        </w:rPr>
        <w:t>and tenure issues</w:t>
      </w:r>
      <w:r w:rsidR="00474CE8" w:rsidRPr="009D6F4B">
        <w:rPr>
          <w:rFonts w:ascii="Times New Roman" w:eastAsia="Times New Roman" w:hAnsi="Times New Roman" w:cs="Times New Roman"/>
          <w:sz w:val="24"/>
          <w:szCs w:val="24"/>
          <w:lang w:val="en-GB"/>
        </w:rPr>
        <w:t xml:space="preserve">; </w:t>
      </w:r>
    </w:p>
    <w:p w14:paraId="3FDC069A" w14:textId="77777777" w:rsidR="009D29AB" w:rsidRDefault="00474CE8" w:rsidP="004A2020">
      <w:pPr>
        <w:spacing w:after="0"/>
        <w:ind w:firstLine="72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5) </w:t>
      </w:r>
      <w:r w:rsidRPr="007D3DBA">
        <w:rPr>
          <w:rFonts w:ascii="Times New Roman" w:eastAsia="Times New Roman" w:hAnsi="Times New Roman" w:cs="Times New Roman"/>
          <w:sz w:val="24"/>
          <w:szCs w:val="24"/>
          <w:lang w:val="en-GB"/>
        </w:rPr>
        <w:t>Improve institutional capacity</w:t>
      </w:r>
      <w:r w:rsidRPr="009D6F4B">
        <w:rPr>
          <w:rFonts w:ascii="Times New Roman" w:eastAsia="Times New Roman" w:hAnsi="Times New Roman" w:cs="Times New Roman"/>
          <w:sz w:val="24"/>
          <w:szCs w:val="24"/>
          <w:lang w:val="en-GB"/>
        </w:rPr>
        <w:t xml:space="preserve">; and </w:t>
      </w:r>
    </w:p>
    <w:p w14:paraId="5CBF86BB" w14:textId="77777777" w:rsidR="009D29AB" w:rsidRDefault="00474CE8" w:rsidP="004A2020">
      <w:pPr>
        <w:spacing w:after="0"/>
        <w:ind w:firstLine="72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6) </w:t>
      </w:r>
      <w:r w:rsidRPr="007D3DBA">
        <w:rPr>
          <w:rFonts w:ascii="Times New Roman" w:eastAsia="Times New Roman" w:hAnsi="Times New Roman" w:cs="Times New Roman"/>
          <w:sz w:val="24"/>
          <w:szCs w:val="24"/>
          <w:lang w:val="en-GB"/>
        </w:rPr>
        <w:t>Reforest/Afforest, restore and conserve</w:t>
      </w:r>
      <w:r w:rsidRPr="009D6F4B">
        <w:rPr>
          <w:rFonts w:ascii="Times New Roman" w:eastAsia="Times New Roman" w:hAnsi="Times New Roman" w:cs="Times New Roman"/>
          <w:sz w:val="24"/>
          <w:szCs w:val="24"/>
          <w:lang w:val="en-GB"/>
        </w:rPr>
        <w:t xml:space="preserve">. </w:t>
      </w:r>
    </w:p>
    <w:p w14:paraId="3DE72588" w14:textId="3EA2F78B" w:rsidR="009D29AB" w:rsidRDefault="009D29AB" w:rsidP="004A2020">
      <w:pPr>
        <w:spacing w:after="0"/>
        <w:contextualSpacing/>
        <w:jc w:val="both"/>
        <w:rPr>
          <w:rFonts w:ascii="Times New Roman" w:eastAsia="Times New Roman" w:hAnsi="Times New Roman" w:cs="Times New Roman"/>
          <w:sz w:val="24"/>
          <w:szCs w:val="24"/>
          <w:lang w:val="en-GB"/>
        </w:rPr>
      </w:pPr>
    </w:p>
    <w:p w14:paraId="3B704EAA" w14:textId="1CDE7525" w:rsidR="00F67A8C" w:rsidRPr="007D3DBA" w:rsidRDefault="00F67A8C" w:rsidP="004A2020">
      <w:pPr>
        <w:pStyle w:val="Table"/>
        <w:spacing w:after="0" w:line="276" w:lineRule="auto"/>
        <w:contextualSpacing/>
      </w:pPr>
      <w:r w:rsidRPr="007D3DBA">
        <w:t>Table</w:t>
      </w:r>
      <w:r w:rsidRPr="007D3DBA">
        <w:rPr>
          <w:szCs w:val="26"/>
          <w:lang w:val="en-CA"/>
        </w:rPr>
        <w:t xml:space="preserve"> 9</w:t>
      </w:r>
      <w:r w:rsidRPr="007D3DBA">
        <w:t xml:space="preserve">: </w:t>
      </w:r>
      <w:r>
        <w:t>Strategic areas, thematic areas and PAMs</w:t>
      </w:r>
    </w:p>
    <w:tbl>
      <w:tblPr>
        <w:tblStyle w:val="TableGrid"/>
        <w:tblW w:w="9067" w:type="dxa"/>
        <w:tblLook w:val="04A0" w:firstRow="1" w:lastRow="0" w:firstColumn="1" w:lastColumn="0" w:noHBand="0" w:noVBand="1"/>
      </w:tblPr>
      <w:tblGrid>
        <w:gridCol w:w="1555"/>
        <w:gridCol w:w="1984"/>
        <w:gridCol w:w="5528"/>
      </w:tblGrid>
      <w:tr w:rsidR="00F67A8C" w:rsidRPr="00F67A8C" w14:paraId="408337D7" w14:textId="029F3BE3" w:rsidTr="000B2FD3">
        <w:tc>
          <w:tcPr>
            <w:tcW w:w="1555" w:type="dxa"/>
          </w:tcPr>
          <w:p w14:paraId="75DD10BC" w14:textId="4A9EF5C8" w:rsidR="00F67A8C" w:rsidRPr="000B2FD3" w:rsidRDefault="00F67A8C" w:rsidP="004A2020">
            <w:pPr>
              <w:spacing w:after="0"/>
              <w:contextualSpacing/>
              <w:jc w:val="center"/>
              <w:rPr>
                <w:rFonts w:ascii="Times New Roman" w:eastAsia="Times New Roman" w:hAnsi="Times New Roman" w:cs="Times New Roman"/>
                <w:b/>
                <w:bCs/>
                <w:sz w:val="20"/>
                <w:szCs w:val="20"/>
                <w:lang w:val="en-GB"/>
              </w:rPr>
            </w:pPr>
            <w:r w:rsidRPr="000B2FD3">
              <w:rPr>
                <w:rFonts w:ascii="Times New Roman" w:eastAsia="Times New Roman" w:hAnsi="Times New Roman" w:cs="Times New Roman"/>
                <w:b/>
                <w:bCs/>
                <w:sz w:val="20"/>
                <w:szCs w:val="20"/>
                <w:lang w:val="en-GB"/>
              </w:rPr>
              <w:t>Strategic Areas</w:t>
            </w:r>
          </w:p>
        </w:tc>
        <w:tc>
          <w:tcPr>
            <w:tcW w:w="1984" w:type="dxa"/>
          </w:tcPr>
          <w:p w14:paraId="0828F38E" w14:textId="0D119064" w:rsidR="00F67A8C" w:rsidRPr="000B2FD3" w:rsidRDefault="00F67A8C" w:rsidP="004A2020">
            <w:pPr>
              <w:spacing w:after="0"/>
              <w:contextualSpacing/>
              <w:jc w:val="center"/>
              <w:rPr>
                <w:rFonts w:ascii="Times New Roman" w:eastAsia="Times New Roman" w:hAnsi="Times New Roman" w:cs="Times New Roman"/>
                <w:b/>
                <w:bCs/>
                <w:sz w:val="20"/>
                <w:szCs w:val="20"/>
                <w:lang w:val="en-GB"/>
              </w:rPr>
            </w:pPr>
            <w:r w:rsidRPr="000B2FD3">
              <w:rPr>
                <w:rFonts w:ascii="Times New Roman" w:eastAsia="Times New Roman" w:hAnsi="Times New Roman" w:cs="Times New Roman"/>
                <w:b/>
                <w:bCs/>
                <w:sz w:val="20"/>
                <w:szCs w:val="20"/>
                <w:lang w:val="en-GB"/>
              </w:rPr>
              <w:t>Thematic Areas</w:t>
            </w:r>
          </w:p>
        </w:tc>
        <w:tc>
          <w:tcPr>
            <w:tcW w:w="5528" w:type="dxa"/>
          </w:tcPr>
          <w:p w14:paraId="31C9364D" w14:textId="12657FC0" w:rsidR="00F67A8C" w:rsidRPr="000B2FD3" w:rsidRDefault="00F67A8C" w:rsidP="004A2020">
            <w:pPr>
              <w:spacing w:after="0"/>
              <w:contextualSpacing/>
              <w:jc w:val="center"/>
              <w:rPr>
                <w:rFonts w:ascii="Times New Roman" w:eastAsia="Times New Roman" w:hAnsi="Times New Roman" w:cs="Times New Roman"/>
                <w:b/>
                <w:bCs/>
                <w:sz w:val="20"/>
                <w:szCs w:val="20"/>
                <w:lang w:val="en-GB"/>
              </w:rPr>
            </w:pPr>
            <w:r w:rsidRPr="000B2FD3">
              <w:rPr>
                <w:rFonts w:ascii="Times New Roman" w:eastAsia="Times New Roman" w:hAnsi="Times New Roman" w:cs="Times New Roman"/>
                <w:b/>
                <w:bCs/>
                <w:sz w:val="20"/>
                <w:szCs w:val="20"/>
                <w:lang w:val="en-GB"/>
              </w:rPr>
              <w:t>PAMs</w:t>
            </w:r>
          </w:p>
        </w:tc>
      </w:tr>
      <w:tr w:rsidR="00F67A8C" w:rsidRPr="00F67A8C" w14:paraId="30777EE8" w14:textId="0F3502B7" w:rsidTr="000B2FD3">
        <w:tc>
          <w:tcPr>
            <w:tcW w:w="1555" w:type="dxa"/>
            <w:vMerge w:val="restart"/>
          </w:tcPr>
          <w:p w14:paraId="440FF6E8" w14:textId="2A7126B3" w:rsidR="00F67A8C" w:rsidRPr="00F67A8C" w:rsidRDefault="00F67A8C" w:rsidP="000B2FD3">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Reduce deforestation and forest degradation</w:t>
            </w:r>
          </w:p>
        </w:tc>
        <w:tc>
          <w:tcPr>
            <w:tcW w:w="1984" w:type="dxa"/>
            <w:vMerge w:val="restart"/>
          </w:tcPr>
          <w:p w14:paraId="7547EE2D" w14:textId="3CD7F648" w:rsidR="00F67A8C" w:rsidRPr="000B2FD3" w:rsidRDefault="00F67A8C" w:rsidP="000B2FD3">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Promote supply of alternatives energy, energy efficient technologies and timber substitutes</w:t>
            </w:r>
          </w:p>
        </w:tc>
        <w:tc>
          <w:tcPr>
            <w:tcW w:w="5528" w:type="dxa"/>
          </w:tcPr>
          <w:p w14:paraId="7FB5EFAF" w14:textId="461D0D28" w:rsidR="00F67A8C" w:rsidRPr="000B2FD3" w:rsidRDefault="00F67A8C" w:rsidP="000B2FD3">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 xml:space="preserve">PAM1 - </w:t>
            </w:r>
            <w:r w:rsidRPr="000B2FD3">
              <w:rPr>
                <w:rFonts w:ascii="Times New Roman" w:hAnsi="Times New Roman" w:cs="Times New Roman"/>
                <w:sz w:val="20"/>
                <w:szCs w:val="20"/>
              </w:rPr>
              <w:t>Promotion of improved cooking stoves &amp; other devices to households, small businesses</w:t>
            </w:r>
            <w:r w:rsidRPr="000B2FD3">
              <w:rPr>
                <w:rFonts w:ascii="Times New Roman" w:hAnsi="Times New Roman" w:cs="Times New Roman"/>
                <w:color w:val="000000"/>
                <w:sz w:val="20"/>
                <w:szCs w:val="20"/>
              </w:rPr>
              <w:t xml:space="preserve"> and institutions</w:t>
            </w:r>
          </w:p>
        </w:tc>
      </w:tr>
      <w:tr w:rsidR="00F67A8C" w:rsidRPr="00F67A8C" w14:paraId="73B8F8D4" w14:textId="01B8F82D" w:rsidTr="000B2FD3">
        <w:tc>
          <w:tcPr>
            <w:tcW w:w="1555" w:type="dxa"/>
            <w:vMerge/>
          </w:tcPr>
          <w:p w14:paraId="4F6B2945"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tcPr>
          <w:p w14:paraId="1FC08D6C" w14:textId="337FF873" w:rsidR="00F67A8C" w:rsidRPr="00DA63DA" w:rsidRDefault="00F67A8C" w:rsidP="00DA63DA">
            <w:pPr>
              <w:spacing w:after="0"/>
              <w:contextualSpacing/>
              <w:rPr>
                <w:rFonts w:ascii="Times New Roman" w:eastAsia="Times New Roman" w:hAnsi="Times New Roman" w:cs="Times New Roman"/>
                <w:sz w:val="20"/>
                <w:szCs w:val="20"/>
                <w:lang w:val="en-GB"/>
              </w:rPr>
            </w:pPr>
          </w:p>
        </w:tc>
        <w:tc>
          <w:tcPr>
            <w:tcW w:w="5528" w:type="dxa"/>
          </w:tcPr>
          <w:p w14:paraId="30158388" w14:textId="35737616" w:rsidR="00F67A8C" w:rsidRPr="000B2FD3" w:rsidRDefault="00F67A8C" w:rsidP="00DA63DA">
            <w:pPr>
              <w:spacing w:after="0"/>
              <w:contextualSpacing/>
              <w:rPr>
                <w:rFonts w:ascii="Times New Roman" w:eastAsia="Times New Roman" w:hAnsi="Times New Roman" w:cs="Times New Roman"/>
                <w:sz w:val="20"/>
                <w:szCs w:val="20"/>
                <w:lang w:val="en-GB"/>
              </w:rPr>
            </w:pPr>
            <w:r w:rsidRPr="00DA63DA">
              <w:rPr>
                <w:rFonts w:ascii="Times New Roman" w:eastAsia="Times New Roman" w:hAnsi="Times New Roman" w:cs="Times New Roman"/>
                <w:sz w:val="20"/>
                <w:szCs w:val="20"/>
                <w:lang w:val="en-GB"/>
              </w:rPr>
              <w:t xml:space="preserve">PAM2 - </w:t>
            </w:r>
            <w:r w:rsidRPr="000B2FD3">
              <w:rPr>
                <w:rFonts w:ascii="Times New Roman" w:hAnsi="Times New Roman" w:cs="Times New Roman"/>
                <w:sz w:val="20"/>
                <w:szCs w:val="20"/>
              </w:rPr>
              <w:t>Emergency supply of improved cooking stoves &amp; other devices to forcibly displaced Myanmar citizen camp</w:t>
            </w:r>
          </w:p>
        </w:tc>
      </w:tr>
      <w:tr w:rsidR="00F67A8C" w:rsidRPr="00F67A8C" w14:paraId="436CDB74" w14:textId="4463C031" w:rsidTr="000B2FD3">
        <w:tc>
          <w:tcPr>
            <w:tcW w:w="1555" w:type="dxa"/>
            <w:vMerge/>
          </w:tcPr>
          <w:p w14:paraId="74970644"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tcPr>
          <w:p w14:paraId="071B0B10" w14:textId="5D1B1F92" w:rsidR="00F67A8C" w:rsidRPr="00DA63DA" w:rsidRDefault="00F67A8C" w:rsidP="00DA63DA">
            <w:pPr>
              <w:spacing w:after="0"/>
              <w:contextualSpacing/>
              <w:rPr>
                <w:rFonts w:ascii="Times New Roman" w:eastAsia="Times New Roman" w:hAnsi="Times New Roman" w:cs="Times New Roman"/>
                <w:sz w:val="20"/>
                <w:szCs w:val="20"/>
                <w:lang w:val="en-GB"/>
              </w:rPr>
            </w:pPr>
          </w:p>
        </w:tc>
        <w:tc>
          <w:tcPr>
            <w:tcW w:w="5528" w:type="dxa"/>
          </w:tcPr>
          <w:p w14:paraId="41D0E2BB" w14:textId="1F45C282" w:rsidR="00F67A8C" w:rsidRPr="000B2FD3" w:rsidRDefault="00F67A8C" w:rsidP="00DA63DA">
            <w:pPr>
              <w:spacing w:after="0"/>
              <w:contextualSpacing/>
              <w:rPr>
                <w:rFonts w:ascii="Times New Roman" w:eastAsia="Times New Roman" w:hAnsi="Times New Roman" w:cs="Times New Roman"/>
                <w:sz w:val="20"/>
                <w:szCs w:val="20"/>
                <w:lang w:val="en-GB"/>
              </w:rPr>
            </w:pPr>
            <w:r w:rsidRPr="000B2FD3">
              <w:rPr>
                <w:rFonts w:ascii="Times New Roman" w:hAnsi="Times New Roman" w:cs="Times New Roman"/>
                <w:color w:val="000000"/>
                <w:sz w:val="20"/>
                <w:szCs w:val="20"/>
              </w:rPr>
              <w:t>PAM3 - Sustainable supply of alternative fuel and environment friendly technology for replacing traditional bricks kilns</w:t>
            </w:r>
          </w:p>
        </w:tc>
      </w:tr>
      <w:tr w:rsidR="00F67A8C" w:rsidRPr="00F67A8C" w14:paraId="6B6B6D0B" w14:textId="0596EBFD" w:rsidTr="000B2FD3">
        <w:tc>
          <w:tcPr>
            <w:tcW w:w="1555" w:type="dxa"/>
            <w:vMerge/>
          </w:tcPr>
          <w:p w14:paraId="687E5370"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tcPr>
          <w:p w14:paraId="6AF59F76" w14:textId="60D863ED" w:rsidR="00F67A8C" w:rsidRPr="00DA63DA" w:rsidRDefault="00F67A8C" w:rsidP="00DA63DA">
            <w:pPr>
              <w:spacing w:after="0"/>
              <w:contextualSpacing/>
              <w:rPr>
                <w:rFonts w:ascii="Times New Roman" w:eastAsia="Times New Roman" w:hAnsi="Times New Roman" w:cs="Times New Roman"/>
                <w:sz w:val="20"/>
                <w:szCs w:val="20"/>
                <w:lang w:val="en-GB"/>
              </w:rPr>
            </w:pPr>
          </w:p>
        </w:tc>
        <w:tc>
          <w:tcPr>
            <w:tcW w:w="5528" w:type="dxa"/>
          </w:tcPr>
          <w:p w14:paraId="09E80A67" w14:textId="01888FD9" w:rsidR="00F67A8C" w:rsidRPr="000B2FD3" w:rsidRDefault="00F67A8C" w:rsidP="00DA63DA">
            <w:pPr>
              <w:spacing w:after="0"/>
              <w:contextualSpacing/>
              <w:rPr>
                <w:rFonts w:ascii="Times New Roman" w:eastAsia="Times New Roman" w:hAnsi="Times New Roman" w:cs="Times New Roman"/>
                <w:sz w:val="20"/>
                <w:szCs w:val="20"/>
                <w:lang w:val="en-GB"/>
              </w:rPr>
            </w:pPr>
            <w:r w:rsidRPr="00DA63DA">
              <w:rPr>
                <w:rFonts w:ascii="Times New Roman" w:eastAsia="Times New Roman" w:hAnsi="Times New Roman" w:cs="Times New Roman"/>
                <w:sz w:val="20"/>
                <w:szCs w:val="20"/>
                <w:lang w:val="en-GB"/>
              </w:rPr>
              <w:t xml:space="preserve">PAM4 - </w:t>
            </w:r>
            <w:r w:rsidRPr="000B2FD3">
              <w:rPr>
                <w:rFonts w:ascii="Times New Roman" w:hAnsi="Times New Roman" w:cs="Times New Roman"/>
                <w:sz w:val="20"/>
                <w:szCs w:val="20"/>
              </w:rPr>
              <w:t>Sustainable supply of alternative fuel for tobacco curing</w:t>
            </w:r>
          </w:p>
        </w:tc>
      </w:tr>
      <w:tr w:rsidR="00F67A8C" w:rsidRPr="00F67A8C" w14:paraId="7CEED14D" w14:textId="25E3BB74" w:rsidTr="000B2FD3">
        <w:tc>
          <w:tcPr>
            <w:tcW w:w="1555" w:type="dxa"/>
            <w:vMerge/>
          </w:tcPr>
          <w:p w14:paraId="174A2780"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tcPr>
          <w:p w14:paraId="737AA4BB" w14:textId="5153CF72" w:rsidR="00F67A8C" w:rsidRPr="00DA63DA" w:rsidRDefault="00F67A8C" w:rsidP="00DA63DA">
            <w:pPr>
              <w:spacing w:after="0"/>
              <w:contextualSpacing/>
              <w:rPr>
                <w:rFonts w:ascii="Times New Roman" w:eastAsia="Times New Roman" w:hAnsi="Times New Roman" w:cs="Times New Roman"/>
                <w:sz w:val="20"/>
                <w:szCs w:val="20"/>
                <w:lang w:val="en-GB"/>
              </w:rPr>
            </w:pPr>
          </w:p>
        </w:tc>
        <w:tc>
          <w:tcPr>
            <w:tcW w:w="5528" w:type="dxa"/>
          </w:tcPr>
          <w:p w14:paraId="2C9B2729" w14:textId="58C54ABC" w:rsidR="00F67A8C" w:rsidRPr="000B2FD3" w:rsidRDefault="00F67A8C" w:rsidP="00DA63DA">
            <w:pPr>
              <w:spacing w:after="0"/>
              <w:contextualSpacing/>
              <w:rPr>
                <w:rFonts w:ascii="Times New Roman" w:eastAsia="Times New Roman" w:hAnsi="Times New Roman" w:cs="Times New Roman"/>
                <w:sz w:val="20"/>
                <w:szCs w:val="20"/>
                <w:lang w:val="en-GB"/>
              </w:rPr>
            </w:pPr>
            <w:r w:rsidRPr="00DA63DA">
              <w:rPr>
                <w:rFonts w:ascii="Times New Roman" w:eastAsia="Times New Roman" w:hAnsi="Times New Roman" w:cs="Times New Roman"/>
                <w:sz w:val="20"/>
                <w:szCs w:val="20"/>
                <w:lang w:val="en-GB"/>
              </w:rPr>
              <w:t xml:space="preserve">PAM5 - </w:t>
            </w:r>
            <w:r w:rsidRPr="000B2FD3">
              <w:rPr>
                <w:rFonts w:ascii="Times New Roman" w:hAnsi="Times New Roman" w:cs="Times New Roman"/>
                <w:color w:val="000000"/>
                <w:sz w:val="20"/>
                <w:szCs w:val="20"/>
              </w:rPr>
              <w:t>Increase the use of processed timber, laminated wood, cane, bamboo and rattan products</w:t>
            </w:r>
          </w:p>
        </w:tc>
      </w:tr>
      <w:tr w:rsidR="00F67A8C" w:rsidRPr="00F67A8C" w14:paraId="333216F4" w14:textId="573A1773" w:rsidTr="000B2FD3">
        <w:tc>
          <w:tcPr>
            <w:tcW w:w="1555" w:type="dxa"/>
            <w:vMerge/>
          </w:tcPr>
          <w:p w14:paraId="55136341"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val="restart"/>
          </w:tcPr>
          <w:p w14:paraId="21E0069A" w14:textId="12DA203C" w:rsidR="00F67A8C" w:rsidRPr="000B2FD3" w:rsidRDefault="00F67A8C" w:rsidP="00DA63DA">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Increase fuelwood supply in forested Districts</w:t>
            </w:r>
          </w:p>
        </w:tc>
        <w:tc>
          <w:tcPr>
            <w:tcW w:w="5528" w:type="dxa"/>
          </w:tcPr>
          <w:p w14:paraId="6AA28286" w14:textId="5044A454" w:rsidR="00F67A8C" w:rsidRPr="000B2FD3" w:rsidRDefault="00F67A8C" w:rsidP="00DA63DA">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 xml:space="preserve">PAM6 - </w:t>
            </w:r>
            <w:r w:rsidRPr="000B2FD3">
              <w:rPr>
                <w:rFonts w:ascii="Times New Roman" w:hAnsi="Times New Roman" w:cs="Times New Roman"/>
                <w:color w:val="000000"/>
                <w:sz w:val="20"/>
                <w:szCs w:val="20"/>
              </w:rPr>
              <w:t>Establish structures (nurseries &amp; tissue culture facilities) for increasing fuelwood seedlings stock</w:t>
            </w:r>
          </w:p>
        </w:tc>
      </w:tr>
      <w:tr w:rsidR="00F67A8C" w:rsidRPr="00F67A8C" w14:paraId="6B66C3E4" w14:textId="77777777" w:rsidTr="000B2FD3">
        <w:tc>
          <w:tcPr>
            <w:tcW w:w="1555" w:type="dxa"/>
            <w:vMerge/>
          </w:tcPr>
          <w:p w14:paraId="483D5098"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tcPr>
          <w:p w14:paraId="4A48E989" w14:textId="63D39D10" w:rsidR="00F67A8C" w:rsidRPr="00DA63DA" w:rsidRDefault="00F67A8C" w:rsidP="00DA63DA">
            <w:pPr>
              <w:spacing w:after="0"/>
              <w:contextualSpacing/>
              <w:rPr>
                <w:rFonts w:ascii="Times New Roman" w:eastAsia="Times New Roman" w:hAnsi="Times New Roman" w:cs="Times New Roman"/>
                <w:sz w:val="20"/>
                <w:szCs w:val="20"/>
                <w:lang w:val="en-GB"/>
              </w:rPr>
            </w:pPr>
          </w:p>
        </w:tc>
        <w:tc>
          <w:tcPr>
            <w:tcW w:w="5528" w:type="dxa"/>
          </w:tcPr>
          <w:p w14:paraId="6A341717" w14:textId="3685ABE0" w:rsidR="00F67A8C" w:rsidRPr="000B2FD3" w:rsidRDefault="00F67A8C" w:rsidP="00DA63DA">
            <w:pPr>
              <w:spacing w:after="0"/>
              <w:contextualSpacing/>
              <w:rPr>
                <w:rFonts w:ascii="Times New Roman" w:eastAsia="Times New Roman" w:hAnsi="Times New Roman" w:cs="Times New Roman"/>
                <w:sz w:val="20"/>
                <w:szCs w:val="20"/>
                <w:lang w:val="en-GB"/>
              </w:rPr>
            </w:pPr>
            <w:r w:rsidRPr="00DA63DA">
              <w:rPr>
                <w:rFonts w:ascii="Times New Roman" w:eastAsia="Times New Roman" w:hAnsi="Times New Roman" w:cs="Times New Roman"/>
                <w:sz w:val="20"/>
                <w:szCs w:val="20"/>
                <w:lang w:val="en-GB"/>
              </w:rPr>
              <w:t xml:space="preserve">PAM7 - </w:t>
            </w:r>
            <w:r w:rsidRPr="000B2FD3">
              <w:rPr>
                <w:rFonts w:ascii="Times New Roman" w:hAnsi="Times New Roman" w:cs="Times New Roman"/>
                <w:sz w:val="20"/>
                <w:szCs w:val="20"/>
              </w:rPr>
              <w:t xml:space="preserve">Establish fuelwood plantation on marginal land under the social forestry </w:t>
            </w:r>
            <w:proofErr w:type="spellStart"/>
            <w:r w:rsidRPr="000B2FD3">
              <w:rPr>
                <w:rFonts w:ascii="Times New Roman" w:hAnsi="Times New Roman" w:cs="Times New Roman"/>
                <w:sz w:val="20"/>
                <w:szCs w:val="20"/>
              </w:rPr>
              <w:t>programme</w:t>
            </w:r>
            <w:proofErr w:type="spellEnd"/>
          </w:p>
        </w:tc>
      </w:tr>
      <w:tr w:rsidR="00F67A8C" w:rsidRPr="00F67A8C" w14:paraId="60B4AAF6" w14:textId="77777777" w:rsidTr="000B2FD3">
        <w:tc>
          <w:tcPr>
            <w:tcW w:w="1555" w:type="dxa"/>
            <w:vMerge/>
          </w:tcPr>
          <w:p w14:paraId="6D56BB67"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tcPr>
          <w:p w14:paraId="57E5A56A" w14:textId="7349B2A1" w:rsidR="00F67A8C" w:rsidRPr="00DA63DA" w:rsidRDefault="00F67A8C" w:rsidP="00DA63DA">
            <w:pPr>
              <w:spacing w:after="0"/>
              <w:contextualSpacing/>
              <w:rPr>
                <w:rFonts w:ascii="Times New Roman" w:eastAsia="Times New Roman" w:hAnsi="Times New Roman" w:cs="Times New Roman"/>
                <w:sz w:val="20"/>
                <w:szCs w:val="20"/>
                <w:lang w:val="en-GB"/>
              </w:rPr>
            </w:pPr>
          </w:p>
        </w:tc>
        <w:tc>
          <w:tcPr>
            <w:tcW w:w="5528" w:type="dxa"/>
          </w:tcPr>
          <w:p w14:paraId="2007A794" w14:textId="185DF19F" w:rsidR="00F67A8C" w:rsidRPr="000B2FD3" w:rsidRDefault="00F67A8C" w:rsidP="00DA63DA">
            <w:pPr>
              <w:spacing w:after="0"/>
              <w:contextualSpacing/>
              <w:rPr>
                <w:rFonts w:ascii="Times New Roman" w:eastAsia="Times New Roman" w:hAnsi="Times New Roman" w:cs="Times New Roman"/>
                <w:sz w:val="20"/>
                <w:szCs w:val="20"/>
                <w:lang w:val="en-GB"/>
              </w:rPr>
            </w:pPr>
            <w:r w:rsidRPr="00DA63DA">
              <w:rPr>
                <w:rFonts w:ascii="Times New Roman" w:eastAsia="Times New Roman" w:hAnsi="Times New Roman" w:cs="Times New Roman"/>
                <w:sz w:val="20"/>
                <w:szCs w:val="20"/>
                <w:lang w:val="en-GB"/>
              </w:rPr>
              <w:t xml:space="preserve">PAM8 - </w:t>
            </w:r>
            <w:r w:rsidRPr="000B2FD3">
              <w:rPr>
                <w:rFonts w:ascii="Times New Roman" w:hAnsi="Times New Roman" w:cs="Times New Roman"/>
                <w:color w:val="000000"/>
                <w:sz w:val="20"/>
                <w:szCs w:val="20"/>
              </w:rPr>
              <w:t>Promotion of integrated homestead forestry models</w:t>
            </w:r>
          </w:p>
        </w:tc>
      </w:tr>
      <w:tr w:rsidR="00F67A8C" w:rsidRPr="00F67A8C" w14:paraId="0694DA56" w14:textId="77777777" w:rsidTr="000B2FD3">
        <w:tc>
          <w:tcPr>
            <w:tcW w:w="1555" w:type="dxa"/>
            <w:vMerge/>
          </w:tcPr>
          <w:p w14:paraId="1193DD1A"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val="restart"/>
          </w:tcPr>
          <w:p w14:paraId="25585364" w14:textId="3360546E" w:rsidR="00F67A8C" w:rsidRPr="000B2FD3" w:rsidRDefault="00F67A8C" w:rsidP="00DA63DA">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Improve livelihoods of forest dependent communities</w:t>
            </w:r>
          </w:p>
        </w:tc>
        <w:tc>
          <w:tcPr>
            <w:tcW w:w="5528" w:type="dxa"/>
          </w:tcPr>
          <w:p w14:paraId="4883E27E" w14:textId="57A6F8F9" w:rsidR="00F67A8C" w:rsidRPr="000B2FD3" w:rsidRDefault="00F67A8C" w:rsidP="00DA63DA">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 xml:space="preserve">PAM9 - </w:t>
            </w:r>
            <w:bookmarkStart w:id="93" w:name="_Hlk10190149"/>
            <w:r w:rsidRPr="000B2FD3">
              <w:rPr>
                <w:rFonts w:ascii="Times New Roman" w:hAnsi="Times New Roman" w:cs="Times New Roman"/>
                <w:sz w:val="20"/>
                <w:szCs w:val="20"/>
              </w:rPr>
              <w:t xml:space="preserve">Scale-up </w:t>
            </w:r>
            <w:bookmarkStart w:id="94" w:name="_Hlk10453553"/>
            <w:r w:rsidRPr="000B2FD3">
              <w:rPr>
                <w:rFonts w:ascii="Times New Roman" w:hAnsi="Times New Roman" w:cs="Times New Roman"/>
                <w:sz w:val="20"/>
                <w:szCs w:val="20"/>
              </w:rPr>
              <w:t xml:space="preserve">alternative income generating activity </w:t>
            </w:r>
            <w:bookmarkEnd w:id="94"/>
            <w:r w:rsidRPr="000B2FD3">
              <w:rPr>
                <w:rFonts w:ascii="Times New Roman" w:hAnsi="Times New Roman" w:cs="Times New Roman"/>
                <w:sz w:val="20"/>
                <w:szCs w:val="20"/>
              </w:rPr>
              <w:t>for forest dependent communities</w:t>
            </w:r>
            <w:bookmarkEnd w:id="93"/>
          </w:p>
        </w:tc>
      </w:tr>
      <w:tr w:rsidR="00F67A8C" w:rsidRPr="00F67A8C" w14:paraId="18A07A7B" w14:textId="77777777" w:rsidTr="000B2FD3">
        <w:tc>
          <w:tcPr>
            <w:tcW w:w="1555" w:type="dxa"/>
            <w:vMerge/>
          </w:tcPr>
          <w:p w14:paraId="3FC41B05"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tcPr>
          <w:p w14:paraId="4D9E5C38" w14:textId="7095D974" w:rsidR="00F67A8C" w:rsidRPr="00DA63DA" w:rsidRDefault="00F67A8C" w:rsidP="00DA63DA">
            <w:pPr>
              <w:spacing w:after="0"/>
              <w:contextualSpacing/>
              <w:rPr>
                <w:rFonts w:ascii="Times New Roman" w:eastAsia="Times New Roman" w:hAnsi="Times New Roman" w:cs="Times New Roman"/>
                <w:sz w:val="20"/>
                <w:szCs w:val="20"/>
                <w:lang w:val="en-GB"/>
              </w:rPr>
            </w:pPr>
          </w:p>
        </w:tc>
        <w:tc>
          <w:tcPr>
            <w:tcW w:w="5528" w:type="dxa"/>
          </w:tcPr>
          <w:p w14:paraId="4F44ACA8" w14:textId="39A7766F" w:rsidR="00F67A8C" w:rsidRPr="000B2FD3" w:rsidRDefault="00F67A8C" w:rsidP="00DA63DA">
            <w:pPr>
              <w:spacing w:after="0"/>
              <w:contextualSpacing/>
              <w:rPr>
                <w:rFonts w:ascii="Times New Roman" w:eastAsia="Times New Roman" w:hAnsi="Times New Roman" w:cs="Times New Roman"/>
                <w:sz w:val="20"/>
                <w:szCs w:val="20"/>
                <w:lang w:val="en-GB"/>
              </w:rPr>
            </w:pPr>
            <w:r w:rsidRPr="00DA63DA">
              <w:rPr>
                <w:rFonts w:ascii="Times New Roman" w:eastAsia="Times New Roman" w:hAnsi="Times New Roman" w:cs="Times New Roman"/>
                <w:sz w:val="20"/>
                <w:szCs w:val="20"/>
                <w:lang w:val="en-GB"/>
              </w:rPr>
              <w:t xml:space="preserve">PAM10 - </w:t>
            </w:r>
            <w:r w:rsidRPr="000B2FD3">
              <w:rPr>
                <w:rFonts w:ascii="Times New Roman" w:hAnsi="Times New Roman" w:cs="Times New Roman"/>
                <w:color w:val="000000"/>
                <w:sz w:val="20"/>
                <w:szCs w:val="20"/>
              </w:rPr>
              <w:t xml:space="preserve">Collaborative and sustainable management of </w:t>
            </w:r>
            <w:proofErr w:type="spellStart"/>
            <w:r w:rsidRPr="000B2FD3">
              <w:rPr>
                <w:rFonts w:ascii="Times New Roman" w:hAnsi="Times New Roman" w:cs="Times New Roman"/>
                <w:color w:val="000000"/>
                <w:sz w:val="20"/>
                <w:szCs w:val="20"/>
              </w:rPr>
              <w:t>NTFPs</w:t>
            </w:r>
            <w:proofErr w:type="spellEnd"/>
          </w:p>
        </w:tc>
      </w:tr>
      <w:tr w:rsidR="00F67A8C" w:rsidRPr="00F67A8C" w14:paraId="3F8F163D" w14:textId="77777777" w:rsidTr="000B2FD3">
        <w:tc>
          <w:tcPr>
            <w:tcW w:w="1555" w:type="dxa"/>
            <w:vMerge/>
          </w:tcPr>
          <w:p w14:paraId="72727E2A"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val="restart"/>
          </w:tcPr>
          <w:p w14:paraId="6AA26D29" w14:textId="614D6D99" w:rsidR="00F67A8C" w:rsidRPr="000B2FD3" w:rsidRDefault="00F67A8C" w:rsidP="00DA63DA">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Resolve forest land tenure issues</w:t>
            </w:r>
          </w:p>
        </w:tc>
        <w:tc>
          <w:tcPr>
            <w:tcW w:w="5528" w:type="dxa"/>
          </w:tcPr>
          <w:p w14:paraId="7442BE65" w14:textId="1E090F58" w:rsidR="00F67A8C" w:rsidRPr="000B2FD3" w:rsidRDefault="00F67A8C" w:rsidP="00DA63DA">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 xml:space="preserve">PAM11 - </w:t>
            </w:r>
            <w:r w:rsidRPr="000B2FD3">
              <w:rPr>
                <w:rFonts w:ascii="Times New Roman" w:eastAsia="Times New Roman" w:hAnsi="Times New Roman" w:cs="Times New Roman"/>
                <w:color w:val="000000"/>
                <w:sz w:val="20"/>
                <w:szCs w:val="20"/>
              </w:rPr>
              <w:t>Modernization of forest land management system</w:t>
            </w:r>
          </w:p>
        </w:tc>
      </w:tr>
      <w:tr w:rsidR="00F67A8C" w:rsidRPr="00F67A8C" w14:paraId="56D5FF8D" w14:textId="77777777" w:rsidTr="000B2FD3">
        <w:tc>
          <w:tcPr>
            <w:tcW w:w="1555" w:type="dxa"/>
            <w:vMerge/>
          </w:tcPr>
          <w:p w14:paraId="32983457"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tcPr>
          <w:p w14:paraId="6E3F6992" w14:textId="2D5F0D91" w:rsidR="00F67A8C" w:rsidRPr="00DA63DA" w:rsidRDefault="00F67A8C" w:rsidP="00DA63DA">
            <w:pPr>
              <w:spacing w:after="0"/>
              <w:contextualSpacing/>
              <w:rPr>
                <w:rFonts w:ascii="Times New Roman" w:eastAsia="Times New Roman" w:hAnsi="Times New Roman" w:cs="Times New Roman"/>
                <w:sz w:val="20"/>
                <w:szCs w:val="20"/>
                <w:lang w:val="en-GB"/>
              </w:rPr>
            </w:pPr>
          </w:p>
        </w:tc>
        <w:tc>
          <w:tcPr>
            <w:tcW w:w="5528" w:type="dxa"/>
          </w:tcPr>
          <w:p w14:paraId="11C1E760" w14:textId="628F36CB" w:rsidR="00F67A8C" w:rsidRPr="000B2FD3" w:rsidRDefault="00F67A8C" w:rsidP="00DA63DA">
            <w:pPr>
              <w:spacing w:after="0"/>
              <w:contextualSpacing/>
              <w:rPr>
                <w:rFonts w:ascii="Times New Roman" w:eastAsia="Times New Roman" w:hAnsi="Times New Roman" w:cs="Times New Roman"/>
                <w:sz w:val="24"/>
                <w:szCs w:val="24"/>
                <w:lang w:val="en-GB"/>
              </w:rPr>
            </w:pPr>
            <w:r w:rsidRPr="00DA63DA">
              <w:rPr>
                <w:rFonts w:ascii="Times New Roman" w:eastAsia="Times New Roman" w:hAnsi="Times New Roman" w:cs="Times New Roman"/>
                <w:sz w:val="20"/>
                <w:szCs w:val="20"/>
                <w:lang w:val="en-GB"/>
              </w:rPr>
              <w:t xml:space="preserve">PAM12 - </w:t>
            </w:r>
            <w:r w:rsidRPr="000B2FD3">
              <w:rPr>
                <w:rFonts w:ascii="Times New Roman" w:hAnsi="Times New Roman" w:cs="Times New Roman"/>
                <w:sz w:val="20"/>
                <w:szCs w:val="20"/>
              </w:rPr>
              <w:t>Resolution of forest land related cases</w:t>
            </w:r>
          </w:p>
        </w:tc>
      </w:tr>
      <w:tr w:rsidR="00F67A8C" w:rsidRPr="00F67A8C" w14:paraId="3334F777" w14:textId="77777777" w:rsidTr="000B2FD3">
        <w:tc>
          <w:tcPr>
            <w:tcW w:w="1555" w:type="dxa"/>
            <w:vMerge/>
          </w:tcPr>
          <w:p w14:paraId="2DB4E241"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tcPr>
          <w:p w14:paraId="01569D91" w14:textId="141CBE15" w:rsidR="00F67A8C" w:rsidRPr="00DA63DA" w:rsidRDefault="00F67A8C" w:rsidP="00DA63DA">
            <w:pPr>
              <w:spacing w:after="0"/>
              <w:contextualSpacing/>
              <w:rPr>
                <w:rFonts w:ascii="Times New Roman" w:eastAsia="Times New Roman" w:hAnsi="Times New Roman" w:cs="Times New Roman"/>
                <w:sz w:val="20"/>
                <w:szCs w:val="20"/>
                <w:lang w:val="en-GB"/>
              </w:rPr>
            </w:pPr>
          </w:p>
        </w:tc>
        <w:tc>
          <w:tcPr>
            <w:tcW w:w="5528" w:type="dxa"/>
          </w:tcPr>
          <w:p w14:paraId="72E76C5C" w14:textId="65B0A171" w:rsidR="00F67A8C" w:rsidRPr="000B2FD3" w:rsidRDefault="00F67A8C" w:rsidP="00DA63DA">
            <w:pPr>
              <w:spacing w:after="0"/>
              <w:contextualSpacing/>
              <w:rPr>
                <w:rFonts w:ascii="Times New Roman" w:eastAsia="Times New Roman" w:hAnsi="Times New Roman" w:cs="Times New Roman"/>
                <w:sz w:val="20"/>
                <w:szCs w:val="20"/>
                <w:lang w:val="en-GB"/>
              </w:rPr>
            </w:pPr>
            <w:r w:rsidRPr="00DA63DA">
              <w:rPr>
                <w:rFonts w:ascii="Times New Roman" w:eastAsia="Times New Roman" w:hAnsi="Times New Roman" w:cs="Times New Roman"/>
                <w:sz w:val="20"/>
                <w:szCs w:val="20"/>
                <w:lang w:val="en-GB"/>
              </w:rPr>
              <w:t xml:space="preserve">PAM13 - </w:t>
            </w:r>
            <w:bookmarkStart w:id="95" w:name="_Hlk10191760"/>
            <w:r w:rsidRPr="000B2FD3">
              <w:rPr>
                <w:rFonts w:ascii="Times New Roman" w:hAnsi="Times New Roman" w:cs="Times New Roman"/>
                <w:sz w:val="20"/>
                <w:szCs w:val="20"/>
              </w:rPr>
              <w:t>Improved forest land administration system</w:t>
            </w:r>
            <w:bookmarkEnd w:id="95"/>
          </w:p>
        </w:tc>
      </w:tr>
      <w:tr w:rsidR="00F67A8C" w:rsidRPr="00F67A8C" w14:paraId="39DD715F" w14:textId="77777777" w:rsidTr="000B2FD3">
        <w:tc>
          <w:tcPr>
            <w:tcW w:w="1555" w:type="dxa"/>
            <w:vMerge/>
          </w:tcPr>
          <w:p w14:paraId="5541077B"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tcPr>
          <w:p w14:paraId="7BEAAA9B" w14:textId="0F589B0D" w:rsidR="00F67A8C" w:rsidRPr="000B2FD3" w:rsidRDefault="00F67A8C" w:rsidP="00DA63DA">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Improve institutional capacity</w:t>
            </w:r>
          </w:p>
        </w:tc>
        <w:tc>
          <w:tcPr>
            <w:tcW w:w="5528" w:type="dxa"/>
          </w:tcPr>
          <w:p w14:paraId="74A0049A" w14:textId="3952E1A5" w:rsidR="00F67A8C" w:rsidRPr="000B2FD3" w:rsidRDefault="00F67A8C" w:rsidP="00DA63DA">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 xml:space="preserve">PAM14 - </w:t>
            </w:r>
            <w:bookmarkStart w:id="96" w:name="_Hlk10192872"/>
            <w:r w:rsidRPr="000B2FD3">
              <w:rPr>
                <w:rFonts w:ascii="Times New Roman" w:hAnsi="Times New Roman" w:cs="Times New Roman"/>
                <w:sz w:val="20"/>
                <w:szCs w:val="20"/>
              </w:rPr>
              <w:t>Increase capacity of the BFD through recruitment and targeted trainings</w:t>
            </w:r>
            <w:bookmarkEnd w:id="96"/>
          </w:p>
        </w:tc>
      </w:tr>
      <w:tr w:rsidR="00F67A8C" w:rsidRPr="00F67A8C" w14:paraId="367C1111" w14:textId="77777777" w:rsidTr="000B2FD3">
        <w:tc>
          <w:tcPr>
            <w:tcW w:w="1555" w:type="dxa"/>
            <w:vMerge w:val="restart"/>
          </w:tcPr>
          <w:p w14:paraId="4605A63D" w14:textId="7CB95559" w:rsidR="00F67A8C" w:rsidRPr="00F67A8C" w:rsidRDefault="00F67A8C" w:rsidP="000B2FD3">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Enhance forest carbon stock</w:t>
            </w:r>
          </w:p>
        </w:tc>
        <w:tc>
          <w:tcPr>
            <w:tcW w:w="1984" w:type="dxa"/>
            <w:vMerge w:val="restart"/>
          </w:tcPr>
          <w:p w14:paraId="1103CC2E" w14:textId="3AC8D7A5" w:rsidR="00F67A8C" w:rsidRPr="000B2FD3" w:rsidRDefault="00F67A8C" w:rsidP="000B2FD3">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Reforest/Afforest, restore and conserve</w:t>
            </w:r>
          </w:p>
        </w:tc>
        <w:tc>
          <w:tcPr>
            <w:tcW w:w="5528" w:type="dxa"/>
          </w:tcPr>
          <w:p w14:paraId="59BCAE6A" w14:textId="2895878C" w:rsidR="00F67A8C" w:rsidRPr="000B2FD3" w:rsidRDefault="00F67A8C" w:rsidP="000B2FD3">
            <w:pPr>
              <w:spacing w:after="0"/>
              <w:contextualSpacing/>
              <w:rPr>
                <w:rFonts w:ascii="Times New Roman" w:eastAsia="Times New Roman" w:hAnsi="Times New Roman" w:cs="Times New Roman"/>
                <w:sz w:val="20"/>
                <w:szCs w:val="20"/>
                <w:lang w:val="en-GB"/>
              </w:rPr>
            </w:pPr>
            <w:r w:rsidRPr="000B2FD3">
              <w:rPr>
                <w:rFonts w:ascii="Times New Roman" w:eastAsia="Times New Roman" w:hAnsi="Times New Roman" w:cs="Times New Roman"/>
                <w:sz w:val="20"/>
                <w:szCs w:val="20"/>
                <w:lang w:val="en-GB"/>
              </w:rPr>
              <w:t xml:space="preserve">PAM15 - </w:t>
            </w:r>
            <w:r w:rsidRPr="000B2FD3">
              <w:rPr>
                <w:rFonts w:ascii="Times New Roman" w:eastAsia="Times New Roman" w:hAnsi="Times New Roman" w:cs="Times New Roman"/>
                <w:color w:val="000000"/>
                <w:sz w:val="20"/>
                <w:szCs w:val="20"/>
              </w:rPr>
              <w:t>Reforestation of deforested lands and afforestation of newly accreted coastal lands</w:t>
            </w:r>
          </w:p>
        </w:tc>
      </w:tr>
      <w:tr w:rsidR="00F67A8C" w:rsidRPr="00F67A8C" w14:paraId="13598F54" w14:textId="77777777" w:rsidTr="000B2FD3">
        <w:tc>
          <w:tcPr>
            <w:tcW w:w="1555" w:type="dxa"/>
            <w:vMerge/>
          </w:tcPr>
          <w:p w14:paraId="3631485F"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tcPr>
          <w:p w14:paraId="0F22F444" w14:textId="61C74F12" w:rsidR="00F67A8C" w:rsidRPr="00DA63DA" w:rsidRDefault="00F67A8C" w:rsidP="00DA63DA">
            <w:pPr>
              <w:spacing w:after="0"/>
              <w:contextualSpacing/>
              <w:rPr>
                <w:rFonts w:ascii="Times New Roman" w:eastAsia="Times New Roman" w:hAnsi="Times New Roman" w:cs="Times New Roman"/>
                <w:sz w:val="20"/>
                <w:szCs w:val="20"/>
                <w:lang w:val="en-GB"/>
              </w:rPr>
            </w:pPr>
          </w:p>
        </w:tc>
        <w:tc>
          <w:tcPr>
            <w:tcW w:w="5528" w:type="dxa"/>
          </w:tcPr>
          <w:p w14:paraId="4B017E5D" w14:textId="33B92AAE" w:rsidR="00F67A8C" w:rsidRPr="000B2FD3" w:rsidRDefault="00F67A8C" w:rsidP="00DA63DA">
            <w:pPr>
              <w:spacing w:after="0"/>
              <w:contextualSpacing/>
              <w:rPr>
                <w:rFonts w:ascii="Times New Roman" w:eastAsia="Times New Roman" w:hAnsi="Times New Roman" w:cs="Times New Roman"/>
                <w:sz w:val="20"/>
                <w:szCs w:val="20"/>
                <w:lang w:val="en-GB"/>
              </w:rPr>
            </w:pPr>
            <w:r w:rsidRPr="00DA63DA">
              <w:rPr>
                <w:rFonts w:ascii="Times New Roman" w:eastAsia="Times New Roman" w:hAnsi="Times New Roman" w:cs="Times New Roman"/>
                <w:sz w:val="20"/>
                <w:szCs w:val="20"/>
                <w:lang w:val="en-GB"/>
              </w:rPr>
              <w:t xml:space="preserve">PAM16 - </w:t>
            </w:r>
            <w:r w:rsidRPr="000B2FD3">
              <w:rPr>
                <w:rFonts w:ascii="Times New Roman" w:eastAsia="Times New Roman" w:hAnsi="Times New Roman" w:cs="Times New Roman"/>
                <w:color w:val="000000"/>
                <w:sz w:val="20"/>
                <w:szCs w:val="20"/>
              </w:rPr>
              <w:t>Enrichment plantation of degraded forest land</w:t>
            </w:r>
          </w:p>
        </w:tc>
      </w:tr>
      <w:tr w:rsidR="00F67A8C" w:rsidRPr="00F67A8C" w14:paraId="5522B5AE" w14:textId="77777777" w:rsidTr="000B2FD3">
        <w:tc>
          <w:tcPr>
            <w:tcW w:w="1555" w:type="dxa"/>
            <w:vMerge/>
          </w:tcPr>
          <w:p w14:paraId="1DAA8FEA" w14:textId="77777777" w:rsidR="00F67A8C" w:rsidRPr="00F67A8C" w:rsidRDefault="00F67A8C" w:rsidP="00DA63DA">
            <w:pPr>
              <w:spacing w:after="0"/>
              <w:contextualSpacing/>
              <w:rPr>
                <w:rFonts w:ascii="Times New Roman" w:eastAsia="Times New Roman" w:hAnsi="Times New Roman" w:cs="Times New Roman"/>
                <w:sz w:val="20"/>
                <w:szCs w:val="20"/>
                <w:lang w:val="en-GB"/>
              </w:rPr>
            </w:pPr>
          </w:p>
        </w:tc>
        <w:tc>
          <w:tcPr>
            <w:tcW w:w="1984" w:type="dxa"/>
            <w:vMerge/>
          </w:tcPr>
          <w:p w14:paraId="456C42C0" w14:textId="1BB22E65" w:rsidR="00F67A8C" w:rsidRPr="00DA63DA" w:rsidRDefault="00F67A8C" w:rsidP="00DA63DA">
            <w:pPr>
              <w:spacing w:after="0"/>
              <w:contextualSpacing/>
              <w:rPr>
                <w:rFonts w:ascii="Times New Roman" w:eastAsia="Times New Roman" w:hAnsi="Times New Roman" w:cs="Times New Roman"/>
                <w:sz w:val="20"/>
                <w:szCs w:val="20"/>
                <w:lang w:val="en-GB"/>
              </w:rPr>
            </w:pPr>
          </w:p>
        </w:tc>
        <w:tc>
          <w:tcPr>
            <w:tcW w:w="5528" w:type="dxa"/>
          </w:tcPr>
          <w:p w14:paraId="6549A3ED" w14:textId="19966185" w:rsidR="00F67A8C" w:rsidRPr="000B2FD3" w:rsidRDefault="00F67A8C" w:rsidP="00DA63DA">
            <w:pPr>
              <w:spacing w:after="0"/>
              <w:contextualSpacing/>
              <w:rPr>
                <w:rFonts w:ascii="Times New Roman" w:eastAsia="Times New Roman" w:hAnsi="Times New Roman" w:cs="Times New Roman"/>
                <w:sz w:val="20"/>
                <w:szCs w:val="20"/>
                <w:lang w:val="en-GB"/>
              </w:rPr>
            </w:pPr>
            <w:r w:rsidRPr="00DA63DA">
              <w:rPr>
                <w:rFonts w:ascii="Times New Roman" w:eastAsia="Times New Roman" w:hAnsi="Times New Roman" w:cs="Times New Roman"/>
                <w:sz w:val="20"/>
                <w:szCs w:val="20"/>
                <w:lang w:val="en-GB"/>
              </w:rPr>
              <w:t xml:space="preserve">PAM17 - </w:t>
            </w:r>
            <w:r w:rsidRPr="000B2FD3">
              <w:rPr>
                <w:rFonts w:ascii="Times New Roman" w:eastAsia="Times New Roman" w:hAnsi="Times New Roman" w:cs="Times New Roman"/>
                <w:color w:val="000000"/>
                <w:sz w:val="20"/>
                <w:szCs w:val="20"/>
              </w:rPr>
              <w:t>Conservation of existing forests</w:t>
            </w:r>
          </w:p>
        </w:tc>
      </w:tr>
    </w:tbl>
    <w:p w14:paraId="31FC7CC5" w14:textId="77777777" w:rsidR="00685D9E" w:rsidRDefault="00685D9E" w:rsidP="004A2020">
      <w:pPr>
        <w:spacing w:after="0"/>
        <w:contextualSpacing/>
        <w:jc w:val="both"/>
        <w:rPr>
          <w:rFonts w:ascii="Times New Roman" w:eastAsia="Times New Roman" w:hAnsi="Times New Roman" w:cs="Times New Roman"/>
          <w:sz w:val="24"/>
          <w:szCs w:val="24"/>
          <w:lang w:val="en-GB"/>
        </w:rPr>
      </w:pPr>
    </w:p>
    <w:p w14:paraId="612D16F7" w14:textId="280B4C41" w:rsidR="0024657E" w:rsidRPr="007D3DBA" w:rsidRDefault="0024657E" w:rsidP="004A2020">
      <w:pPr>
        <w:spacing w:after="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These </w:t>
      </w:r>
      <w:r w:rsidR="00474CE8" w:rsidRPr="00344E87">
        <w:rPr>
          <w:rFonts w:ascii="Times New Roman" w:eastAsia="Times New Roman" w:hAnsi="Times New Roman" w:cs="Times New Roman"/>
          <w:sz w:val="24"/>
          <w:szCs w:val="24"/>
          <w:lang w:val="en-GB"/>
        </w:rPr>
        <w:t xml:space="preserve">thematic </w:t>
      </w:r>
      <w:r w:rsidRPr="007D3DBA">
        <w:rPr>
          <w:rFonts w:ascii="Times New Roman" w:eastAsia="Times New Roman" w:hAnsi="Times New Roman" w:cs="Times New Roman"/>
          <w:sz w:val="24"/>
          <w:szCs w:val="24"/>
          <w:lang w:val="en-GB"/>
        </w:rPr>
        <w:t xml:space="preserve">areas are by no means mutually independent, and thus effective </w:t>
      </w:r>
      <w:r w:rsidR="00474CE8" w:rsidRPr="00344E87">
        <w:rPr>
          <w:rFonts w:ascii="Times New Roman" w:eastAsia="Times New Roman" w:hAnsi="Times New Roman" w:cs="Times New Roman"/>
          <w:sz w:val="24"/>
          <w:szCs w:val="24"/>
          <w:lang w:val="en-GB"/>
        </w:rPr>
        <w:t xml:space="preserve">cross-sectoral </w:t>
      </w:r>
      <w:r w:rsidRPr="007D3DBA">
        <w:rPr>
          <w:rFonts w:ascii="Times New Roman" w:eastAsia="Times New Roman" w:hAnsi="Times New Roman" w:cs="Times New Roman"/>
          <w:sz w:val="24"/>
          <w:szCs w:val="24"/>
          <w:lang w:val="en-GB"/>
        </w:rPr>
        <w:t>coordination is essential to ensuring and maximizing their collective outcomes.</w:t>
      </w:r>
      <w:r w:rsidR="009D29AB">
        <w:rPr>
          <w:rFonts w:ascii="Times New Roman" w:eastAsia="Times New Roman" w:hAnsi="Times New Roman" w:cs="Times New Roman"/>
          <w:sz w:val="24"/>
          <w:szCs w:val="24"/>
          <w:lang w:val="en-GB"/>
        </w:rPr>
        <w:t xml:space="preserve"> </w:t>
      </w:r>
      <w:r w:rsidRPr="007D3DBA">
        <w:rPr>
          <w:rFonts w:ascii="Times New Roman" w:eastAsia="Times New Roman" w:hAnsi="Times New Roman" w:cs="Times New Roman"/>
          <w:sz w:val="24"/>
          <w:szCs w:val="24"/>
          <w:lang w:val="en-GB"/>
        </w:rPr>
        <w:t xml:space="preserve">The </w:t>
      </w:r>
      <w:r w:rsidR="00474CE8" w:rsidRPr="00344E87">
        <w:rPr>
          <w:rFonts w:ascii="Times New Roman" w:eastAsia="Times New Roman" w:hAnsi="Times New Roman" w:cs="Times New Roman"/>
          <w:sz w:val="24"/>
          <w:szCs w:val="24"/>
          <w:lang w:val="en-GB"/>
        </w:rPr>
        <w:t>PAMs</w:t>
      </w:r>
      <w:r w:rsidRPr="007D3DBA">
        <w:rPr>
          <w:rFonts w:ascii="Times New Roman" w:eastAsia="Times New Roman" w:hAnsi="Times New Roman" w:cs="Times New Roman"/>
          <w:sz w:val="24"/>
          <w:szCs w:val="24"/>
          <w:lang w:val="en-GB"/>
        </w:rPr>
        <w:t xml:space="preserve">, </w:t>
      </w:r>
      <w:r w:rsidRPr="007D3DBA">
        <w:rPr>
          <w:rFonts w:ascii="Times New Roman" w:eastAsia="Times New Roman" w:hAnsi="Times New Roman" w:cs="Times New Roman"/>
          <w:sz w:val="24"/>
          <w:szCs w:val="24"/>
          <w:lang w:val="en-GB"/>
        </w:rPr>
        <w:lastRenderedPageBreak/>
        <w:t xml:space="preserve">which are described in </w:t>
      </w:r>
      <w:r w:rsidR="00474CE8" w:rsidRPr="00344E87">
        <w:rPr>
          <w:rFonts w:ascii="Times New Roman" w:eastAsia="Times New Roman" w:hAnsi="Times New Roman" w:cs="Times New Roman"/>
          <w:sz w:val="24"/>
          <w:szCs w:val="24"/>
          <w:lang w:val="en-GB"/>
        </w:rPr>
        <w:t xml:space="preserve">Annex </w:t>
      </w:r>
      <w:r w:rsidR="00474CE8" w:rsidRPr="0021093C">
        <w:rPr>
          <w:rFonts w:ascii="Times New Roman" w:eastAsia="Times New Roman" w:hAnsi="Times New Roman" w:cs="Times New Roman"/>
          <w:sz w:val="24"/>
          <w:szCs w:val="24"/>
          <w:lang w:val="en-GB"/>
        </w:rPr>
        <w:t xml:space="preserve">- </w:t>
      </w:r>
      <w:r w:rsidR="00474CE8" w:rsidRPr="008B47B8">
        <w:rPr>
          <w:rFonts w:ascii="Times New Roman" w:eastAsia="Times New Roman" w:hAnsi="Times New Roman" w:cs="Times New Roman"/>
          <w:sz w:val="24"/>
          <w:szCs w:val="24"/>
          <w:lang w:val="en-GB"/>
        </w:rPr>
        <w:t>1</w:t>
      </w:r>
      <w:r w:rsidRPr="007D3DBA">
        <w:rPr>
          <w:rFonts w:ascii="Times New Roman" w:eastAsia="Times New Roman" w:hAnsi="Times New Roman" w:cs="Times New Roman"/>
          <w:sz w:val="24"/>
          <w:szCs w:val="24"/>
          <w:lang w:val="en-GB"/>
        </w:rPr>
        <w:t xml:space="preserve">: </w:t>
      </w:r>
      <w:r w:rsidR="00474CE8" w:rsidRPr="00344E87">
        <w:rPr>
          <w:rFonts w:ascii="Times New Roman" w:eastAsia="Times New Roman" w:hAnsi="Times New Roman" w:cs="Times New Roman"/>
          <w:sz w:val="24"/>
          <w:szCs w:val="24"/>
          <w:lang w:val="en-GB"/>
        </w:rPr>
        <w:t>PAMs</w:t>
      </w:r>
      <w:r w:rsidRPr="007D3DBA">
        <w:rPr>
          <w:rFonts w:ascii="Times New Roman" w:eastAsia="Times New Roman" w:hAnsi="Times New Roman" w:cs="Times New Roman"/>
          <w:sz w:val="24"/>
          <w:szCs w:val="24"/>
          <w:lang w:val="en-GB"/>
        </w:rPr>
        <w:t xml:space="preserve">, have been identified through </w:t>
      </w:r>
      <w:r w:rsidR="00CF57D9" w:rsidRPr="00344E87">
        <w:rPr>
          <w:rFonts w:ascii="Times New Roman" w:hAnsi="Times New Roman" w:cs="Times New Roman"/>
          <w:sz w:val="24"/>
          <w:szCs w:val="24"/>
          <w:lang w:val="en-GB"/>
        </w:rPr>
        <w:t xml:space="preserve">extensive consultations from </w:t>
      </w:r>
      <w:r w:rsidR="00CF57D9" w:rsidRPr="0021093C">
        <w:rPr>
          <w:rFonts w:ascii="Times New Roman" w:hAnsi="Times New Roman" w:cs="Times New Roman"/>
          <w:sz w:val="24"/>
          <w:szCs w:val="24"/>
        </w:rPr>
        <w:t>grass root to national level</w:t>
      </w:r>
      <w:r w:rsidR="009D29AB">
        <w:rPr>
          <w:rFonts w:ascii="Times New Roman" w:hAnsi="Times New Roman" w:cs="Times New Roman"/>
          <w:sz w:val="24"/>
          <w:szCs w:val="24"/>
        </w:rPr>
        <w:t xml:space="preserve"> </w:t>
      </w:r>
      <w:r w:rsidRPr="007D3DBA">
        <w:rPr>
          <w:rFonts w:ascii="Times New Roman" w:eastAsia="Times New Roman" w:hAnsi="Times New Roman" w:cs="Times New Roman"/>
          <w:sz w:val="24"/>
          <w:szCs w:val="24"/>
          <w:lang w:val="en-GB"/>
        </w:rPr>
        <w:t>between 2015</w:t>
      </w:r>
      <w:r w:rsidR="009D29AB">
        <w:rPr>
          <w:rFonts w:ascii="Times New Roman" w:eastAsia="Times New Roman" w:hAnsi="Times New Roman" w:cs="Times New Roman"/>
          <w:sz w:val="24"/>
          <w:szCs w:val="24"/>
          <w:lang w:val="en-GB"/>
        </w:rPr>
        <w:t>-</w:t>
      </w:r>
      <w:r w:rsidRPr="007D3DBA">
        <w:rPr>
          <w:rFonts w:ascii="Times New Roman" w:eastAsia="Times New Roman" w:hAnsi="Times New Roman" w:cs="Times New Roman"/>
          <w:sz w:val="24"/>
          <w:szCs w:val="24"/>
          <w:lang w:val="en-GB"/>
        </w:rPr>
        <w:t>2018</w:t>
      </w:r>
      <w:r w:rsidR="009C626B">
        <w:rPr>
          <w:rFonts w:ascii="Times New Roman" w:eastAsia="Times New Roman" w:hAnsi="Times New Roman" w:cs="Times New Roman"/>
          <w:sz w:val="24"/>
          <w:szCs w:val="24"/>
          <w:lang w:val="en-GB"/>
        </w:rPr>
        <w:t xml:space="preserve"> (Annex – 2: Summary of consultations for developing the </w:t>
      </w:r>
      <w:proofErr w:type="spellStart"/>
      <w:r w:rsidR="009C626B">
        <w:rPr>
          <w:rFonts w:ascii="Times New Roman" w:eastAsia="Times New Roman" w:hAnsi="Times New Roman" w:cs="Times New Roman"/>
          <w:sz w:val="24"/>
          <w:szCs w:val="24"/>
          <w:lang w:val="en-GB"/>
        </w:rPr>
        <w:t>BNRS</w:t>
      </w:r>
      <w:proofErr w:type="spellEnd"/>
      <w:r w:rsidR="009C626B">
        <w:rPr>
          <w:rFonts w:ascii="Times New Roman" w:eastAsia="Times New Roman" w:hAnsi="Times New Roman" w:cs="Times New Roman"/>
          <w:sz w:val="24"/>
          <w:szCs w:val="24"/>
          <w:lang w:val="en-GB"/>
        </w:rPr>
        <w:t>)</w:t>
      </w:r>
      <w:r w:rsidRPr="007D3DBA">
        <w:rPr>
          <w:rFonts w:ascii="Times New Roman" w:eastAsia="Times New Roman" w:hAnsi="Times New Roman" w:cs="Times New Roman"/>
          <w:sz w:val="24"/>
          <w:szCs w:val="24"/>
          <w:lang w:val="en-GB"/>
        </w:rPr>
        <w:t>.  During the readiness phase, a series of baseline and feasibility studies were conducted through consultative and inclusive processes. Such studies and stakeholder consultation input have informed the policy objectives, measures, and actions and provided the necessary contexts for establishing the key REDD+ design elements</w:t>
      </w:r>
      <w:r w:rsidR="00CF57D9" w:rsidRPr="00344E87">
        <w:rPr>
          <w:rFonts w:ascii="Times New Roman" w:eastAsia="Times New Roman" w:hAnsi="Times New Roman" w:cs="Times New Roman"/>
          <w:sz w:val="24"/>
          <w:szCs w:val="24"/>
          <w:lang w:val="en-GB"/>
        </w:rPr>
        <w:t>.</w:t>
      </w:r>
    </w:p>
    <w:p w14:paraId="46161940" w14:textId="0800CEEA" w:rsidR="009D29AB" w:rsidRDefault="009D29AB" w:rsidP="004A2020">
      <w:pPr>
        <w:spacing w:after="0"/>
        <w:contextualSpacing/>
        <w:jc w:val="both"/>
        <w:rPr>
          <w:rFonts w:ascii="Times New Roman" w:hAnsi="Times New Roman" w:cs="Times New Roman"/>
          <w:b/>
          <w:sz w:val="24"/>
          <w:szCs w:val="24"/>
          <w:lang w:val="en-GB"/>
        </w:rPr>
      </w:pPr>
    </w:p>
    <w:p w14:paraId="5C7673DE" w14:textId="2450AD53" w:rsidR="00DD7041" w:rsidRPr="007D3DBA" w:rsidRDefault="00DD7041" w:rsidP="004A2020">
      <w:pPr>
        <w:spacing w:after="0"/>
        <w:contextualSpacing/>
        <w:jc w:val="both"/>
        <w:rPr>
          <w:rFonts w:ascii="Times New Roman" w:hAnsi="Times New Roman" w:cs="Times New Roman"/>
          <w:b/>
          <w:sz w:val="24"/>
          <w:szCs w:val="24"/>
          <w:lang w:val="en-GB"/>
        </w:rPr>
      </w:pPr>
      <w:r w:rsidRPr="007D3DBA">
        <w:rPr>
          <w:rFonts w:ascii="Times New Roman" w:hAnsi="Times New Roman" w:cs="Times New Roman"/>
          <w:b/>
          <w:sz w:val="24"/>
          <w:szCs w:val="24"/>
          <w:lang w:val="en-GB"/>
        </w:rPr>
        <w:t xml:space="preserve">Strategic Area 1 - </w:t>
      </w:r>
      <w:r w:rsidRPr="007D3DBA">
        <w:rPr>
          <w:rFonts w:ascii="Times New Roman" w:eastAsia="Times New Roman" w:hAnsi="Times New Roman" w:cs="Times New Roman"/>
          <w:b/>
          <w:sz w:val="24"/>
          <w:szCs w:val="24"/>
          <w:lang w:val="en-GB"/>
        </w:rPr>
        <w:t>Reduce deforestation and forest degradation</w:t>
      </w:r>
    </w:p>
    <w:p w14:paraId="4FFFF9B1" w14:textId="77777777" w:rsidR="00B93B0F" w:rsidRDefault="00B93B0F" w:rsidP="004A2020">
      <w:pPr>
        <w:spacing w:after="0"/>
        <w:contextualSpacing/>
        <w:jc w:val="both"/>
        <w:rPr>
          <w:rFonts w:ascii="Times New Roman" w:hAnsi="Times New Roman" w:cs="Times New Roman"/>
          <w:sz w:val="24"/>
          <w:szCs w:val="24"/>
          <w:lang w:val="en-GB"/>
        </w:rPr>
      </w:pPr>
    </w:p>
    <w:p w14:paraId="5466C560" w14:textId="7DFB5D3D" w:rsidR="00A05EFF" w:rsidRPr="00D321AF" w:rsidRDefault="00F20B17" w:rsidP="004A2020">
      <w:pPr>
        <w:spacing w:after="0"/>
        <w:contextualSpacing/>
        <w:jc w:val="both"/>
        <w:rPr>
          <w:rFonts w:ascii="Times New Roman" w:hAnsi="Times New Roman" w:cs="Times New Roman"/>
          <w:sz w:val="24"/>
          <w:szCs w:val="24"/>
          <w:u w:val="single"/>
          <w:lang w:val="en-GB"/>
        </w:rPr>
      </w:pPr>
      <w:r w:rsidRPr="007D3DBA">
        <w:rPr>
          <w:rFonts w:ascii="Times New Roman" w:hAnsi="Times New Roman" w:cs="Times New Roman"/>
          <w:sz w:val="24"/>
          <w:szCs w:val="24"/>
          <w:u w:val="single"/>
          <w:lang w:val="en-GB"/>
        </w:rPr>
        <w:t xml:space="preserve">Thematic area 1 - </w:t>
      </w:r>
      <w:r w:rsidR="00D321AF" w:rsidRPr="00D321AF">
        <w:rPr>
          <w:rFonts w:ascii="Times New Roman" w:hAnsi="Times New Roman" w:cs="Times New Roman"/>
          <w:sz w:val="24"/>
          <w:szCs w:val="24"/>
          <w:u w:val="single"/>
          <w:lang w:val="en-GB"/>
        </w:rPr>
        <w:t>Promote supply of alternatives energy, energy efficient technologies and timber substitutes</w:t>
      </w:r>
    </w:p>
    <w:p w14:paraId="418D844B" w14:textId="77777777" w:rsidR="00D321AF" w:rsidRDefault="00D321AF"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p>
    <w:p w14:paraId="3FCBB5F0" w14:textId="27DE8519" w:rsidR="00A05EFF" w:rsidRPr="007D3DBA" w:rsidRDefault="000672A8"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r w:rsidRPr="00A10AFC">
        <w:rPr>
          <w:rFonts w:ascii="Times New Roman" w:hAnsi="Times New Roman" w:cs="Times New Roman"/>
          <w:color w:val="000000"/>
          <w:sz w:val="24"/>
          <w:szCs w:val="24"/>
        </w:rPr>
        <w:t xml:space="preserve">Fuelwood demand for cooking is historically the main driver of deforestation and forest degradation. Adding to the sudden surge of fuelwood demand for </w:t>
      </w:r>
      <w:r>
        <w:rPr>
          <w:rFonts w:ascii="Times New Roman" w:hAnsi="Times New Roman" w:cs="Times New Roman"/>
          <w:color w:val="000000"/>
          <w:sz w:val="24"/>
          <w:szCs w:val="24"/>
        </w:rPr>
        <w:t xml:space="preserve">refugee </w:t>
      </w:r>
      <w:r w:rsidRPr="00A10AFC">
        <w:rPr>
          <w:rFonts w:ascii="Times New Roman" w:hAnsi="Times New Roman" w:cs="Times New Roman"/>
          <w:color w:val="000000"/>
          <w:sz w:val="24"/>
          <w:szCs w:val="24"/>
        </w:rPr>
        <w:t>camp</w:t>
      </w:r>
      <w:r>
        <w:rPr>
          <w:rFonts w:ascii="Times New Roman" w:hAnsi="Times New Roman" w:cs="Times New Roman"/>
          <w:color w:val="000000"/>
          <w:sz w:val="24"/>
          <w:szCs w:val="24"/>
        </w:rPr>
        <w:t>s</w:t>
      </w:r>
      <w:r w:rsidRPr="00A10AFC">
        <w:rPr>
          <w:rFonts w:ascii="Times New Roman" w:hAnsi="Times New Roman" w:cs="Times New Roman"/>
          <w:color w:val="000000"/>
          <w:sz w:val="24"/>
          <w:szCs w:val="24"/>
        </w:rPr>
        <w:t xml:space="preserve">, it is critical to provide improved cooking stoves and </w:t>
      </w:r>
      <w:r>
        <w:rPr>
          <w:rFonts w:ascii="Times New Roman" w:hAnsi="Times New Roman" w:cs="Times New Roman"/>
          <w:color w:val="000000"/>
          <w:sz w:val="24"/>
          <w:szCs w:val="24"/>
        </w:rPr>
        <w:t>alternative cooking fuels</w:t>
      </w:r>
      <w:r w:rsidRPr="00A10AFC">
        <w:rPr>
          <w:rFonts w:ascii="Times New Roman" w:hAnsi="Times New Roman" w:cs="Times New Roman"/>
          <w:color w:val="000000"/>
          <w:sz w:val="24"/>
          <w:szCs w:val="24"/>
        </w:rPr>
        <w:t xml:space="preserve"> at large scale. </w:t>
      </w:r>
      <w:r w:rsidR="00746D9D" w:rsidRPr="009D6F4B">
        <w:rPr>
          <w:rFonts w:ascii="Times New Roman" w:hAnsi="Times New Roman" w:cs="Times New Roman"/>
          <w:color w:val="000000"/>
          <w:sz w:val="24"/>
          <w:szCs w:val="24"/>
        </w:rPr>
        <w:t xml:space="preserve">The targets are to supply 6,500,000 units to poor households (of which 2,000,000 in the Hill zone), 10,000 units to institutions i.e., restaurants, mess, hostels (of which 5,000 in </w:t>
      </w:r>
      <w:proofErr w:type="spellStart"/>
      <w:r w:rsidR="00746D9D" w:rsidRPr="009D6F4B">
        <w:rPr>
          <w:rFonts w:ascii="Times New Roman" w:hAnsi="Times New Roman" w:cs="Times New Roman"/>
          <w:color w:val="000000"/>
          <w:sz w:val="24"/>
          <w:szCs w:val="24"/>
        </w:rPr>
        <w:t>CHT</w:t>
      </w:r>
      <w:proofErr w:type="spellEnd"/>
      <w:r w:rsidR="00746D9D" w:rsidRPr="009D6F4B">
        <w:rPr>
          <w:rFonts w:ascii="Times New Roman" w:hAnsi="Times New Roman" w:cs="Times New Roman"/>
          <w:color w:val="000000"/>
          <w:sz w:val="24"/>
          <w:szCs w:val="24"/>
        </w:rPr>
        <w:t>) and as well as LPG for all forcibly displaced Myanmar Citizen</w:t>
      </w:r>
      <w:r w:rsidR="00BF0A57">
        <w:rPr>
          <w:rFonts w:ascii="Times New Roman" w:hAnsi="Times New Roman" w:cs="Times New Roman"/>
          <w:color w:val="000000"/>
          <w:sz w:val="24"/>
          <w:szCs w:val="24"/>
        </w:rPr>
        <w:t xml:space="preserve"> households</w:t>
      </w:r>
      <w:r w:rsidR="00746D9D" w:rsidRPr="009D6F4B">
        <w:rPr>
          <w:rFonts w:ascii="Times New Roman" w:hAnsi="Times New Roman" w:cs="Times New Roman"/>
          <w:color w:val="000000"/>
          <w:sz w:val="24"/>
          <w:szCs w:val="24"/>
        </w:rPr>
        <w:t xml:space="preserve"> in camps (209,225</w:t>
      </w:r>
      <w:r w:rsidR="00AF1EF7" w:rsidRPr="009D6F4B">
        <w:rPr>
          <w:rFonts w:ascii="Times New Roman" w:hAnsi="Times New Roman" w:cs="Times New Roman"/>
          <w:color w:val="000000"/>
          <w:sz w:val="24"/>
          <w:szCs w:val="24"/>
        </w:rPr>
        <w:t xml:space="preserve"> -</w:t>
      </w:r>
      <w:r w:rsidR="00746D9D" w:rsidRPr="009D6F4B">
        <w:rPr>
          <w:rFonts w:ascii="Times New Roman" w:hAnsi="Times New Roman" w:cs="Times New Roman"/>
          <w:color w:val="000000"/>
          <w:sz w:val="24"/>
          <w:szCs w:val="24"/>
        </w:rPr>
        <w:t xml:space="preserve"> as per UNHCR</w:t>
      </w:r>
      <w:r w:rsidR="00B93B0F">
        <w:rPr>
          <w:rStyle w:val="FootnoteReference"/>
          <w:rFonts w:ascii="Times New Roman" w:hAnsi="Times New Roman" w:cs="Times New Roman"/>
          <w:color w:val="000000"/>
          <w:sz w:val="24"/>
          <w:szCs w:val="24"/>
        </w:rPr>
        <w:footnoteReference w:id="15"/>
      </w:r>
      <w:r w:rsidR="00746D9D" w:rsidRPr="009D6F4B">
        <w:rPr>
          <w:rFonts w:ascii="Times New Roman" w:hAnsi="Times New Roman" w:cs="Times New Roman"/>
          <w:color w:val="000000"/>
          <w:sz w:val="24"/>
          <w:szCs w:val="24"/>
        </w:rPr>
        <w:t xml:space="preserve"> January data).</w:t>
      </w:r>
    </w:p>
    <w:p w14:paraId="718DAE6E" w14:textId="77777777" w:rsidR="00AF1EF7" w:rsidRPr="007D3DBA" w:rsidRDefault="00AF1EF7"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p>
    <w:p w14:paraId="57C5641D" w14:textId="69E83FA4" w:rsidR="00A05EFF" w:rsidRPr="009D6F4B" w:rsidRDefault="00AF1EF7"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r w:rsidRPr="007D3DBA">
        <w:rPr>
          <w:rFonts w:ascii="Times New Roman" w:hAnsi="Times New Roman" w:cs="Times New Roman"/>
          <w:color w:val="000000"/>
          <w:sz w:val="24"/>
          <w:szCs w:val="24"/>
        </w:rPr>
        <w:t>In Bangladesh, a</w:t>
      </w:r>
      <w:r w:rsidR="00A05EFF" w:rsidRPr="007D3DBA">
        <w:rPr>
          <w:rFonts w:ascii="Times New Roman" w:hAnsi="Times New Roman" w:cs="Times New Roman"/>
          <w:color w:val="000000"/>
          <w:sz w:val="24"/>
          <w:szCs w:val="24"/>
        </w:rPr>
        <w:t xml:space="preserve">lmost all brickfields in rural areas </w:t>
      </w:r>
      <w:r w:rsidR="00B93B0F">
        <w:rPr>
          <w:rFonts w:ascii="Times New Roman" w:hAnsi="Times New Roman" w:cs="Times New Roman"/>
          <w:color w:val="000000"/>
          <w:sz w:val="24"/>
          <w:szCs w:val="24"/>
        </w:rPr>
        <w:t xml:space="preserve">also </w:t>
      </w:r>
      <w:r w:rsidR="00A05EFF" w:rsidRPr="007D3DBA">
        <w:rPr>
          <w:rFonts w:ascii="Times New Roman" w:hAnsi="Times New Roman" w:cs="Times New Roman"/>
          <w:color w:val="000000"/>
          <w:sz w:val="24"/>
          <w:szCs w:val="24"/>
        </w:rPr>
        <w:t>use fuelwood</w:t>
      </w:r>
      <w:r w:rsidRPr="007D3DBA">
        <w:rPr>
          <w:rFonts w:ascii="Times New Roman" w:hAnsi="Times New Roman" w:cs="Times New Roman"/>
          <w:color w:val="000000"/>
          <w:sz w:val="24"/>
          <w:szCs w:val="24"/>
        </w:rPr>
        <w:t xml:space="preserve"> and </w:t>
      </w:r>
      <w:r w:rsidR="00A05EFF" w:rsidRPr="007D3DBA">
        <w:rPr>
          <w:rFonts w:ascii="Times New Roman" w:hAnsi="Times New Roman" w:cs="Times New Roman"/>
          <w:color w:val="000000"/>
          <w:sz w:val="24"/>
          <w:szCs w:val="24"/>
        </w:rPr>
        <w:t xml:space="preserve">are mostly situated </w:t>
      </w:r>
      <w:r w:rsidRPr="007D3DBA">
        <w:rPr>
          <w:rFonts w:ascii="Times New Roman" w:hAnsi="Times New Roman" w:cs="Times New Roman"/>
          <w:color w:val="000000"/>
          <w:sz w:val="24"/>
          <w:szCs w:val="24"/>
        </w:rPr>
        <w:t>near</w:t>
      </w:r>
      <w:r w:rsidR="00A05EFF" w:rsidRPr="007D3DBA">
        <w:rPr>
          <w:rFonts w:ascii="Times New Roman" w:hAnsi="Times New Roman" w:cs="Times New Roman"/>
          <w:color w:val="000000"/>
          <w:sz w:val="24"/>
          <w:szCs w:val="24"/>
        </w:rPr>
        <w:t xml:space="preserve"> forested areas. </w:t>
      </w:r>
      <w:r w:rsidRPr="007D3DBA">
        <w:rPr>
          <w:rFonts w:ascii="Times New Roman" w:hAnsi="Times New Roman" w:cs="Times New Roman"/>
          <w:color w:val="000000"/>
          <w:sz w:val="24"/>
          <w:szCs w:val="24"/>
        </w:rPr>
        <w:t>The</w:t>
      </w:r>
      <w:r w:rsidR="00A05EFF" w:rsidRPr="007D3DBA">
        <w:rPr>
          <w:rFonts w:ascii="Times New Roman" w:hAnsi="Times New Roman" w:cs="Times New Roman"/>
          <w:color w:val="000000"/>
          <w:sz w:val="24"/>
          <w:szCs w:val="24"/>
        </w:rPr>
        <w:t xml:space="preserve"> country produces over 8.66 billion bricks a year and the sector has grown at 5.3</w:t>
      </w:r>
      <w:r w:rsidRPr="007D3DBA">
        <w:rPr>
          <w:rFonts w:ascii="Times New Roman" w:hAnsi="Times New Roman" w:cs="Times New Roman"/>
          <w:color w:val="000000"/>
          <w:sz w:val="24"/>
          <w:szCs w:val="24"/>
        </w:rPr>
        <w:t xml:space="preserve">% </w:t>
      </w:r>
      <w:r w:rsidR="00A05EFF" w:rsidRPr="007D3DBA">
        <w:rPr>
          <w:rFonts w:ascii="Times New Roman" w:hAnsi="Times New Roman" w:cs="Times New Roman"/>
          <w:color w:val="000000"/>
          <w:sz w:val="24"/>
          <w:szCs w:val="24"/>
        </w:rPr>
        <w:t>over the last decade.</w:t>
      </w:r>
      <w:r w:rsidRPr="007D3DBA">
        <w:rPr>
          <w:rFonts w:ascii="Times New Roman" w:hAnsi="Times New Roman" w:cs="Times New Roman"/>
          <w:color w:val="000000"/>
          <w:sz w:val="24"/>
          <w:szCs w:val="24"/>
        </w:rPr>
        <w:t xml:space="preserve"> The target </w:t>
      </w:r>
      <w:r w:rsidRPr="009D6F4B">
        <w:rPr>
          <w:rFonts w:ascii="Times New Roman" w:hAnsi="Times New Roman" w:cs="Times New Roman"/>
          <w:color w:val="000000"/>
          <w:sz w:val="24"/>
          <w:szCs w:val="24"/>
        </w:rPr>
        <w:t xml:space="preserve">is to promote environment friendly technology to 1,359 brickfields (out of a total 3,724 in forested areas). </w:t>
      </w:r>
    </w:p>
    <w:p w14:paraId="54B66059" w14:textId="739B0707" w:rsidR="00AF1EF7" w:rsidRPr="009D6F4B" w:rsidRDefault="00AF1EF7"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p>
    <w:p w14:paraId="1D698970" w14:textId="3B941997" w:rsidR="00AF1EF7" w:rsidRPr="007D3DBA" w:rsidRDefault="005F05A9"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Similarly, w</w:t>
      </w:r>
      <w:r w:rsidR="00AF1EF7" w:rsidRPr="007D3DBA">
        <w:rPr>
          <w:rFonts w:ascii="Times New Roman" w:hAnsi="Times New Roman" w:cs="Times New Roman"/>
          <w:color w:val="000000"/>
          <w:sz w:val="24"/>
          <w:szCs w:val="24"/>
        </w:rPr>
        <w:t xml:space="preserve">ood is the main fuel for tobacco leaves curing. Tobacco plantation are spreading in the Hill areas of </w:t>
      </w:r>
      <w:proofErr w:type="spellStart"/>
      <w:r w:rsidR="00AF1EF7" w:rsidRPr="007D3DBA">
        <w:rPr>
          <w:rFonts w:ascii="Times New Roman" w:hAnsi="Times New Roman" w:cs="Times New Roman"/>
          <w:color w:val="000000"/>
          <w:sz w:val="24"/>
          <w:szCs w:val="24"/>
        </w:rPr>
        <w:t>Chattagram</w:t>
      </w:r>
      <w:proofErr w:type="spellEnd"/>
      <w:r w:rsidR="00AF1EF7" w:rsidRPr="007D3DBA">
        <w:rPr>
          <w:rFonts w:ascii="Times New Roman" w:hAnsi="Times New Roman" w:cs="Times New Roman"/>
          <w:color w:val="000000"/>
          <w:sz w:val="24"/>
          <w:szCs w:val="24"/>
        </w:rPr>
        <w:t xml:space="preserve"> and in the </w:t>
      </w:r>
      <w:r w:rsidR="00DB51E9">
        <w:rPr>
          <w:rFonts w:ascii="Times New Roman" w:hAnsi="Times New Roman" w:cs="Times New Roman"/>
          <w:color w:val="000000"/>
          <w:sz w:val="24"/>
          <w:szCs w:val="24"/>
        </w:rPr>
        <w:t xml:space="preserve">Chittagong </w:t>
      </w:r>
      <w:r w:rsidR="00AF1EF7" w:rsidRPr="007D3DBA">
        <w:rPr>
          <w:rFonts w:ascii="Times New Roman" w:hAnsi="Times New Roman" w:cs="Times New Roman"/>
          <w:color w:val="000000"/>
          <w:sz w:val="24"/>
          <w:szCs w:val="24"/>
        </w:rPr>
        <w:t xml:space="preserve">Hill </w:t>
      </w:r>
      <w:r w:rsidR="00B93B0F">
        <w:rPr>
          <w:rFonts w:ascii="Times New Roman" w:hAnsi="Times New Roman" w:cs="Times New Roman"/>
          <w:color w:val="000000"/>
          <w:sz w:val="24"/>
          <w:szCs w:val="24"/>
        </w:rPr>
        <w:t>Districts</w:t>
      </w:r>
      <w:r w:rsidR="00AF1EF7" w:rsidRPr="007D3DBA">
        <w:rPr>
          <w:rFonts w:ascii="Times New Roman" w:hAnsi="Times New Roman" w:cs="Times New Roman"/>
          <w:color w:val="000000"/>
          <w:sz w:val="24"/>
          <w:szCs w:val="24"/>
        </w:rPr>
        <w:t xml:space="preserve"> and will impact on natural forests and homestead vegetation if alternative</w:t>
      </w:r>
      <w:r w:rsidRPr="009D6F4B">
        <w:rPr>
          <w:rFonts w:ascii="Times New Roman" w:hAnsi="Times New Roman" w:cs="Times New Roman"/>
          <w:color w:val="000000"/>
          <w:sz w:val="24"/>
          <w:szCs w:val="24"/>
        </w:rPr>
        <w:t>s</w:t>
      </w:r>
      <w:r w:rsidR="00AF1EF7" w:rsidRPr="007D3DBA">
        <w:rPr>
          <w:rFonts w:ascii="Times New Roman" w:hAnsi="Times New Roman" w:cs="Times New Roman"/>
          <w:color w:val="000000"/>
          <w:sz w:val="24"/>
          <w:szCs w:val="24"/>
        </w:rPr>
        <w:t xml:space="preserve"> are not promoted. There are about 5,000 tobacco barns in the </w:t>
      </w:r>
      <w:proofErr w:type="spellStart"/>
      <w:r w:rsidR="00AF1EF7" w:rsidRPr="007D3DBA">
        <w:rPr>
          <w:rFonts w:ascii="Times New Roman" w:hAnsi="Times New Roman" w:cs="Times New Roman"/>
          <w:color w:val="000000"/>
          <w:sz w:val="24"/>
          <w:szCs w:val="24"/>
        </w:rPr>
        <w:t>Chattagram</w:t>
      </w:r>
      <w:proofErr w:type="spellEnd"/>
      <w:r w:rsidR="00AF1EF7" w:rsidRPr="007D3DBA">
        <w:rPr>
          <w:rFonts w:ascii="Times New Roman" w:hAnsi="Times New Roman" w:cs="Times New Roman"/>
          <w:color w:val="000000"/>
          <w:sz w:val="24"/>
          <w:szCs w:val="24"/>
        </w:rPr>
        <w:t xml:space="preserve"> </w:t>
      </w:r>
      <w:r w:rsidR="00B93B0F">
        <w:rPr>
          <w:rFonts w:ascii="Times New Roman" w:hAnsi="Times New Roman" w:cs="Times New Roman"/>
          <w:color w:val="000000"/>
          <w:sz w:val="24"/>
          <w:szCs w:val="24"/>
        </w:rPr>
        <w:t>Division</w:t>
      </w:r>
      <w:r w:rsidR="00AF1EF7" w:rsidRPr="007D3DBA">
        <w:rPr>
          <w:rFonts w:ascii="Times New Roman" w:hAnsi="Times New Roman" w:cs="Times New Roman"/>
          <w:color w:val="000000"/>
          <w:sz w:val="24"/>
          <w:szCs w:val="24"/>
        </w:rPr>
        <w:t>. The total fuelwood consumed per year is around 35,000 tones. The target is to promote alternative to fuelwood</w:t>
      </w:r>
      <w:r w:rsidR="00AF1EF7" w:rsidRPr="009D6F4B">
        <w:rPr>
          <w:rFonts w:ascii="Times New Roman" w:hAnsi="Times New Roman" w:cs="Times New Roman"/>
          <w:color w:val="000000"/>
          <w:sz w:val="24"/>
          <w:szCs w:val="24"/>
        </w:rPr>
        <w:t xml:space="preserve"> for 5,000 barns for tobacco curing.</w:t>
      </w:r>
    </w:p>
    <w:p w14:paraId="12CC0C9F" w14:textId="4BEC3FE8" w:rsidR="00AF1EF7" w:rsidRPr="009D6F4B" w:rsidRDefault="00AF1EF7"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p>
    <w:p w14:paraId="415C8491" w14:textId="32049BC1" w:rsidR="00DD5BFA" w:rsidRPr="007D3DBA" w:rsidRDefault="00CC66A8"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r w:rsidRPr="007D3DBA">
        <w:rPr>
          <w:rFonts w:ascii="Times New Roman" w:hAnsi="Times New Roman" w:cs="Times New Roman"/>
          <w:color w:val="000000"/>
          <w:sz w:val="24"/>
          <w:szCs w:val="24"/>
        </w:rPr>
        <w:t>The moratorium on felling in the natural forests combined with the absence of sustainable source of supply and high prices have increase illicit timber harvesting. The target is to i</w:t>
      </w:r>
      <w:r w:rsidR="00DD5BFA" w:rsidRPr="007D3DBA">
        <w:rPr>
          <w:rFonts w:ascii="Times New Roman" w:hAnsi="Times New Roman" w:cs="Times New Roman"/>
          <w:color w:val="000000"/>
          <w:sz w:val="24"/>
          <w:szCs w:val="24"/>
        </w:rPr>
        <w:t xml:space="preserve">ncrease the use of processed timber and laminated wood to decrease the </w:t>
      </w:r>
      <w:r w:rsidRPr="009D6F4B">
        <w:rPr>
          <w:rFonts w:ascii="Times New Roman" w:hAnsi="Times New Roman" w:cs="Times New Roman"/>
          <w:color w:val="000000"/>
          <w:sz w:val="24"/>
          <w:szCs w:val="24"/>
        </w:rPr>
        <w:t>demand for</w:t>
      </w:r>
      <w:r w:rsidR="00DD5BFA" w:rsidRPr="007D3DBA">
        <w:rPr>
          <w:rFonts w:ascii="Times New Roman" w:hAnsi="Times New Roman" w:cs="Times New Roman"/>
          <w:color w:val="000000"/>
          <w:sz w:val="24"/>
          <w:szCs w:val="24"/>
        </w:rPr>
        <w:t xml:space="preserve"> solid wood.</w:t>
      </w:r>
    </w:p>
    <w:p w14:paraId="47BC234A" w14:textId="2EAF054D" w:rsidR="00B42763" w:rsidRPr="009D6F4B" w:rsidRDefault="00B42763"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p>
    <w:p w14:paraId="30F3A0F9" w14:textId="501DB443" w:rsidR="007857CA" w:rsidRPr="009D6F4B" w:rsidRDefault="007857CA" w:rsidP="004A2020">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Specific PAMs:</w:t>
      </w:r>
    </w:p>
    <w:p w14:paraId="1E9947A8" w14:textId="30B4B6BB" w:rsidR="007857CA" w:rsidRPr="007D3DBA" w:rsidRDefault="007857CA" w:rsidP="004A2020">
      <w:pPr>
        <w:pStyle w:val="ListParagraph"/>
        <w:autoSpaceDE w:val="0"/>
        <w:autoSpaceDN w:val="0"/>
        <w:adjustRightInd w:val="0"/>
        <w:spacing w:after="0" w:line="276" w:lineRule="auto"/>
        <w:ind w:left="1440"/>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 xml:space="preserve">PAM 1 - </w:t>
      </w:r>
      <w:r w:rsidRPr="007D3DBA">
        <w:rPr>
          <w:rFonts w:ascii="Times New Roman" w:hAnsi="Times New Roman" w:cs="Times New Roman"/>
          <w:color w:val="000000"/>
          <w:sz w:val="24"/>
          <w:szCs w:val="24"/>
        </w:rPr>
        <w:t>Promotion of improved cooking stoves &amp; other devices to households,</w:t>
      </w:r>
      <w:r w:rsidR="00486960">
        <w:rPr>
          <w:rFonts w:ascii="Times New Roman" w:hAnsi="Times New Roman" w:cs="Times New Roman"/>
          <w:color w:val="000000"/>
          <w:sz w:val="24"/>
          <w:szCs w:val="24"/>
        </w:rPr>
        <w:t xml:space="preserve"> </w:t>
      </w:r>
      <w:r w:rsidRPr="007D3DBA">
        <w:rPr>
          <w:rFonts w:ascii="Times New Roman" w:hAnsi="Times New Roman" w:cs="Times New Roman"/>
          <w:color w:val="000000"/>
          <w:sz w:val="24"/>
          <w:szCs w:val="24"/>
        </w:rPr>
        <w:t>small businesses and institutions</w:t>
      </w:r>
    </w:p>
    <w:p w14:paraId="05E7C2B9" w14:textId="38798B36" w:rsidR="007857CA" w:rsidRPr="007D3DBA" w:rsidRDefault="007857CA" w:rsidP="004A2020">
      <w:pPr>
        <w:pStyle w:val="ListParagraph"/>
        <w:autoSpaceDE w:val="0"/>
        <w:autoSpaceDN w:val="0"/>
        <w:adjustRightInd w:val="0"/>
        <w:spacing w:after="0" w:line="276" w:lineRule="auto"/>
        <w:ind w:left="1440"/>
        <w:jc w:val="both"/>
        <w:rPr>
          <w:rFonts w:ascii="Times New Roman" w:hAnsi="Times New Roman" w:cs="Times New Roman"/>
          <w:color w:val="000000"/>
          <w:sz w:val="24"/>
          <w:szCs w:val="24"/>
        </w:rPr>
      </w:pPr>
      <w:r w:rsidRPr="007D3DBA">
        <w:rPr>
          <w:rFonts w:ascii="Times New Roman" w:hAnsi="Times New Roman" w:cs="Times New Roman"/>
          <w:color w:val="000000"/>
          <w:sz w:val="24"/>
          <w:szCs w:val="24"/>
        </w:rPr>
        <w:t>PAM 2 - Emergency supply of improved cooking stoves &amp; other devices to Forcibly displaced Myanmar citizens camp</w:t>
      </w:r>
    </w:p>
    <w:p w14:paraId="56E97742" w14:textId="45BF1457" w:rsidR="007857CA" w:rsidRPr="007D3DBA" w:rsidRDefault="007857CA" w:rsidP="004A2020">
      <w:pPr>
        <w:pStyle w:val="ListParagraph"/>
        <w:autoSpaceDE w:val="0"/>
        <w:autoSpaceDN w:val="0"/>
        <w:adjustRightInd w:val="0"/>
        <w:spacing w:after="0" w:line="276" w:lineRule="auto"/>
        <w:ind w:left="1440"/>
        <w:jc w:val="both"/>
        <w:rPr>
          <w:rFonts w:ascii="Times New Roman" w:hAnsi="Times New Roman" w:cs="Times New Roman"/>
          <w:color w:val="000000"/>
          <w:sz w:val="24"/>
          <w:szCs w:val="24"/>
        </w:rPr>
      </w:pPr>
      <w:r w:rsidRPr="007D3DBA">
        <w:rPr>
          <w:rFonts w:ascii="Times New Roman" w:hAnsi="Times New Roman" w:cs="Times New Roman"/>
          <w:color w:val="000000"/>
          <w:sz w:val="24"/>
          <w:szCs w:val="24"/>
        </w:rPr>
        <w:lastRenderedPageBreak/>
        <w:t>PAM 3 - Sustainable supply of alternative fuel and environment friendly technology for replacing traditional bricks kilns</w:t>
      </w:r>
    </w:p>
    <w:p w14:paraId="50BE1459" w14:textId="3A389B77" w:rsidR="007857CA" w:rsidRPr="007D3DBA" w:rsidRDefault="007857CA" w:rsidP="004A2020">
      <w:pPr>
        <w:pStyle w:val="ListParagraph"/>
        <w:autoSpaceDE w:val="0"/>
        <w:autoSpaceDN w:val="0"/>
        <w:adjustRightInd w:val="0"/>
        <w:spacing w:after="0" w:line="276" w:lineRule="auto"/>
        <w:ind w:left="1080" w:firstLine="360"/>
        <w:jc w:val="both"/>
        <w:rPr>
          <w:rFonts w:ascii="Times New Roman" w:hAnsi="Times New Roman" w:cs="Times New Roman"/>
          <w:color w:val="000000"/>
          <w:sz w:val="24"/>
          <w:szCs w:val="24"/>
        </w:rPr>
      </w:pPr>
      <w:r w:rsidRPr="007D3DBA">
        <w:rPr>
          <w:rFonts w:ascii="Times New Roman" w:hAnsi="Times New Roman" w:cs="Times New Roman"/>
          <w:color w:val="000000"/>
          <w:sz w:val="24"/>
          <w:szCs w:val="24"/>
        </w:rPr>
        <w:t>PAM 4 - Sustainable supply of alternative fuel for tobacco curing</w:t>
      </w:r>
    </w:p>
    <w:p w14:paraId="28B0E532" w14:textId="4A62F1B8" w:rsidR="007857CA" w:rsidRPr="007D3DBA" w:rsidRDefault="007857CA" w:rsidP="004A2020">
      <w:pPr>
        <w:pStyle w:val="ListParagraph"/>
        <w:autoSpaceDE w:val="0"/>
        <w:autoSpaceDN w:val="0"/>
        <w:adjustRightInd w:val="0"/>
        <w:spacing w:after="0" w:line="276" w:lineRule="auto"/>
        <w:ind w:left="1440"/>
        <w:jc w:val="both"/>
        <w:rPr>
          <w:rFonts w:ascii="Times New Roman" w:hAnsi="Times New Roman" w:cs="Times New Roman"/>
          <w:color w:val="000000"/>
          <w:sz w:val="24"/>
          <w:szCs w:val="24"/>
        </w:rPr>
      </w:pPr>
      <w:r w:rsidRPr="007D3DBA">
        <w:rPr>
          <w:rFonts w:ascii="Times New Roman" w:hAnsi="Times New Roman" w:cs="Times New Roman"/>
          <w:color w:val="000000"/>
          <w:sz w:val="24"/>
          <w:szCs w:val="24"/>
        </w:rPr>
        <w:t xml:space="preserve">PAM </w:t>
      </w:r>
      <w:r w:rsidR="00630879" w:rsidRPr="009D6F4B">
        <w:rPr>
          <w:rFonts w:ascii="Times New Roman" w:hAnsi="Times New Roman" w:cs="Times New Roman"/>
          <w:color w:val="000000"/>
          <w:sz w:val="24"/>
          <w:szCs w:val="24"/>
        </w:rPr>
        <w:t>5</w:t>
      </w:r>
      <w:r w:rsidRPr="007D3DBA">
        <w:rPr>
          <w:rFonts w:ascii="Times New Roman" w:hAnsi="Times New Roman" w:cs="Times New Roman"/>
          <w:color w:val="000000"/>
          <w:sz w:val="24"/>
          <w:szCs w:val="24"/>
        </w:rPr>
        <w:t xml:space="preserve"> - Increase the use of processed timber, laminated wood, cane, bamboo and </w:t>
      </w:r>
      <w:r w:rsidRPr="00486960">
        <w:rPr>
          <w:rFonts w:ascii="Times New Roman" w:hAnsi="Times New Roman" w:cs="Times New Roman"/>
          <w:color w:val="000000"/>
          <w:sz w:val="24"/>
          <w:szCs w:val="24"/>
        </w:rPr>
        <w:t>r</w:t>
      </w:r>
      <w:r w:rsidRPr="007D3DBA">
        <w:rPr>
          <w:rFonts w:ascii="Times New Roman" w:hAnsi="Times New Roman" w:cs="Times New Roman"/>
          <w:color w:val="000000"/>
          <w:sz w:val="24"/>
          <w:szCs w:val="24"/>
        </w:rPr>
        <w:t>attan products</w:t>
      </w:r>
    </w:p>
    <w:p w14:paraId="00696602" w14:textId="509B5E1D" w:rsidR="007857CA" w:rsidRPr="009D6F4B" w:rsidRDefault="007857CA" w:rsidP="004A2020">
      <w:pPr>
        <w:autoSpaceDE w:val="0"/>
        <w:autoSpaceDN w:val="0"/>
        <w:adjustRightInd w:val="0"/>
        <w:spacing w:after="0"/>
        <w:contextualSpacing/>
        <w:jc w:val="both"/>
        <w:rPr>
          <w:rFonts w:ascii="Times New Roman" w:hAnsi="Times New Roman" w:cs="Times New Roman"/>
          <w:color w:val="000000"/>
          <w:sz w:val="24"/>
          <w:szCs w:val="24"/>
        </w:rPr>
      </w:pPr>
    </w:p>
    <w:p w14:paraId="1F963C20" w14:textId="3225FA48" w:rsidR="00FB1DDA" w:rsidRPr="007D3DBA" w:rsidRDefault="00FB1DDA" w:rsidP="004A2020">
      <w:pPr>
        <w:autoSpaceDE w:val="0"/>
        <w:autoSpaceDN w:val="0"/>
        <w:adjustRightInd w:val="0"/>
        <w:spacing w:after="0"/>
        <w:contextualSpacing/>
        <w:jc w:val="both"/>
        <w:rPr>
          <w:rFonts w:ascii="Times New Roman" w:hAnsi="Times New Roman" w:cs="Times New Roman"/>
          <w:color w:val="000000"/>
          <w:sz w:val="24"/>
          <w:szCs w:val="24"/>
        </w:rPr>
      </w:pPr>
      <w:r w:rsidRPr="007D3DBA">
        <w:rPr>
          <w:rFonts w:ascii="Times New Roman" w:hAnsi="Times New Roman" w:cs="Times New Roman"/>
          <w:color w:val="000000"/>
          <w:sz w:val="24"/>
          <w:szCs w:val="24"/>
        </w:rPr>
        <w:t xml:space="preserve">Expected emission reduction under ‘Thematic area 1’ = </w:t>
      </w:r>
      <w:r w:rsidR="001A6C2C">
        <w:rPr>
          <w:rFonts w:ascii="Times New Roman" w:hAnsi="Times New Roman" w:cs="Times New Roman"/>
          <w:color w:val="000000"/>
          <w:sz w:val="24"/>
          <w:szCs w:val="24"/>
        </w:rPr>
        <w:t>15.49</w:t>
      </w:r>
      <w:r w:rsidRPr="007D3DBA">
        <w:rPr>
          <w:rFonts w:ascii="Times New Roman" w:hAnsi="Times New Roman" w:cs="Times New Roman"/>
          <w:color w:val="000000"/>
          <w:sz w:val="24"/>
          <w:szCs w:val="24"/>
        </w:rPr>
        <w:t xml:space="preserve"> MtCO</w:t>
      </w:r>
      <w:r w:rsidRPr="007D3DBA">
        <w:rPr>
          <w:rFonts w:ascii="Times New Roman" w:hAnsi="Times New Roman" w:cs="Times New Roman"/>
          <w:color w:val="000000"/>
          <w:sz w:val="24"/>
          <w:szCs w:val="24"/>
          <w:vertAlign w:val="subscript"/>
        </w:rPr>
        <w:t>2</w:t>
      </w:r>
      <w:r w:rsidRPr="007D3DBA">
        <w:rPr>
          <w:rFonts w:ascii="Times New Roman" w:hAnsi="Times New Roman" w:cs="Times New Roman"/>
          <w:color w:val="000000"/>
          <w:sz w:val="24"/>
          <w:szCs w:val="24"/>
        </w:rPr>
        <w:t xml:space="preserve">eq. </w:t>
      </w:r>
      <w:r w:rsidRPr="007D3DBA" w:rsidDel="00B42763">
        <w:rPr>
          <w:rFonts w:ascii="Times New Roman" w:hAnsi="Times New Roman" w:cs="Times New Roman"/>
          <w:color w:val="000000"/>
          <w:sz w:val="24"/>
          <w:szCs w:val="24"/>
        </w:rPr>
        <w:t xml:space="preserve"> </w:t>
      </w:r>
    </w:p>
    <w:p w14:paraId="737661E3" w14:textId="77777777" w:rsidR="00FB1DDA" w:rsidRPr="007D3DBA" w:rsidRDefault="00FB1DDA" w:rsidP="004A2020">
      <w:pPr>
        <w:autoSpaceDE w:val="0"/>
        <w:autoSpaceDN w:val="0"/>
        <w:adjustRightInd w:val="0"/>
        <w:spacing w:after="0"/>
        <w:contextualSpacing/>
        <w:jc w:val="both"/>
        <w:rPr>
          <w:rFonts w:ascii="Times New Roman" w:hAnsi="Times New Roman" w:cs="Times New Roman"/>
          <w:color w:val="000000"/>
          <w:sz w:val="24"/>
          <w:szCs w:val="24"/>
        </w:rPr>
      </w:pPr>
    </w:p>
    <w:p w14:paraId="185902E8" w14:textId="77777777" w:rsidR="00355B00" w:rsidRPr="00344E87" w:rsidRDefault="00355B00" w:rsidP="004A2020">
      <w:pPr>
        <w:pStyle w:val="ListParagraph"/>
        <w:autoSpaceDE w:val="0"/>
        <w:autoSpaceDN w:val="0"/>
        <w:adjustRightInd w:val="0"/>
        <w:spacing w:after="0" w:line="276" w:lineRule="auto"/>
        <w:ind w:left="360"/>
        <w:jc w:val="both"/>
        <w:rPr>
          <w:rFonts w:ascii="Times New Roman" w:hAnsi="Times New Roman" w:cs="Times New Roman"/>
          <w:b/>
          <w:sz w:val="12"/>
          <w:szCs w:val="24"/>
          <w:lang w:val="en-GB"/>
        </w:rPr>
      </w:pPr>
    </w:p>
    <w:p w14:paraId="0B6E590F" w14:textId="20F70F6E" w:rsidR="00DD7041" w:rsidRPr="007D3DBA" w:rsidRDefault="00DD7041" w:rsidP="004A2020">
      <w:pPr>
        <w:autoSpaceDE w:val="0"/>
        <w:autoSpaceDN w:val="0"/>
        <w:adjustRightInd w:val="0"/>
        <w:spacing w:after="0"/>
        <w:contextualSpacing/>
        <w:jc w:val="both"/>
        <w:rPr>
          <w:rFonts w:ascii="Times New Roman" w:eastAsia="Times New Roman" w:hAnsi="Times New Roman" w:cs="Times New Roman"/>
          <w:sz w:val="24"/>
          <w:szCs w:val="24"/>
          <w:u w:val="single"/>
          <w:lang w:val="en-GB"/>
        </w:rPr>
      </w:pPr>
      <w:r w:rsidRPr="007D3DBA">
        <w:rPr>
          <w:rFonts w:ascii="Times New Roman" w:hAnsi="Times New Roman" w:cs="Times New Roman"/>
          <w:color w:val="000000"/>
          <w:sz w:val="24"/>
          <w:szCs w:val="24"/>
          <w:u w:val="single"/>
        </w:rPr>
        <w:t xml:space="preserve">Thematic area 2 - </w:t>
      </w:r>
      <w:r w:rsidRPr="007D3DBA">
        <w:rPr>
          <w:rFonts w:ascii="Times New Roman" w:eastAsia="Times New Roman" w:hAnsi="Times New Roman" w:cs="Times New Roman"/>
          <w:sz w:val="24"/>
          <w:szCs w:val="24"/>
          <w:u w:val="single"/>
          <w:lang w:val="en-GB"/>
        </w:rPr>
        <w:t>Increase fuelwood supply in forested Districts</w:t>
      </w:r>
    </w:p>
    <w:p w14:paraId="4117B5D8" w14:textId="58D88748" w:rsidR="00DD7041" w:rsidRPr="009D6F4B" w:rsidRDefault="00DD7041" w:rsidP="004A2020">
      <w:pPr>
        <w:autoSpaceDE w:val="0"/>
        <w:autoSpaceDN w:val="0"/>
        <w:adjustRightInd w:val="0"/>
        <w:spacing w:after="0"/>
        <w:contextualSpacing/>
        <w:jc w:val="both"/>
        <w:rPr>
          <w:rFonts w:ascii="Times New Roman" w:hAnsi="Times New Roman" w:cs="Times New Roman"/>
          <w:color w:val="000000"/>
          <w:sz w:val="24"/>
          <w:szCs w:val="24"/>
        </w:rPr>
      </w:pPr>
    </w:p>
    <w:p w14:paraId="10287923" w14:textId="13FE1039" w:rsidR="00E57936" w:rsidRDefault="00E57936" w:rsidP="004A2020">
      <w:pPr>
        <w:autoSpaceDE w:val="0"/>
        <w:autoSpaceDN w:val="0"/>
        <w:adjustRightInd w:val="0"/>
        <w:spacing w:after="0"/>
        <w:contextualSpacing/>
        <w:jc w:val="both"/>
        <w:rPr>
          <w:rFonts w:ascii="Times New Roman" w:eastAsia="Calibri" w:hAnsi="Times New Roman" w:cs="Times New Roman"/>
          <w:sz w:val="24"/>
          <w:szCs w:val="24"/>
          <w:lang w:bidi="ar-SA"/>
        </w:rPr>
      </w:pPr>
      <w:r w:rsidRPr="007D3DBA">
        <w:rPr>
          <w:rFonts w:ascii="Times New Roman" w:eastAsia="Calibri" w:hAnsi="Times New Roman" w:cs="Times New Roman"/>
          <w:sz w:val="24"/>
          <w:szCs w:val="24"/>
          <w:lang w:bidi="ar-SA"/>
        </w:rPr>
        <w:t xml:space="preserve">As explained above, fuelwood demand is historically the main driver of deforestation and forest degradation. </w:t>
      </w:r>
      <w:r w:rsidRPr="009D6F4B">
        <w:rPr>
          <w:rFonts w:ascii="Times New Roman" w:eastAsia="Calibri" w:hAnsi="Times New Roman" w:cs="Times New Roman"/>
          <w:sz w:val="24"/>
          <w:szCs w:val="24"/>
          <w:lang w:bidi="ar-SA"/>
        </w:rPr>
        <w:t xml:space="preserve">While the demand for fuelwood has been constant, there is a gap between demand and supply which has been increasing with the increase of population, </w:t>
      </w:r>
      <w:r w:rsidRPr="007D3DBA">
        <w:rPr>
          <w:rFonts w:ascii="Times New Roman" w:eastAsia="Calibri" w:hAnsi="Times New Roman" w:cs="Times New Roman"/>
          <w:sz w:val="24"/>
          <w:szCs w:val="24"/>
          <w:lang w:bidi="ar-SA"/>
        </w:rPr>
        <w:t xml:space="preserve">resulting in intensive and unsustainable fuelwood collection. </w:t>
      </w:r>
    </w:p>
    <w:p w14:paraId="14C1136E" w14:textId="77777777" w:rsidR="001133DA" w:rsidRPr="009D6F4B" w:rsidRDefault="001133DA" w:rsidP="004A2020">
      <w:pPr>
        <w:autoSpaceDE w:val="0"/>
        <w:autoSpaceDN w:val="0"/>
        <w:adjustRightInd w:val="0"/>
        <w:spacing w:after="0"/>
        <w:contextualSpacing/>
        <w:jc w:val="both"/>
        <w:rPr>
          <w:rFonts w:ascii="Times New Roman" w:eastAsia="Calibri" w:hAnsi="Times New Roman" w:cs="Times New Roman"/>
          <w:sz w:val="24"/>
          <w:szCs w:val="24"/>
          <w:lang w:bidi="ar-SA"/>
        </w:rPr>
      </w:pPr>
    </w:p>
    <w:p w14:paraId="752E8B7D" w14:textId="7C2EB66E" w:rsidR="00E57936" w:rsidRPr="009D6F4B" w:rsidRDefault="00E57936" w:rsidP="004A2020">
      <w:pPr>
        <w:autoSpaceDE w:val="0"/>
        <w:autoSpaceDN w:val="0"/>
        <w:adjustRightInd w:val="0"/>
        <w:spacing w:after="0"/>
        <w:contextualSpacing/>
        <w:jc w:val="both"/>
        <w:rPr>
          <w:rFonts w:ascii="Times New Roman" w:eastAsia="Calibri" w:hAnsi="Times New Roman" w:cs="Times New Roman"/>
          <w:sz w:val="24"/>
          <w:szCs w:val="24"/>
          <w:lang w:bidi="ar-SA"/>
        </w:rPr>
      </w:pPr>
      <w:r w:rsidRPr="007D3DBA">
        <w:rPr>
          <w:rFonts w:ascii="Times New Roman" w:eastAsia="Calibri" w:hAnsi="Times New Roman" w:cs="Times New Roman"/>
          <w:sz w:val="24"/>
          <w:szCs w:val="24"/>
          <w:lang w:bidi="ar-SA"/>
        </w:rPr>
        <w:t>The target is to increase availability and quality (i.e., fast growing, high calorific value) of fuelwood seedlings (th</w:t>
      </w:r>
      <w:r w:rsidR="00425338">
        <w:rPr>
          <w:rFonts w:ascii="Times New Roman" w:eastAsia="Calibri" w:hAnsi="Times New Roman" w:cs="Times New Roman"/>
          <w:sz w:val="24"/>
          <w:szCs w:val="24"/>
          <w:lang w:bidi="ar-SA"/>
        </w:rPr>
        <w:t>r</w:t>
      </w:r>
      <w:r w:rsidRPr="007D3DBA">
        <w:rPr>
          <w:rFonts w:ascii="Times New Roman" w:eastAsia="Calibri" w:hAnsi="Times New Roman" w:cs="Times New Roman"/>
          <w:sz w:val="24"/>
          <w:szCs w:val="24"/>
          <w:lang w:bidi="ar-SA"/>
        </w:rPr>
        <w:t xml:space="preserve">ough conventional nurseries and tissue culture), to develop alternative fuelwood sources outside natural forest (10,000 km of </w:t>
      </w:r>
      <w:r w:rsidR="006319F7">
        <w:rPr>
          <w:rFonts w:ascii="Times New Roman" w:eastAsia="Calibri" w:hAnsi="Times New Roman" w:cs="Times New Roman"/>
          <w:sz w:val="24"/>
          <w:szCs w:val="24"/>
          <w:lang w:bidi="ar-SA"/>
        </w:rPr>
        <w:t>strips</w:t>
      </w:r>
      <w:r w:rsidRPr="007D3DBA">
        <w:rPr>
          <w:rFonts w:ascii="Times New Roman" w:eastAsia="Calibri" w:hAnsi="Times New Roman" w:cs="Times New Roman"/>
          <w:sz w:val="24"/>
          <w:szCs w:val="24"/>
          <w:lang w:bidi="ar-SA"/>
        </w:rPr>
        <w:t>) and to develop integrated forestry models (incl. alternative fuelwood sources) at the homestead level (700,000 households)</w:t>
      </w:r>
      <w:r w:rsidRPr="009D6F4B">
        <w:rPr>
          <w:rFonts w:ascii="Times New Roman" w:eastAsia="Calibri" w:hAnsi="Times New Roman" w:cs="Times New Roman"/>
          <w:sz w:val="24"/>
          <w:szCs w:val="24"/>
          <w:lang w:bidi="ar-SA"/>
        </w:rPr>
        <w:t>.</w:t>
      </w:r>
    </w:p>
    <w:p w14:paraId="4C0CA97D" w14:textId="758BE430" w:rsidR="00E57936" w:rsidRPr="009D6F4B" w:rsidRDefault="00E57936" w:rsidP="004A2020">
      <w:pPr>
        <w:autoSpaceDE w:val="0"/>
        <w:autoSpaceDN w:val="0"/>
        <w:adjustRightInd w:val="0"/>
        <w:spacing w:after="0"/>
        <w:contextualSpacing/>
        <w:jc w:val="both"/>
        <w:rPr>
          <w:rFonts w:ascii="Times New Roman" w:eastAsia="Calibri" w:hAnsi="Times New Roman" w:cs="Times New Roman"/>
          <w:sz w:val="24"/>
          <w:szCs w:val="24"/>
          <w:lang w:bidi="ar-SA"/>
        </w:rPr>
      </w:pPr>
    </w:p>
    <w:p w14:paraId="6879B10B" w14:textId="77777777" w:rsidR="00955BC7" w:rsidRPr="007D3DBA" w:rsidRDefault="00BF7A66" w:rsidP="004A2020">
      <w:pPr>
        <w:autoSpaceDE w:val="0"/>
        <w:autoSpaceDN w:val="0"/>
        <w:adjustRightInd w:val="0"/>
        <w:spacing w:after="0"/>
        <w:contextualSpacing/>
        <w:jc w:val="both"/>
        <w:rPr>
          <w:rFonts w:ascii="Times New Roman" w:hAnsi="Times New Roman" w:cs="Times New Roman"/>
          <w:color w:val="000000"/>
          <w:sz w:val="24"/>
          <w:szCs w:val="24"/>
        </w:rPr>
      </w:pPr>
      <w:r w:rsidRPr="007D3DBA">
        <w:rPr>
          <w:rFonts w:ascii="Times New Roman" w:eastAsia="Calibri" w:hAnsi="Times New Roman" w:cs="Times New Roman"/>
          <w:color w:val="000000"/>
          <w:sz w:val="24"/>
          <w:szCs w:val="24"/>
          <w:lang w:bidi="ar-SA"/>
        </w:rPr>
        <w:t>Specific PAMs:</w:t>
      </w:r>
    </w:p>
    <w:p w14:paraId="12BE01AC" w14:textId="0DEC1379" w:rsidR="00BF7A66" w:rsidRPr="007D3DBA" w:rsidRDefault="00BF7A66" w:rsidP="004A2020">
      <w:pPr>
        <w:autoSpaceDE w:val="0"/>
        <w:autoSpaceDN w:val="0"/>
        <w:adjustRightInd w:val="0"/>
        <w:spacing w:after="0"/>
        <w:ind w:left="1440"/>
        <w:contextualSpacing/>
        <w:jc w:val="both"/>
        <w:rPr>
          <w:rFonts w:ascii="Times New Roman" w:eastAsia="Calibri" w:hAnsi="Times New Roman" w:cs="Times New Roman"/>
          <w:color w:val="000000"/>
          <w:sz w:val="24"/>
          <w:szCs w:val="24"/>
          <w:lang w:bidi="ar-SA"/>
        </w:rPr>
      </w:pPr>
      <w:r w:rsidRPr="007D3DBA">
        <w:rPr>
          <w:rFonts w:ascii="Times New Roman" w:eastAsia="Calibri" w:hAnsi="Times New Roman" w:cs="Times New Roman"/>
          <w:color w:val="000000"/>
          <w:sz w:val="24"/>
          <w:szCs w:val="24"/>
          <w:lang w:bidi="ar-SA"/>
        </w:rPr>
        <w:t xml:space="preserve">PAM </w:t>
      </w:r>
      <w:r w:rsidR="00630879" w:rsidRPr="009D6F4B">
        <w:rPr>
          <w:rFonts w:ascii="Times New Roman" w:eastAsia="Calibri" w:hAnsi="Times New Roman" w:cs="Times New Roman"/>
          <w:color w:val="000000"/>
          <w:sz w:val="24"/>
          <w:szCs w:val="24"/>
          <w:lang w:bidi="ar-SA"/>
        </w:rPr>
        <w:t>6</w:t>
      </w:r>
      <w:r w:rsidRPr="007D3DBA">
        <w:rPr>
          <w:rFonts w:ascii="Times New Roman" w:eastAsia="Calibri" w:hAnsi="Times New Roman" w:cs="Times New Roman"/>
          <w:color w:val="000000"/>
          <w:sz w:val="24"/>
          <w:szCs w:val="24"/>
          <w:lang w:bidi="ar-SA"/>
        </w:rPr>
        <w:t xml:space="preserve"> - </w:t>
      </w:r>
      <w:r w:rsidR="00955BC7" w:rsidRPr="007D3DBA">
        <w:rPr>
          <w:rFonts w:ascii="Times New Roman" w:eastAsia="Calibri" w:hAnsi="Times New Roman" w:cs="Times New Roman"/>
          <w:color w:val="000000"/>
          <w:sz w:val="24"/>
          <w:szCs w:val="24"/>
          <w:lang w:bidi="ar-SA"/>
        </w:rPr>
        <w:t>Establish structures (nurseries &amp; tissue culture facilities) for increasing fuelwood seedlings stock</w:t>
      </w:r>
    </w:p>
    <w:p w14:paraId="4B7FF9A1" w14:textId="684684C1" w:rsidR="00E57936" w:rsidRPr="009D6F4B" w:rsidRDefault="00955BC7" w:rsidP="004A2020">
      <w:pPr>
        <w:autoSpaceDE w:val="0"/>
        <w:autoSpaceDN w:val="0"/>
        <w:adjustRightInd w:val="0"/>
        <w:spacing w:after="0"/>
        <w:ind w:left="1440"/>
        <w:contextualSpacing/>
        <w:jc w:val="both"/>
        <w:rPr>
          <w:rFonts w:ascii="Times New Roman" w:eastAsia="Calibri" w:hAnsi="Times New Roman" w:cs="Times New Roman"/>
          <w:color w:val="000000"/>
          <w:sz w:val="24"/>
          <w:szCs w:val="24"/>
          <w:lang w:bidi="ar-SA"/>
        </w:rPr>
      </w:pPr>
      <w:r w:rsidRPr="007D3DBA">
        <w:rPr>
          <w:rFonts w:ascii="Times New Roman" w:eastAsia="Calibri" w:hAnsi="Times New Roman" w:cs="Times New Roman"/>
          <w:color w:val="000000"/>
          <w:sz w:val="24"/>
          <w:szCs w:val="24"/>
          <w:lang w:bidi="ar-SA"/>
        </w:rPr>
        <w:t xml:space="preserve">PAM </w:t>
      </w:r>
      <w:r w:rsidR="00630879" w:rsidRPr="009D6F4B">
        <w:rPr>
          <w:rFonts w:ascii="Times New Roman" w:eastAsia="Calibri" w:hAnsi="Times New Roman" w:cs="Times New Roman"/>
          <w:color w:val="000000"/>
          <w:sz w:val="24"/>
          <w:szCs w:val="24"/>
          <w:lang w:bidi="ar-SA"/>
        </w:rPr>
        <w:t>7</w:t>
      </w:r>
      <w:r w:rsidRPr="007D3DBA">
        <w:rPr>
          <w:rFonts w:ascii="Times New Roman" w:eastAsia="Calibri" w:hAnsi="Times New Roman" w:cs="Times New Roman"/>
          <w:color w:val="000000"/>
          <w:sz w:val="24"/>
          <w:szCs w:val="24"/>
          <w:lang w:bidi="ar-SA"/>
        </w:rPr>
        <w:t xml:space="preserve"> - Establish fuelwood plantation on marginal land under the social forestry </w:t>
      </w:r>
      <w:proofErr w:type="spellStart"/>
      <w:r w:rsidR="00630879" w:rsidRPr="009D6F4B">
        <w:rPr>
          <w:rFonts w:ascii="Times New Roman" w:eastAsia="Calibri" w:hAnsi="Times New Roman" w:cs="Times New Roman"/>
          <w:color w:val="000000"/>
          <w:sz w:val="24"/>
          <w:szCs w:val="24"/>
          <w:lang w:bidi="ar-SA"/>
        </w:rPr>
        <w:t>programme</w:t>
      </w:r>
      <w:proofErr w:type="spellEnd"/>
    </w:p>
    <w:p w14:paraId="0F0BC290" w14:textId="6BD3F4BF" w:rsidR="00CD574B" w:rsidRPr="007D3DBA" w:rsidRDefault="00CD574B" w:rsidP="004A2020">
      <w:pPr>
        <w:autoSpaceDE w:val="0"/>
        <w:autoSpaceDN w:val="0"/>
        <w:adjustRightInd w:val="0"/>
        <w:spacing w:after="0"/>
        <w:ind w:left="720" w:firstLine="720"/>
        <w:contextualSpacing/>
        <w:jc w:val="both"/>
        <w:rPr>
          <w:rFonts w:ascii="Times New Roman" w:eastAsia="Calibri" w:hAnsi="Times New Roman" w:cs="Times New Roman"/>
          <w:color w:val="000000"/>
          <w:sz w:val="24"/>
          <w:szCs w:val="24"/>
          <w:lang w:bidi="ar-SA"/>
        </w:rPr>
      </w:pPr>
      <w:r w:rsidRPr="009D6F4B">
        <w:rPr>
          <w:rFonts w:ascii="Times New Roman" w:eastAsia="Calibri" w:hAnsi="Times New Roman" w:cs="Times New Roman"/>
          <w:color w:val="000000"/>
          <w:sz w:val="24"/>
          <w:szCs w:val="24"/>
          <w:lang w:bidi="ar-SA"/>
        </w:rPr>
        <w:t xml:space="preserve">PAM </w:t>
      </w:r>
      <w:r w:rsidR="00630879" w:rsidRPr="009D6F4B">
        <w:rPr>
          <w:rFonts w:ascii="Times New Roman" w:eastAsia="Calibri" w:hAnsi="Times New Roman" w:cs="Times New Roman"/>
          <w:color w:val="000000"/>
          <w:sz w:val="24"/>
          <w:szCs w:val="24"/>
          <w:lang w:bidi="ar-SA"/>
        </w:rPr>
        <w:t>8</w:t>
      </w:r>
      <w:r w:rsidRPr="009D6F4B">
        <w:rPr>
          <w:rFonts w:ascii="Times New Roman" w:eastAsia="Calibri" w:hAnsi="Times New Roman" w:cs="Times New Roman"/>
          <w:color w:val="000000"/>
          <w:sz w:val="24"/>
          <w:szCs w:val="24"/>
          <w:lang w:bidi="ar-SA"/>
        </w:rPr>
        <w:t xml:space="preserve"> - </w:t>
      </w:r>
      <w:r w:rsidRPr="007D3DBA">
        <w:rPr>
          <w:rFonts w:ascii="Times New Roman" w:eastAsia="Calibri" w:hAnsi="Times New Roman" w:cs="Times New Roman"/>
          <w:color w:val="000000"/>
          <w:sz w:val="24"/>
          <w:szCs w:val="24"/>
          <w:lang w:bidi="ar-SA"/>
        </w:rPr>
        <w:t>Promotion of integrated homestead forestry models</w:t>
      </w:r>
    </w:p>
    <w:p w14:paraId="52FE9A4C" w14:textId="7DE35B09" w:rsidR="00E57936" w:rsidRPr="009D6F4B" w:rsidRDefault="00E57936" w:rsidP="004A2020">
      <w:pPr>
        <w:autoSpaceDE w:val="0"/>
        <w:autoSpaceDN w:val="0"/>
        <w:adjustRightInd w:val="0"/>
        <w:spacing w:after="0"/>
        <w:contextualSpacing/>
        <w:jc w:val="both"/>
        <w:rPr>
          <w:rFonts w:ascii="Times New Roman" w:hAnsi="Times New Roman" w:cs="Times New Roman"/>
          <w:color w:val="000000"/>
          <w:sz w:val="24"/>
          <w:szCs w:val="24"/>
        </w:rPr>
      </w:pPr>
    </w:p>
    <w:p w14:paraId="7EBF7777" w14:textId="2875BB5E" w:rsidR="00D5398F" w:rsidRPr="007D3DBA" w:rsidRDefault="00D5398F" w:rsidP="004A2020">
      <w:pPr>
        <w:autoSpaceDE w:val="0"/>
        <w:autoSpaceDN w:val="0"/>
        <w:adjustRightInd w:val="0"/>
        <w:spacing w:after="0"/>
        <w:contextualSpacing/>
        <w:jc w:val="both"/>
        <w:rPr>
          <w:rFonts w:ascii="Times New Roman" w:hAnsi="Times New Roman" w:cs="Times New Roman"/>
          <w:color w:val="000000"/>
          <w:sz w:val="24"/>
          <w:szCs w:val="24"/>
        </w:rPr>
      </w:pPr>
      <w:r w:rsidRPr="00344E87">
        <w:rPr>
          <w:rFonts w:ascii="Times New Roman" w:hAnsi="Times New Roman" w:cs="Times New Roman"/>
          <w:color w:val="000000"/>
          <w:sz w:val="24"/>
          <w:szCs w:val="24"/>
        </w:rPr>
        <w:t xml:space="preserve">Expected emission reduction under ‘Thematic area 2’ = </w:t>
      </w:r>
      <w:r w:rsidR="003A503C">
        <w:rPr>
          <w:rFonts w:ascii="Times New Roman" w:hAnsi="Times New Roman" w:cs="Times New Roman"/>
          <w:color w:val="000000"/>
          <w:sz w:val="24"/>
          <w:szCs w:val="24"/>
        </w:rPr>
        <w:t>4.64</w:t>
      </w:r>
      <w:r w:rsidRPr="008B47B8">
        <w:rPr>
          <w:rFonts w:ascii="Times New Roman" w:hAnsi="Times New Roman" w:cs="Times New Roman"/>
          <w:color w:val="000000"/>
          <w:sz w:val="24"/>
          <w:szCs w:val="24"/>
        </w:rPr>
        <w:t xml:space="preserve"> MtCO</w:t>
      </w:r>
      <w:r w:rsidRPr="008B47B8">
        <w:rPr>
          <w:rFonts w:ascii="Times New Roman" w:hAnsi="Times New Roman" w:cs="Times New Roman"/>
          <w:color w:val="000000"/>
          <w:sz w:val="24"/>
          <w:szCs w:val="24"/>
          <w:vertAlign w:val="subscript"/>
        </w:rPr>
        <w:t>2</w:t>
      </w:r>
      <w:r w:rsidRPr="008B47B8">
        <w:rPr>
          <w:rFonts w:ascii="Times New Roman" w:hAnsi="Times New Roman" w:cs="Times New Roman"/>
          <w:color w:val="000000"/>
          <w:sz w:val="24"/>
          <w:szCs w:val="24"/>
        </w:rPr>
        <w:t>eq</w:t>
      </w:r>
    </w:p>
    <w:p w14:paraId="50EE8AD3" w14:textId="77777777" w:rsidR="00D5398F" w:rsidRPr="009D6F4B" w:rsidRDefault="00D5398F" w:rsidP="004A2020">
      <w:pPr>
        <w:autoSpaceDE w:val="0"/>
        <w:autoSpaceDN w:val="0"/>
        <w:adjustRightInd w:val="0"/>
        <w:spacing w:after="0"/>
        <w:contextualSpacing/>
        <w:jc w:val="both"/>
        <w:rPr>
          <w:rFonts w:ascii="Times New Roman" w:hAnsi="Times New Roman" w:cs="Times New Roman"/>
          <w:color w:val="000000"/>
          <w:sz w:val="24"/>
          <w:szCs w:val="24"/>
        </w:rPr>
      </w:pPr>
    </w:p>
    <w:p w14:paraId="3F16DAA2" w14:textId="32631884" w:rsidR="00DD7041" w:rsidRPr="007D3DBA" w:rsidRDefault="00DD7041" w:rsidP="004A2020">
      <w:pPr>
        <w:autoSpaceDE w:val="0"/>
        <w:autoSpaceDN w:val="0"/>
        <w:adjustRightInd w:val="0"/>
        <w:spacing w:after="0"/>
        <w:contextualSpacing/>
        <w:jc w:val="both"/>
        <w:rPr>
          <w:rFonts w:ascii="Times New Roman" w:eastAsia="Times New Roman" w:hAnsi="Times New Roman" w:cs="Times New Roman"/>
          <w:sz w:val="24"/>
          <w:szCs w:val="24"/>
          <w:u w:val="single"/>
          <w:lang w:val="en-GB"/>
        </w:rPr>
      </w:pPr>
      <w:r w:rsidRPr="007D3DBA">
        <w:rPr>
          <w:rFonts w:ascii="Times New Roman" w:hAnsi="Times New Roman" w:cs="Times New Roman"/>
          <w:color w:val="000000"/>
          <w:sz w:val="24"/>
          <w:szCs w:val="24"/>
          <w:u w:val="single"/>
        </w:rPr>
        <w:t xml:space="preserve">Thematic area 3 - </w:t>
      </w:r>
      <w:r w:rsidRPr="007D3DBA">
        <w:rPr>
          <w:rFonts w:ascii="Times New Roman" w:eastAsia="Times New Roman" w:hAnsi="Times New Roman" w:cs="Times New Roman"/>
          <w:sz w:val="24"/>
          <w:szCs w:val="24"/>
          <w:u w:val="single"/>
          <w:lang w:val="en-GB"/>
        </w:rPr>
        <w:t>Improve livelihoods of forest dependent communities</w:t>
      </w:r>
    </w:p>
    <w:p w14:paraId="1EB03CDF" w14:textId="4305A64C" w:rsidR="00D5398F" w:rsidRPr="009D6F4B" w:rsidRDefault="00D5398F" w:rsidP="004A2020">
      <w:pPr>
        <w:autoSpaceDE w:val="0"/>
        <w:autoSpaceDN w:val="0"/>
        <w:adjustRightInd w:val="0"/>
        <w:spacing w:after="0"/>
        <w:contextualSpacing/>
        <w:jc w:val="both"/>
        <w:rPr>
          <w:rFonts w:ascii="Times New Roman" w:eastAsia="Times New Roman" w:hAnsi="Times New Roman" w:cs="Times New Roman"/>
          <w:sz w:val="24"/>
          <w:szCs w:val="24"/>
          <w:lang w:val="en-GB"/>
        </w:rPr>
      </w:pPr>
    </w:p>
    <w:p w14:paraId="2ACF68CE" w14:textId="460F89AC" w:rsidR="00CD574B" w:rsidRDefault="00CD574B" w:rsidP="004A2020">
      <w:pPr>
        <w:autoSpaceDE w:val="0"/>
        <w:autoSpaceDN w:val="0"/>
        <w:adjustRightInd w:val="0"/>
        <w:spacing w:after="0"/>
        <w:contextualSpacing/>
        <w:jc w:val="both"/>
        <w:rPr>
          <w:rFonts w:ascii="Times New Roman" w:eastAsia="Calibri" w:hAnsi="Times New Roman" w:cs="Times New Roman"/>
          <w:sz w:val="24"/>
          <w:szCs w:val="24"/>
          <w:lang w:bidi="ar-SA"/>
        </w:rPr>
      </w:pPr>
      <w:r w:rsidRPr="007D3DBA">
        <w:rPr>
          <w:rFonts w:ascii="Times New Roman" w:eastAsia="Calibri" w:hAnsi="Times New Roman" w:cs="Times New Roman"/>
          <w:sz w:val="24"/>
          <w:szCs w:val="24"/>
          <w:lang w:bidi="ar-SA"/>
        </w:rPr>
        <w:t>Communities living around forested areas are generally poor</w:t>
      </w:r>
      <w:r w:rsidRPr="009D6F4B">
        <w:rPr>
          <w:rFonts w:ascii="Times New Roman" w:eastAsia="Calibri" w:hAnsi="Times New Roman" w:cs="Times New Roman"/>
          <w:sz w:val="24"/>
          <w:szCs w:val="24"/>
          <w:lang w:bidi="ar-SA"/>
        </w:rPr>
        <w:t xml:space="preserve">, resulting in </w:t>
      </w:r>
      <w:r w:rsidRPr="009D6F4B">
        <w:rPr>
          <w:rFonts w:ascii="Times New Roman" w:hAnsi="Times New Roman" w:cs="Times New Roman"/>
          <w:sz w:val="24"/>
          <w:szCs w:val="24"/>
          <w:lang w:val="en-GB"/>
        </w:rPr>
        <w:t xml:space="preserve">pressure on natural resources like forests to meet basic needs (e.g. fuelwood, </w:t>
      </w:r>
      <w:proofErr w:type="spellStart"/>
      <w:r w:rsidRPr="009D6F4B">
        <w:rPr>
          <w:rFonts w:ascii="Times New Roman" w:hAnsi="Times New Roman" w:cs="Times New Roman"/>
          <w:sz w:val="24"/>
          <w:szCs w:val="24"/>
          <w:lang w:val="en-GB"/>
        </w:rPr>
        <w:t>NTFPs</w:t>
      </w:r>
      <w:proofErr w:type="spellEnd"/>
      <w:r w:rsidRPr="009D6F4B">
        <w:rPr>
          <w:rFonts w:ascii="Times New Roman" w:hAnsi="Times New Roman" w:cs="Times New Roman"/>
          <w:sz w:val="24"/>
          <w:szCs w:val="24"/>
          <w:lang w:val="en-GB"/>
        </w:rPr>
        <w:t>, etc.).</w:t>
      </w:r>
      <w:r w:rsidRPr="007D3DBA">
        <w:rPr>
          <w:rFonts w:ascii="Times New Roman" w:eastAsia="Calibri" w:hAnsi="Times New Roman" w:cs="Times New Roman"/>
          <w:sz w:val="24"/>
          <w:szCs w:val="24"/>
          <w:lang w:bidi="ar-SA"/>
        </w:rPr>
        <w:t xml:space="preserve"> A recent study (CREL project of the Forest Department 2014)</w:t>
      </w:r>
      <w:r w:rsidR="00486960">
        <w:rPr>
          <w:rStyle w:val="FootnoteReference"/>
          <w:rFonts w:ascii="Times New Roman" w:eastAsia="Calibri" w:hAnsi="Times New Roman" w:cs="Times New Roman"/>
          <w:sz w:val="24"/>
          <w:szCs w:val="24"/>
          <w:lang w:bidi="ar-SA"/>
        </w:rPr>
        <w:footnoteReference w:id="16"/>
      </w:r>
      <w:r w:rsidRPr="007D3DBA">
        <w:rPr>
          <w:rFonts w:ascii="Times New Roman" w:eastAsia="Calibri" w:hAnsi="Times New Roman" w:cs="Times New Roman"/>
          <w:sz w:val="24"/>
          <w:szCs w:val="24"/>
          <w:lang w:bidi="ar-SA"/>
        </w:rPr>
        <w:t xml:space="preserve"> indicates an average yearly income per household in Sylhet, Khulna, </w:t>
      </w:r>
      <w:proofErr w:type="spellStart"/>
      <w:r w:rsidRPr="007D3DBA">
        <w:rPr>
          <w:rFonts w:ascii="Times New Roman" w:eastAsia="Calibri" w:hAnsi="Times New Roman" w:cs="Times New Roman"/>
          <w:sz w:val="24"/>
          <w:szCs w:val="24"/>
          <w:lang w:bidi="ar-SA"/>
        </w:rPr>
        <w:t>Chattagram</w:t>
      </w:r>
      <w:proofErr w:type="spellEnd"/>
      <w:r w:rsidRPr="007D3DBA">
        <w:rPr>
          <w:rFonts w:ascii="Times New Roman" w:eastAsia="Calibri" w:hAnsi="Times New Roman" w:cs="Times New Roman"/>
          <w:sz w:val="24"/>
          <w:szCs w:val="24"/>
          <w:lang w:bidi="ar-SA"/>
        </w:rPr>
        <w:t xml:space="preserve"> and </w:t>
      </w:r>
      <w:proofErr w:type="spellStart"/>
      <w:r w:rsidRPr="007D3DBA">
        <w:rPr>
          <w:rFonts w:ascii="Times New Roman" w:eastAsia="Calibri" w:hAnsi="Times New Roman" w:cs="Times New Roman"/>
          <w:sz w:val="24"/>
          <w:szCs w:val="24"/>
          <w:lang w:bidi="ar-SA"/>
        </w:rPr>
        <w:t>CHT</w:t>
      </w:r>
      <w:proofErr w:type="spellEnd"/>
      <w:r w:rsidRPr="007D3DBA">
        <w:rPr>
          <w:rFonts w:ascii="Times New Roman" w:eastAsia="Calibri" w:hAnsi="Times New Roman" w:cs="Times New Roman"/>
          <w:sz w:val="24"/>
          <w:szCs w:val="24"/>
          <w:lang w:bidi="ar-SA"/>
        </w:rPr>
        <w:t xml:space="preserve"> of BDT 76,941, BDT 44,730, BDT 81,000, BDT 65,852 </w:t>
      </w:r>
      <w:r w:rsidRPr="007D3DBA">
        <w:rPr>
          <w:rFonts w:ascii="Times New Roman" w:eastAsia="Calibri" w:hAnsi="Times New Roman" w:cs="Times New Roman"/>
          <w:sz w:val="24"/>
          <w:szCs w:val="24"/>
          <w:lang w:bidi="ar-SA"/>
        </w:rPr>
        <w:lastRenderedPageBreak/>
        <w:t>respectively. These figures are even lower than the rural averages of these respective areas (</w:t>
      </w:r>
      <w:proofErr w:type="spellStart"/>
      <w:r w:rsidRPr="007D3DBA">
        <w:rPr>
          <w:rFonts w:ascii="Times New Roman" w:eastAsia="Calibri" w:hAnsi="Times New Roman" w:cs="Times New Roman"/>
          <w:sz w:val="24"/>
          <w:szCs w:val="24"/>
          <w:lang w:bidi="ar-SA"/>
        </w:rPr>
        <w:t>HIES</w:t>
      </w:r>
      <w:proofErr w:type="spellEnd"/>
      <w:r w:rsidRPr="007D3DBA">
        <w:rPr>
          <w:rFonts w:ascii="Times New Roman" w:eastAsia="Calibri" w:hAnsi="Times New Roman" w:cs="Times New Roman"/>
          <w:sz w:val="24"/>
          <w:szCs w:val="24"/>
          <w:lang w:bidi="ar-SA"/>
        </w:rPr>
        <w:t xml:space="preserve"> 2010). </w:t>
      </w:r>
    </w:p>
    <w:p w14:paraId="5D217714" w14:textId="77777777" w:rsidR="006319F7" w:rsidRPr="009D6F4B" w:rsidRDefault="006319F7" w:rsidP="004A2020">
      <w:pPr>
        <w:autoSpaceDE w:val="0"/>
        <w:autoSpaceDN w:val="0"/>
        <w:adjustRightInd w:val="0"/>
        <w:spacing w:after="0"/>
        <w:contextualSpacing/>
        <w:jc w:val="both"/>
        <w:rPr>
          <w:rFonts w:ascii="Times New Roman" w:eastAsia="Calibri" w:hAnsi="Times New Roman" w:cs="Times New Roman"/>
          <w:sz w:val="24"/>
          <w:szCs w:val="24"/>
          <w:lang w:bidi="ar-SA"/>
        </w:rPr>
      </w:pPr>
    </w:p>
    <w:p w14:paraId="33772206" w14:textId="6CADF0A3" w:rsidR="00864FAA" w:rsidRPr="000B2FD3" w:rsidRDefault="00CD574B" w:rsidP="000B2FD3">
      <w:pPr>
        <w:autoSpaceDE w:val="0"/>
        <w:autoSpaceDN w:val="0"/>
        <w:adjustRightInd w:val="0"/>
        <w:spacing w:after="0"/>
        <w:contextualSpacing/>
        <w:jc w:val="both"/>
        <w:rPr>
          <w:rFonts w:ascii="Times New Roman" w:eastAsia="Calibri" w:hAnsi="Times New Roman" w:cs="Times New Roman"/>
          <w:sz w:val="24"/>
          <w:szCs w:val="24"/>
          <w:lang w:bidi="ar-SA"/>
        </w:rPr>
      </w:pPr>
      <w:r w:rsidRPr="007D3DBA">
        <w:rPr>
          <w:rFonts w:ascii="Times New Roman" w:eastAsia="Calibri" w:hAnsi="Times New Roman" w:cs="Times New Roman"/>
          <w:sz w:val="24"/>
          <w:szCs w:val="24"/>
          <w:lang w:bidi="ar-SA"/>
        </w:rPr>
        <w:t xml:space="preserve">Many government </w:t>
      </w:r>
      <w:proofErr w:type="spellStart"/>
      <w:r w:rsidRPr="007D3DBA">
        <w:rPr>
          <w:rFonts w:ascii="Times New Roman" w:eastAsia="Calibri" w:hAnsi="Times New Roman" w:cs="Times New Roman"/>
          <w:sz w:val="24"/>
          <w:szCs w:val="24"/>
          <w:lang w:bidi="ar-SA"/>
        </w:rPr>
        <w:t>programmes</w:t>
      </w:r>
      <w:proofErr w:type="spellEnd"/>
      <w:r w:rsidRPr="007D3DBA">
        <w:rPr>
          <w:rFonts w:ascii="Times New Roman" w:eastAsia="Calibri" w:hAnsi="Times New Roman" w:cs="Times New Roman"/>
          <w:sz w:val="24"/>
          <w:szCs w:val="24"/>
          <w:lang w:bidi="ar-SA"/>
        </w:rPr>
        <w:t xml:space="preserve"> and projects are targeting poverty reduction and improvement of livelihood of poor rural communities. Through enhanced coordination among government agencies, additional resources can be streamlined towards forested Districts and therefore enhance socio-economic impacts on forest dependent communities and achievement of sectoral targets.</w:t>
      </w:r>
      <w:r w:rsidR="00864FAA">
        <w:rPr>
          <w:rFonts w:ascii="Times New Roman" w:eastAsia="Calibri" w:hAnsi="Times New Roman" w:cs="Times New Roman"/>
          <w:sz w:val="24"/>
          <w:szCs w:val="24"/>
          <w:lang w:bidi="ar-SA"/>
        </w:rPr>
        <w:t xml:space="preserve"> </w:t>
      </w:r>
      <w:r w:rsidR="000D0F84">
        <w:rPr>
          <w:rFonts w:ascii="Times New Roman" w:eastAsia="Calibri" w:hAnsi="Times New Roman" w:cs="Times New Roman"/>
          <w:sz w:val="24"/>
          <w:szCs w:val="24"/>
          <w:lang w:bidi="ar-SA"/>
        </w:rPr>
        <w:t xml:space="preserve">It is acknowledged that livelihood activities </w:t>
      </w:r>
      <w:r w:rsidR="00864FAA" w:rsidRPr="000B2FD3">
        <w:rPr>
          <w:rFonts w:ascii="Times New Roman" w:eastAsia="Calibri" w:hAnsi="Times New Roman" w:cs="Times New Roman"/>
          <w:sz w:val="24"/>
          <w:szCs w:val="24"/>
          <w:lang w:bidi="ar-SA"/>
        </w:rPr>
        <w:t>are unlikely to have positive impact on forest</w:t>
      </w:r>
      <w:r w:rsidR="000D0F84">
        <w:rPr>
          <w:rFonts w:ascii="Times New Roman" w:eastAsia="Calibri" w:hAnsi="Times New Roman" w:cs="Times New Roman"/>
          <w:sz w:val="24"/>
          <w:szCs w:val="24"/>
          <w:lang w:bidi="ar-SA"/>
        </w:rPr>
        <w:t>s</w:t>
      </w:r>
      <w:r w:rsidR="00864FAA" w:rsidRPr="000B2FD3">
        <w:rPr>
          <w:rFonts w:ascii="Times New Roman" w:eastAsia="Calibri" w:hAnsi="Times New Roman" w:cs="Times New Roman"/>
          <w:sz w:val="24"/>
          <w:szCs w:val="24"/>
          <w:lang w:bidi="ar-SA"/>
        </w:rPr>
        <w:t xml:space="preserve"> </w:t>
      </w:r>
      <w:r w:rsidR="000D0F84">
        <w:rPr>
          <w:rFonts w:ascii="Times New Roman" w:eastAsia="Calibri" w:hAnsi="Times New Roman" w:cs="Times New Roman"/>
          <w:sz w:val="24"/>
          <w:szCs w:val="24"/>
          <w:lang w:bidi="ar-SA"/>
        </w:rPr>
        <w:t xml:space="preserve">if other thematic areas are not implemented. Livelihood activities will not be promoted as stand-alone activities and will be </w:t>
      </w:r>
      <w:r w:rsidR="000D0F84" w:rsidRPr="00910CB8">
        <w:rPr>
          <w:rFonts w:ascii="Times New Roman" w:eastAsia="Calibri" w:hAnsi="Times New Roman" w:cs="Times New Roman"/>
          <w:sz w:val="24"/>
          <w:szCs w:val="24"/>
          <w:lang w:bidi="ar-SA"/>
        </w:rPr>
        <w:t xml:space="preserve">conditional to </w:t>
      </w:r>
      <w:r w:rsidR="000D0F84">
        <w:rPr>
          <w:rFonts w:ascii="Times New Roman" w:eastAsia="Calibri" w:hAnsi="Times New Roman" w:cs="Times New Roman"/>
          <w:sz w:val="24"/>
          <w:szCs w:val="24"/>
          <w:lang w:bidi="ar-SA"/>
        </w:rPr>
        <w:t>simultaneous</w:t>
      </w:r>
      <w:r w:rsidR="000D0F84" w:rsidRPr="00910CB8">
        <w:rPr>
          <w:rFonts w:ascii="Times New Roman" w:eastAsia="Calibri" w:hAnsi="Times New Roman" w:cs="Times New Roman"/>
          <w:sz w:val="24"/>
          <w:szCs w:val="24"/>
          <w:lang w:bidi="ar-SA"/>
        </w:rPr>
        <w:t xml:space="preserve"> changes in </w:t>
      </w:r>
      <w:r w:rsidR="000D0F84">
        <w:rPr>
          <w:rFonts w:ascii="Times New Roman" w:eastAsia="Calibri" w:hAnsi="Times New Roman" w:cs="Times New Roman"/>
          <w:sz w:val="24"/>
          <w:szCs w:val="24"/>
          <w:lang w:bidi="ar-SA"/>
        </w:rPr>
        <w:t>forest management practices</w:t>
      </w:r>
      <w:r w:rsidR="000D0F84" w:rsidRPr="00910CB8">
        <w:rPr>
          <w:rFonts w:ascii="Times New Roman" w:eastAsia="Calibri" w:hAnsi="Times New Roman" w:cs="Times New Roman"/>
          <w:sz w:val="24"/>
          <w:szCs w:val="24"/>
          <w:lang w:bidi="ar-SA"/>
        </w:rPr>
        <w:t xml:space="preserve"> (incl. land </w:t>
      </w:r>
      <w:r w:rsidR="000D0F84">
        <w:rPr>
          <w:rFonts w:ascii="Times New Roman" w:eastAsia="Calibri" w:hAnsi="Times New Roman" w:cs="Times New Roman"/>
          <w:sz w:val="24"/>
          <w:szCs w:val="24"/>
          <w:lang w:bidi="ar-SA"/>
        </w:rPr>
        <w:t>tenure, capacity, etc.</w:t>
      </w:r>
      <w:r w:rsidR="000D0F84" w:rsidRPr="00910CB8">
        <w:rPr>
          <w:rFonts w:ascii="Times New Roman" w:eastAsia="Calibri" w:hAnsi="Times New Roman" w:cs="Times New Roman"/>
          <w:sz w:val="24"/>
          <w:szCs w:val="24"/>
          <w:lang w:bidi="ar-SA"/>
        </w:rPr>
        <w:t>)</w:t>
      </w:r>
      <w:r w:rsidR="000D0F84">
        <w:rPr>
          <w:rFonts w:ascii="Times New Roman" w:eastAsia="Calibri" w:hAnsi="Times New Roman" w:cs="Times New Roman"/>
          <w:sz w:val="24"/>
          <w:szCs w:val="24"/>
          <w:lang w:bidi="ar-SA"/>
        </w:rPr>
        <w:t>.</w:t>
      </w:r>
    </w:p>
    <w:p w14:paraId="492E0173" w14:textId="45A06CF4" w:rsidR="00D5398F" w:rsidRPr="007D3DBA" w:rsidRDefault="00D5398F" w:rsidP="004A2020">
      <w:pPr>
        <w:autoSpaceDE w:val="0"/>
        <w:autoSpaceDN w:val="0"/>
        <w:adjustRightInd w:val="0"/>
        <w:spacing w:after="0"/>
        <w:contextualSpacing/>
        <w:jc w:val="both"/>
        <w:rPr>
          <w:rFonts w:ascii="Times New Roman" w:eastAsia="Calibri" w:hAnsi="Times New Roman" w:cs="Times New Roman"/>
          <w:sz w:val="24"/>
          <w:szCs w:val="24"/>
          <w:lang w:bidi="ar-SA"/>
        </w:rPr>
      </w:pPr>
    </w:p>
    <w:p w14:paraId="50EF7C34" w14:textId="5D0160E5" w:rsidR="00CD574B" w:rsidRPr="007D3DBA" w:rsidRDefault="00CD574B" w:rsidP="004A2020">
      <w:pPr>
        <w:autoSpaceDE w:val="0"/>
        <w:autoSpaceDN w:val="0"/>
        <w:adjustRightInd w:val="0"/>
        <w:spacing w:after="0"/>
        <w:contextualSpacing/>
        <w:jc w:val="both"/>
        <w:rPr>
          <w:rFonts w:ascii="Times New Roman" w:eastAsia="Calibri" w:hAnsi="Times New Roman" w:cs="Times New Roman"/>
          <w:sz w:val="24"/>
          <w:szCs w:val="24"/>
          <w:lang w:bidi="ar-SA"/>
        </w:rPr>
      </w:pPr>
      <w:r w:rsidRPr="007D3DBA">
        <w:rPr>
          <w:rFonts w:ascii="Times New Roman" w:eastAsia="Calibri" w:hAnsi="Times New Roman" w:cs="Times New Roman"/>
          <w:sz w:val="24"/>
          <w:szCs w:val="24"/>
          <w:lang w:bidi="ar-SA"/>
        </w:rPr>
        <w:t>The target</w:t>
      </w:r>
      <w:r w:rsidR="00FB1DDA" w:rsidRPr="009D6F4B">
        <w:rPr>
          <w:rFonts w:ascii="Times New Roman" w:eastAsia="Calibri" w:hAnsi="Times New Roman" w:cs="Times New Roman"/>
          <w:sz w:val="24"/>
          <w:szCs w:val="24"/>
          <w:lang w:bidi="ar-SA"/>
        </w:rPr>
        <w:t>s are</w:t>
      </w:r>
      <w:r w:rsidR="00486960">
        <w:rPr>
          <w:rFonts w:ascii="Times New Roman" w:eastAsia="Calibri" w:hAnsi="Times New Roman" w:cs="Times New Roman"/>
          <w:sz w:val="24"/>
          <w:szCs w:val="24"/>
          <w:lang w:bidi="ar-SA"/>
        </w:rPr>
        <w:t xml:space="preserve"> </w:t>
      </w:r>
      <w:r w:rsidRPr="007D3DBA">
        <w:rPr>
          <w:rFonts w:ascii="Times New Roman" w:eastAsia="Calibri" w:hAnsi="Times New Roman" w:cs="Times New Roman"/>
          <w:sz w:val="24"/>
          <w:szCs w:val="24"/>
          <w:lang w:bidi="ar-SA"/>
        </w:rPr>
        <w:t xml:space="preserve">to support at least 500,000 poor households (with emphasis on </w:t>
      </w:r>
      <w:proofErr w:type="spellStart"/>
      <w:r w:rsidRPr="007D3DBA">
        <w:rPr>
          <w:rFonts w:ascii="Times New Roman" w:eastAsia="Calibri" w:hAnsi="Times New Roman" w:cs="Times New Roman"/>
          <w:sz w:val="24"/>
          <w:szCs w:val="24"/>
          <w:lang w:bidi="ar-SA"/>
        </w:rPr>
        <w:t>CHT</w:t>
      </w:r>
      <w:proofErr w:type="spellEnd"/>
      <w:r w:rsidRPr="007D3DBA">
        <w:rPr>
          <w:rFonts w:ascii="Times New Roman" w:eastAsia="Calibri" w:hAnsi="Times New Roman" w:cs="Times New Roman"/>
          <w:sz w:val="24"/>
          <w:szCs w:val="24"/>
          <w:lang w:bidi="ar-SA"/>
        </w:rPr>
        <w:t>) with Alternative Income Generating Activity (</w:t>
      </w:r>
      <w:proofErr w:type="spellStart"/>
      <w:r w:rsidRPr="007D3DBA">
        <w:rPr>
          <w:rFonts w:ascii="Times New Roman" w:eastAsia="Calibri" w:hAnsi="Times New Roman" w:cs="Times New Roman"/>
          <w:sz w:val="24"/>
          <w:szCs w:val="24"/>
          <w:lang w:bidi="ar-SA"/>
        </w:rPr>
        <w:t>AIGA</w:t>
      </w:r>
      <w:proofErr w:type="spellEnd"/>
      <w:r w:rsidRPr="007D3DBA">
        <w:rPr>
          <w:rFonts w:ascii="Times New Roman" w:eastAsia="Calibri" w:hAnsi="Times New Roman" w:cs="Times New Roman"/>
          <w:sz w:val="24"/>
          <w:szCs w:val="24"/>
          <w:lang w:bidi="ar-SA"/>
        </w:rPr>
        <w:t xml:space="preserve">), e.g. though improved accessibility to government </w:t>
      </w:r>
      <w:proofErr w:type="spellStart"/>
      <w:r w:rsidRPr="007D3DBA">
        <w:rPr>
          <w:rFonts w:ascii="Times New Roman" w:eastAsia="Calibri" w:hAnsi="Times New Roman" w:cs="Times New Roman"/>
          <w:sz w:val="24"/>
          <w:szCs w:val="24"/>
          <w:lang w:bidi="ar-SA"/>
        </w:rPr>
        <w:t>programmes</w:t>
      </w:r>
      <w:proofErr w:type="spellEnd"/>
      <w:r w:rsidR="00FB1DDA" w:rsidRPr="009D6F4B">
        <w:rPr>
          <w:rFonts w:ascii="Times New Roman" w:eastAsia="Calibri" w:hAnsi="Times New Roman" w:cs="Times New Roman"/>
          <w:sz w:val="24"/>
          <w:szCs w:val="24"/>
          <w:lang w:bidi="ar-SA"/>
        </w:rPr>
        <w:t xml:space="preserve"> and </w:t>
      </w:r>
      <w:r w:rsidR="0028646A" w:rsidRPr="009D6F4B">
        <w:rPr>
          <w:rFonts w:ascii="Times New Roman" w:eastAsia="Calibri" w:hAnsi="Times New Roman" w:cs="Times New Roman"/>
          <w:sz w:val="24"/>
          <w:szCs w:val="24"/>
          <w:lang w:bidi="ar-SA"/>
        </w:rPr>
        <w:t xml:space="preserve">to support </w:t>
      </w:r>
      <w:r w:rsidR="0028646A" w:rsidRPr="007D3DBA">
        <w:rPr>
          <w:rFonts w:ascii="Times New Roman" w:eastAsia="Calibri" w:hAnsi="Times New Roman" w:cs="Times New Roman"/>
          <w:sz w:val="24"/>
          <w:szCs w:val="24"/>
          <w:lang w:bidi="ar-SA"/>
        </w:rPr>
        <w:t xml:space="preserve">community engagement </w:t>
      </w:r>
      <w:r w:rsidR="0028646A" w:rsidRPr="009D6F4B">
        <w:rPr>
          <w:rFonts w:ascii="Times New Roman" w:eastAsia="Calibri" w:hAnsi="Times New Roman" w:cs="Times New Roman"/>
          <w:sz w:val="24"/>
          <w:szCs w:val="24"/>
          <w:lang w:bidi="ar-SA"/>
        </w:rPr>
        <w:t xml:space="preserve">in forest management </w:t>
      </w:r>
      <w:r w:rsidR="0028646A" w:rsidRPr="007D3DBA">
        <w:rPr>
          <w:rFonts w:ascii="Times New Roman" w:eastAsia="Calibri" w:hAnsi="Times New Roman" w:cs="Times New Roman"/>
          <w:sz w:val="24"/>
          <w:szCs w:val="24"/>
          <w:lang w:bidi="ar-SA"/>
        </w:rPr>
        <w:t>through</w:t>
      </w:r>
      <w:r w:rsidR="0028646A" w:rsidRPr="009D6F4B">
        <w:rPr>
          <w:rFonts w:ascii="Times New Roman" w:eastAsia="Calibri" w:hAnsi="Times New Roman" w:cs="Times New Roman"/>
          <w:sz w:val="24"/>
          <w:szCs w:val="24"/>
          <w:lang w:bidi="ar-SA"/>
        </w:rPr>
        <w:t xml:space="preserve"> establishment of sustainable integrated </w:t>
      </w:r>
      <w:proofErr w:type="spellStart"/>
      <w:r w:rsidR="0028646A" w:rsidRPr="009D6F4B">
        <w:rPr>
          <w:rFonts w:ascii="Times New Roman" w:eastAsia="Calibri" w:hAnsi="Times New Roman" w:cs="Times New Roman"/>
          <w:sz w:val="24"/>
          <w:szCs w:val="24"/>
          <w:lang w:bidi="ar-SA"/>
        </w:rPr>
        <w:t>NTFPs</w:t>
      </w:r>
      <w:proofErr w:type="spellEnd"/>
      <w:r w:rsidR="0028646A" w:rsidRPr="009D6F4B">
        <w:rPr>
          <w:rFonts w:ascii="Times New Roman" w:eastAsia="Calibri" w:hAnsi="Times New Roman" w:cs="Times New Roman"/>
          <w:sz w:val="24"/>
          <w:szCs w:val="24"/>
          <w:lang w:bidi="ar-SA"/>
        </w:rPr>
        <w:t xml:space="preserve"> production in </w:t>
      </w:r>
      <w:r w:rsidRPr="007D3DBA">
        <w:rPr>
          <w:rFonts w:ascii="Times New Roman" w:eastAsia="Calibri" w:hAnsi="Times New Roman" w:cs="Times New Roman"/>
          <w:sz w:val="24"/>
          <w:szCs w:val="24"/>
          <w:lang w:bidi="ar-SA"/>
        </w:rPr>
        <w:t>buffer areas</w:t>
      </w:r>
      <w:r w:rsidR="0028646A" w:rsidRPr="007D3DBA">
        <w:rPr>
          <w:rFonts w:ascii="Times New Roman" w:eastAsia="Calibri" w:hAnsi="Times New Roman" w:cs="Times New Roman"/>
          <w:sz w:val="24"/>
          <w:szCs w:val="24"/>
          <w:lang w:bidi="ar-SA"/>
        </w:rPr>
        <w:t>.</w:t>
      </w:r>
    </w:p>
    <w:p w14:paraId="724FD8E1" w14:textId="77777777" w:rsidR="00CD574B" w:rsidRPr="009D6F4B" w:rsidRDefault="00CD574B" w:rsidP="004A2020">
      <w:pPr>
        <w:autoSpaceDE w:val="0"/>
        <w:autoSpaceDN w:val="0"/>
        <w:adjustRightInd w:val="0"/>
        <w:spacing w:after="0"/>
        <w:contextualSpacing/>
        <w:jc w:val="both"/>
        <w:rPr>
          <w:rFonts w:ascii="Times New Roman" w:eastAsia="Calibri" w:hAnsi="Times New Roman" w:cs="Times New Roman"/>
          <w:sz w:val="24"/>
          <w:szCs w:val="24"/>
          <w:lang w:bidi="ar-SA"/>
        </w:rPr>
      </w:pPr>
    </w:p>
    <w:p w14:paraId="314FA934" w14:textId="1DC2D6DF" w:rsidR="00CD574B" w:rsidRPr="009D6F4B" w:rsidRDefault="00CD574B" w:rsidP="004A2020">
      <w:pPr>
        <w:autoSpaceDE w:val="0"/>
        <w:autoSpaceDN w:val="0"/>
        <w:adjustRightInd w:val="0"/>
        <w:spacing w:after="0"/>
        <w:contextualSpacing/>
        <w:jc w:val="both"/>
        <w:rPr>
          <w:rFonts w:ascii="Times New Roman" w:eastAsia="Calibri" w:hAnsi="Times New Roman" w:cs="Times New Roman"/>
          <w:sz w:val="24"/>
          <w:szCs w:val="24"/>
          <w:lang w:bidi="ar-SA"/>
        </w:rPr>
      </w:pPr>
      <w:r w:rsidRPr="009D6F4B">
        <w:rPr>
          <w:rFonts w:ascii="Times New Roman" w:eastAsia="Calibri" w:hAnsi="Times New Roman" w:cs="Times New Roman"/>
          <w:sz w:val="24"/>
          <w:szCs w:val="24"/>
          <w:lang w:bidi="ar-SA"/>
        </w:rPr>
        <w:t>Specific PAMs:</w:t>
      </w:r>
    </w:p>
    <w:p w14:paraId="56B9F729" w14:textId="18EF1AB1" w:rsidR="00CD574B" w:rsidRPr="007D3DBA" w:rsidRDefault="00CD574B" w:rsidP="004A2020">
      <w:pPr>
        <w:autoSpaceDE w:val="0"/>
        <w:autoSpaceDN w:val="0"/>
        <w:adjustRightInd w:val="0"/>
        <w:spacing w:after="0"/>
        <w:ind w:left="1440"/>
        <w:contextualSpacing/>
        <w:jc w:val="both"/>
        <w:rPr>
          <w:rFonts w:ascii="Times New Roman" w:eastAsia="Calibri" w:hAnsi="Times New Roman" w:cs="Times New Roman"/>
          <w:sz w:val="24"/>
          <w:szCs w:val="24"/>
          <w:lang w:bidi="ar-SA"/>
        </w:rPr>
      </w:pPr>
      <w:r w:rsidRPr="009D6F4B">
        <w:rPr>
          <w:rFonts w:ascii="Times New Roman" w:eastAsia="Calibri" w:hAnsi="Times New Roman" w:cs="Times New Roman"/>
          <w:sz w:val="24"/>
          <w:szCs w:val="24"/>
          <w:lang w:bidi="ar-SA"/>
        </w:rPr>
        <w:t xml:space="preserve">PAM </w:t>
      </w:r>
      <w:r w:rsidR="00630879" w:rsidRPr="009D6F4B">
        <w:rPr>
          <w:rFonts w:ascii="Times New Roman" w:eastAsia="Calibri" w:hAnsi="Times New Roman" w:cs="Times New Roman"/>
          <w:sz w:val="24"/>
          <w:szCs w:val="24"/>
          <w:lang w:bidi="ar-SA"/>
        </w:rPr>
        <w:t>9</w:t>
      </w:r>
      <w:r w:rsidRPr="009D6F4B">
        <w:rPr>
          <w:rFonts w:ascii="Times New Roman" w:eastAsia="Calibri" w:hAnsi="Times New Roman" w:cs="Times New Roman"/>
          <w:sz w:val="24"/>
          <w:szCs w:val="24"/>
          <w:lang w:bidi="ar-SA"/>
        </w:rPr>
        <w:t xml:space="preserve"> - </w:t>
      </w:r>
      <w:r w:rsidRPr="007D3DBA">
        <w:rPr>
          <w:rFonts w:ascii="Times New Roman" w:eastAsia="Calibri" w:hAnsi="Times New Roman" w:cs="Times New Roman"/>
          <w:sz w:val="24"/>
          <w:szCs w:val="24"/>
          <w:lang w:bidi="ar-SA"/>
        </w:rPr>
        <w:t>Scale-up alternative income generating activity for forest dependent communities</w:t>
      </w:r>
    </w:p>
    <w:p w14:paraId="568C8942" w14:textId="2A1283C7" w:rsidR="00CD574B" w:rsidRPr="007D3DBA" w:rsidRDefault="00CD574B" w:rsidP="004A2020">
      <w:pPr>
        <w:autoSpaceDE w:val="0"/>
        <w:autoSpaceDN w:val="0"/>
        <w:adjustRightInd w:val="0"/>
        <w:spacing w:after="0"/>
        <w:ind w:left="720" w:firstLine="720"/>
        <w:contextualSpacing/>
        <w:jc w:val="both"/>
        <w:rPr>
          <w:rFonts w:ascii="Times New Roman" w:eastAsia="Calibri" w:hAnsi="Times New Roman" w:cs="Times New Roman"/>
          <w:sz w:val="24"/>
          <w:szCs w:val="24"/>
          <w:lang w:bidi="ar-SA"/>
        </w:rPr>
      </w:pPr>
      <w:r w:rsidRPr="007D3DBA">
        <w:rPr>
          <w:rFonts w:ascii="Times New Roman" w:eastAsia="Calibri" w:hAnsi="Times New Roman" w:cs="Times New Roman"/>
          <w:sz w:val="24"/>
          <w:szCs w:val="24"/>
          <w:lang w:bidi="ar-SA"/>
        </w:rPr>
        <w:t xml:space="preserve">PAM </w:t>
      </w:r>
      <w:r w:rsidR="00630879" w:rsidRPr="009D6F4B">
        <w:rPr>
          <w:rFonts w:ascii="Times New Roman" w:eastAsia="Calibri" w:hAnsi="Times New Roman" w:cs="Times New Roman"/>
          <w:sz w:val="24"/>
          <w:szCs w:val="24"/>
          <w:lang w:bidi="ar-SA"/>
        </w:rPr>
        <w:t>10</w:t>
      </w:r>
      <w:r w:rsidRPr="007D3DBA">
        <w:rPr>
          <w:rFonts w:ascii="Times New Roman" w:eastAsia="Calibri" w:hAnsi="Times New Roman" w:cs="Times New Roman"/>
          <w:sz w:val="24"/>
          <w:szCs w:val="24"/>
          <w:lang w:bidi="ar-SA"/>
        </w:rPr>
        <w:t xml:space="preserve"> - Collaborative and sustainable management of </w:t>
      </w:r>
      <w:proofErr w:type="spellStart"/>
      <w:r w:rsidRPr="007D3DBA">
        <w:rPr>
          <w:rFonts w:ascii="Times New Roman" w:eastAsia="Calibri" w:hAnsi="Times New Roman" w:cs="Times New Roman"/>
          <w:sz w:val="24"/>
          <w:szCs w:val="24"/>
          <w:lang w:bidi="ar-SA"/>
        </w:rPr>
        <w:t>NTFPs</w:t>
      </w:r>
      <w:proofErr w:type="spellEnd"/>
    </w:p>
    <w:p w14:paraId="152A2D4C" w14:textId="77777777" w:rsidR="006D0C42" w:rsidRPr="009D6F4B" w:rsidRDefault="006D0C42" w:rsidP="004A2020">
      <w:pPr>
        <w:autoSpaceDE w:val="0"/>
        <w:autoSpaceDN w:val="0"/>
        <w:adjustRightInd w:val="0"/>
        <w:spacing w:after="0"/>
        <w:contextualSpacing/>
        <w:jc w:val="both"/>
        <w:rPr>
          <w:rFonts w:ascii="Times New Roman" w:eastAsia="Calibri" w:hAnsi="Times New Roman" w:cs="Times New Roman"/>
          <w:sz w:val="24"/>
          <w:szCs w:val="24"/>
          <w:lang w:bidi="ar-SA"/>
        </w:rPr>
      </w:pPr>
    </w:p>
    <w:p w14:paraId="40E165A2" w14:textId="375EFD5F" w:rsidR="00785229" w:rsidRPr="009D6F4B" w:rsidRDefault="00785229" w:rsidP="004A2020">
      <w:pPr>
        <w:autoSpaceDE w:val="0"/>
        <w:autoSpaceDN w:val="0"/>
        <w:adjustRightInd w:val="0"/>
        <w:spacing w:after="0"/>
        <w:contextualSpacing/>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 xml:space="preserve">Expected emission reduction under ‘Thematic area 3’ = </w:t>
      </w:r>
      <w:r w:rsidR="003A503C">
        <w:rPr>
          <w:rFonts w:ascii="Times New Roman" w:hAnsi="Times New Roman" w:cs="Times New Roman"/>
          <w:color w:val="000000"/>
          <w:sz w:val="24"/>
          <w:szCs w:val="24"/>
        </w:rPr>
        <w:t>4.8</w:t>
      </w:r>
      <w:r w:rsidR="00BF0A57" w:rsidRPr="009D6F4B">
        <w:rPr>
          <w:rFonts w:ascii="Times New Roman" w:hAnsi="Times New Roman" w:cs="Times New Roman"/>
          <w:color w:val="000000"/>
          <w:sz w:val="24"/>
          <w:szCs w:val="24"/>
        </w:rPr>
        <w:t xml:space="preserve"> </w:t>
      </w:r>
      <w:r w:rsidRPr="009D6F4B">
        <w:rPr>
          <w:rFonts w:ascii="Times New Roman" w:hAnsi="Times New Roman" w:cs="Times New Roman"/>
          <w:color w:val="000000"/>
          <w:sz w:val="24"/>
          <w:szCs w:val="24"/>
        </w:rPr>
        <w:t>MtCO</w:t>
      </w:r>
      <w:r w:rsidRPr="009D6F4B">
        <w:rPr>
          <w:rFonts w:ascii="Times New Roman" w:hAnsi="Times New Roman" w:cs="Times New Roman"/>
          <w:color w:val="000000"/>
          <w:sz w:val="24"/>
          <w:szCs w:val="24"/>
          <w:vertAlign w:val="subscript"/>
        </w:rPr>
        <w:t>2</w:t>
      </w:r>
      <w:r w:rsidRPr="009D6F4B">
        <w:rPr>
          <w:rFonts w:ascii="Times New Roman" w:hAnsi="Times New Roman" w:cs="Times New Roman"/>
          <w:color w:val="000000"/>
          <w:sz w:val="24"/>
          <w:szCs w:val="24"/>
        </w:rPr>
        <w:t>eq</w:t>
      </w:r>
    </w:p>
    <w:p w14:paraId="54E264E6" w14:textId="606C9425" w:rsidR="00DD7041" w:rsidRPr="009D6F4B" w:rsidRDefault="00DD7041" w:rsidP="004A2020">
      <w:pPr>
        <w:spacing w:after="0"/>
        <w:contextualSpacing/>
        <w:jc w:val="both"/>
        <w:rPr>
          <w:rFonts w:ascii="Times New Roman" w:hAnsi="Times New Roman" w:cs="Times New Roman"/>
          <w:b/>
          <w:sz w:val="24"/>
          <w:szCs w:val="24"/>
          <w:lang w:val="en-GB"/>
        </w:rPr>
      </w:pPr>
    </w:p>
    <w:p w14:paraId="407C4A40" w14:textId="189D26C6" w:rsidR="00DD7041" w:rsidRPr="007D3DBA" w:rsidRDefault="00DD7041" w:rsidP="004A2020">
      <w:pPr>
        <w:spacing w:after="0"/>
        <w:contextualSpacing/>
        <w:jc w:val="both"/>
        <w:rPr>
          <w:rFonts w:ascii="Times New Roman" w:eastAsia="Times New Roman" w:hAnsi="Times New Roman" w:cs="Times New Roman"/>
          <w:sz w:val="24"/>
          <w:szCs w:val="24"/>
          <w:u w:val="single"/>
          <w:lang w:val="en-GB"/>
        </w:rPr>
      </w:pPr>
      <w:r w:rsidRPr="007D3DBA">
        <w:rPr>
          <w:rFonts w:ascii="Times New Roman" w:eastAsia="Times New Roman" w:hAnsi="Times New Roman" w:cs="Times New Roman"/>
          <w:sz w:val="24"/>
          <w:szCs w:val="24"/>
          <w:u w:val="single"/>
          <w:lang w:val="en-GB"/>
        </w:rPr>
        <w:t>Thematic area 4 - Resolve forest land tenure issues</w:t>
      </w:r>
    </w:p>
    <w:p w14:paraId="5FE5344C" w14:textId="7714348D" w:rsidR="00785229" w:rsidRPr="009D6F4B" w:rsidRDefault="00785229" w:rsidP="004A2020">
      <w:pPr>
        <w:spacing w:after="0"/>
        <w:contextualSpacing/>
        <w:jc w:val="both"/>
        <w:rPr>
          <w:rFonts w:ascii="Times New Roman" w:eastAsia="Times New Roman" w:hAnsi="Times New Roman" w:cs="Times New Roman"/>
          <w:sz w:val="24"/>
          <w:szCs w:val="24"/>
          <w:lang w:val="en-GB"/>
        </w:rPr>
      </w:pPr>
    </w:p>
    <w:p w14:paraId="22837E6D" w14:textId="63BA306D" w:rsidR="00785229" w:rsidRDefault="00785229" w:rsidP="004A2020">
      <w:pPr>
        <w:spacing w:after="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In the 1950s when forest </w:t>
      </w:r>
      <w:r w:rsidR="006110E1" w:rsidRPr="007D3DBA">
        <w:rPr>
          <w:rFonts w:ascii="Times New Roman" w:eastAsia="Times New Roman" w:hAnsi="Times New Roman" w:cs="Times New Roman"/>
          <w:sz w:val="24"/>
          <w:szCs w:val="24"/>
          <w:lang w:val="en-GB"/>
        </w:rPr>
        <w:t>labour</w:t>
      </w:r>
      <w:r w:rsidRPr="007D3DBA">
        <w:rPr>
          <w:rFonts w:ascii="Times New Roman" w:eastAsia="Times New Roman" w:hAnsi="Times New Roman" w:cs="Times New Roman"/>
          <w:sz w:val="24"/>
          <w:szCs w:val="24"/>
          <w:lang w:val="en-GB"/>
        </w:rPr>
        <w:t xml:space="preserve"> was in serious shortage, the </w:t>
      </w:r>
      <w:r w:rsidR="00486960">
        <w:rPr>
          <w:rFonts w:ascii="Times New Roman" w:eastAsia="Times New Roman" w:hAnsi="Times New Roman" w:cs="Times New Roman"/>
          <w:sz w:val="24"/>
          <w:szCs w:val="24"/>
          <w:lang w:val="en-GB"/>
        </w:rPr>
        <w:t>B</w:t>
      </w:r>
      <w:r w:rsidRPr="007D3DBA">
        <w:rPr>
          <w:rFonts w:ascii="Times New Roman" w:eastAsia="Times New Roman" w:hAnsi="Times New Roman" w:cs="Times New Roman"/>
          <w:sz w:val="24"/>
          <w:szCs w:val="24"/>
          <w:lang w:val="en-GB"/>
        </w:rPr>
        <w:t>FD established “Forest Villages” in reserved forest areas, whereby each family was given land for homesteads and agriculture. Over the years, population increased and so is the area of villages. Inheritance of land ownership needs to be resolved and village area</w:t>
      </w:r>
      <w:r w:rsidR="00425338">
        <w:rPr>
          <w:rFonts w:ascii="Times New Roman" w:eastAsia="Times New Roman" w:hAnsi="Times New Roman" w:cs="Times New Roman"/>
          <w:sz w:val="24"/>
          <w:szCs w:val="24"/>
          <w:lang w:val="en-GB"/>
        </w:rPr>
        <w:t>s</w:t>
      </w:r>
      <w:r w:rsidRPr="007D3DBA">
        <w:rPr>
          <w:rFonts w:ascii="Times New Roman" w:eastAsia="Times New Roman" w:hAnsi="Times New Roman" w:cs="Times New Roman"/>
          <w:sz w:val="24"/>
          <w:szCs w:val="24"/>
          <w:lang w:val="en-GB"/>
        </w:rPr>
        <w:t xml:space="preserve"> need to be demarcated to reduce risks of encroachments</w:t>
      </w:r>
      <w:r w:rsidR="00425338">
        <w:rPr>
          <w:rFonts w:ascii="Times New Roman" w:eastAsia="Times New Roman" w:hAnsi="Times New Roman" w:cs="Times New Roman"/>
          <w:sz w:val="24"/>
          <w:szCs w:val="24"/>
          <w:lang w:val="en-GB"/>
        </w:rPr>
        <w:t>.</w:t>
      </w:r>
    </w:p>
    <w:p w14:paraId="6B3A7C4E" w14:textId="77777777" w:rsidR="00486960" w:rsidRPr="007D3DBA" w:rsidRDefault="00486960" w:rsidP="004A2020">
      <w:pPr>
        <w:spacing w:after="0"/>
        <w:contextualSpacing/>
        <w:jc w:val="both"/>
        <w:rPr>
          <w:rFonts w:ascii="Times New Roman" w:eastAsia="Times New Roman" w:hAnsi="Times New Roman" w:cs="Times New Roman"/>
          <w:sz w:val="24"/>
          <w:szCs w:val="24"/>
          <w:lang w:val="en-GB"/>
        </w:rPr>
      </w:pPr>
    </w:p>
    <w:p w14:paraId="3D4911D8" w14:textId="77777777" w:rsidR="00486960" w:rsidRDefault="00785229" w:rsidP="004A2020">
      <w:pPr>
        <w:spacing w:after="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Similarly, absence of document and conspicuous demarcation of forest lands and lengthy procedure of disposing up land related cases in the courts encourage unauthorized and illegal encroachment into forest lands. </w:t>
      </w:r>
      <w:r w:rsidR="00D6770F" w:rsidRPr="007D3DBA">
        <w:rPr>
          <w:rFonts w:ascii="Times New Roman" w:eastAsia="Times New Roman" w:hAnsi="Times New Roman" w:cs="Times New Roman"/>
          <w:sz w:val="24"/>
          <w:szCs w:val="24"/>
          <w:lang w:val="en-GB"/>
        </w:rPr>
        <w:t>To date, reservation of about 486,750 ha of forest is incomplete i.e., have not been declared under section 4 and 6</w:t>
      </w:r>
      <w:r w:rsidR="00486960" w:rsidRPr="007D3DBA">
        <w:rPr>
          <w:rFonts w:ascii="Times New Roman" w:eastAsia="Times New Roman" w:hAnsi="Times New Roman" w:cs="Times New Roman"/>
          <w:sz w:val="24"/>
          <w:szCs w:val="24"/>
          <w:lang w:val="en-GB"/>
        </w:rPr>
        <w:t xml:space="preserve"> of the Forest Act 1927</w:t>
      </w:r>
      <w:r w:rsidR="00D6770F" w:rsidRPr="007D3DBA">
        <w:rPr>
          <w:rFonts w:ascii="Times New Roman" w:eastAsia="Times New Roman" w:hAnsi="Times New Roman" w:cs="Times New Roman"/>
          <w:sz w:val="24"/>
          <w:szCs w:val="24"/>
          <w:lang w:val="en-GB"/>
        </w:rPr>
        <w:t xml:space="preserve">. </w:t>
      </w:r>
    </w:p>
    <w:p w14:paraId="6098B4C3" w14:textId="77777777" w:rsidR="001A6C2C" w:rsidRDefault="001A6C2C" w:rsidP="004A2020">
      <w:pPr>
        <w:spacing w:after="0"/>
        <w:contextualSpacing/>
        <w:jc w:val="both"/>
        <w:rPr>
          <w:rFonts w:ascii="Times New Roman" w:eastAsia="Times New Roman" w:hAnsi="Times New Roman" w:cs="Times New Roman"/>
          <w:sz w:val="24"/>
          <w:szCs w:val="24"/>
          <w:lang w:val="en-GB"/>
        </w:rPr>
      </w:pPr>
    </w:p>
    <w:p w14:paraId="0F5A5F39" w14:textId="75FF5CD1" w:rsidR="00785229" w:rsidRDefault="00785229" w:rsidP="004A2020">
      <w:pPr>
        <w:spacing w:after="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There are about 2,900 forest land related cases and 232 land related writ </w:t>
      </w:r>
      <w:r w:rsidR="00D6770F" w:rsidRPr="007D3DBA">
        <w:rPr>
          <w:rFonts w:ascii="Times New Roman" w:eastAsia="Times New Roman" w:hAnsi="Times New Roman" w:cs="Times New Roman"/>
          <w:sz w:val="24"/>
          <w:szCs w:val="24"/>
          <w:lang w:val="en-GB"/>
        </w:rPr>
        <w:t xml:space="preserve">petitions </w:t>
      </w:r>
      <w:r w:rsidRPr="007D3DBA">
        <w:rPr>
          <w:rFonts w:ascii="Times New Roman" w:eastAsia="Times New Roman" w:hAnsi="Times New Roman" w:cs="Times New Roman"/>
          <w:sz w:val="24"/>
          <w:szCs w:val="24"/>
          <w:lang w:val="en-GB"/>
        </w:rPr>
        <w:t xml:space="preserve">(up to March 2019). Unless, coordinated actions are taken to </w:t>
      </w:r>
      <w:r w:rsidR="00D6770F" w:rsidRPr="007D3DBA">
        <w:rPr>
          <w:rFonts w:ascii="Times New Roman" w:eastAsia="Times New Roman" w:hAnsi="Times New Roman" w:cs="Times New Roman"/>
          <w:sz w:val="24"/>
          <w:szCs w:val="24"/>
          <w:lang w:val="en-GB"/>
        </w:rPr>
        <w:t xml:space="preserve">accelerate the reservation process and </w:t>
      </w:r>
      <w:r w:rsidRPr="007D3DBA">
        <w:rPr>
          <w:rFonts w:ascii="Times New Roman" w:eastAsia="Times New Roman" w:hAnsi="Times New Roman" w:cs="Times New Roman"/>
          <w:sz w:val="24"/>
          <w:szCs w:val="24"/>
          <w:lang w:val="en-GB"/>
        </w:rPr>
        <w:t>resolve these cases, forest management activities cannot be implemented on these areas.</w:t>
      </w:r>
    </w:p>
    <w:p w14:paraId="6DAD914B" w14:textId="77777777" w:rsidR="00486960" w:rsidRPr="007D3DBA" w:rsidRDefault="00486960" w:rsidP="004A2020">
      <w:pPr>
        <w:spacing w:after="0"/>
        <w:contextualSpacing/>
        <w:jc w:val="both"/>
        <w:rPr>
          <w:rFonts w:ascii="Times New Roman" w:eastAsia="Times New Roman" w:hAnsi="Times New Roman" w:cs="Times New Roman"/>
          <w:sz w:val="24"/>
          <w:szCs w:val="24"/>
          <w:lang w:val="en-GB"/>
        </w:rPr>
      </w:pPr>
    </w:p>
    <w:p w14:paraId="5B0038F9" w14:textId="2E2BE25A" w:rsidR="00D6770F" w:rsidRDefault="00D6770F" w:rsidP="004A2020">
      <w:pPr>
        <w:spacing w:after="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Similarly, existing mechanism for coastal forests land development and transfer of newly accreted lands </w:t>
      </w:r>
      <w:r w:rsidR="006110E1" w:rsidRPr="007D3DBA">
        <w:rPr>
          <w:rFonts w:ascii="Times New Roman" w:eastAsia="Times New Roman" w:hAnsi="Times New Roman" w:cs="Times New Roman"/>
          <w:sz w:val="24"/>
          <w:szCs w:val="24"/>
          <w:lang w:val="en-GB"/>
        </w:rPr>
        <w:t>favours</w:t>
      </w:r>
      <w:r w:rsidRPr="007D3DBA">
        <w:rPr>
          <w:rFonts w:ascii="Times New Roman" w:eastAsia="Times New Roman" w:hAnsi="Times New Roman" w:cs="Times New Roman"/>
          <w:sz w:val="24"/>
          <w:szCs w:val="24"/>
          <w:lang w:val="en-GB"/>
        </w:rPr>
        <w:t xml:space="preserve"> deforestation and forest degradation. Improved coordination and joint </w:t>
      </w:r>
      <w:r w:rsidRPr="007D3DBA">
        <w:rPr>
          <w:rFonts w:ascii="Times New Roman" w:eastAsia="Times New Roman" w:hAnsi="Times New Roman" w:cs="Times New Roman"/>
          <w:sz w:val="24"/>
          <w:szCs w:val="24"/>
          <w:lang w:val="en-GB"/>
        </w:rPr>
        <w:lastRenderedPageBreak/>
        <w:t>assessment are necessary before transferring the land ownership from the FD to the Ministry of Land.</w:t>
      </w:r>
    </w:p>
    <w:p w14:paraId="7B81F8A1" w14:textId="77777777" w:rsidR="00486960" w:rsidRPr="007D3DBA" w:rsidRDefault="00486960" w:rsidP="004A2020">
      <w:pPr>
        <w:spacing w:after="0"/>
        <w:contextualSpacing/>
        <w:jc w:val="both"/>
        <w:rPr>
          <w:rFonts w:ascii="Times New Roman" w:eastAsia="Times New Roman" w:hAnsi="Times New Roman" w:cs="Times New Roman"/>
          <w:sz w:val="24"/>
          <w:szCs w:val="24"/>
          <w:lang w:val="en-GB"/>
        </w:rPr>
      </w:pPr>
    </w:p>
    <w:p w14:paraId="0C314895" w14:textId="1516A7C8" w:rsidR="00D6770F" w:rsidRPr="007D3DBA" w:rsidRDefault="00785229" w:rsidP="004A2020">
      <w:pPr>
        <w:spacing w:after="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The targets are to survey and demarcate </w:t>
      </w:r>
      <w:r w:rsidR="00FB1DDA" w:rsidRPr="009D6F4B">
        <w:rPr>
          <w:rFonts w:ascii="Times New Roman" w:eastAsia="Times New Roman" w:hAnsi="Times New Roman" w:cs="Times New Roman"/>
          <w:sz w:val="24"/>
          <w:szCs w:val="24"/>
          <w:lang w:val="en-GB"/>
        </w:rPr>
        <w:t>1,000,000</w:t>
      </w:r>
      <w:r w:rsidRPr="007D3DBA">
        <w:rPr>
          <w:rFonts w:ascii="Times New Roman" w:eastAsia="Times New Roman" w:hAnsi="Times New Roman" w:cs="Times New Roman"/>
          <w:sz w:val="24"/>
          <w:szCs w:val="24"/>
          <w:lang w:val="en-GB"/>
        </w:rPr>
        <w:t xml:space="preserve"> ha of forest land</w:t>
      </w:r>
      <w:r w:rsidR="00D6770F" w:rsidRPr="007D3DBA">
        <w:rPr>
          <w:rFonts w:ascii="Times New Roman" w:eastAsia="Times New Roman" w:hAnsi="Times New Roman" w:cs="Times New Roman"/>
          <w:sz w:val="24"/>
          <w:szCs w:val="24"/>
          <w:lang w:val="en-GB"/>
        </w:rPr>
        <w:t xml:space="preserve">, </w:t>
      </w:r>
      <w:r w:rsidRPr="007D3DBA">
        <w:rPr>
          <w:rFonts w:ascii="Times New Roman" w:eastAsia="Times New Roman" w:hAnsi="Times New Roman" w:cs="Times New Roman"/>
          <w:sz w:val="24"/>
          <w:szCs w:val="24"/>
          <w:lang w:val="en-GB"/>
        </w:rPr>
        <w:t>to resolve land ownership within ‘Forest Villages’</w:t>
      </w:r>
      <w:r w:rsidR="00D6770F" w:rsidRPr="007D3DBA">
        <w:rPr>
          <w:rFonts w:ascii="Times New Roman" w:eastAsia="Times New Roman" w:hAnsi="Times New Roman" w:cs="Times New Roman"/>
          <w:sz w:val="24"/>
          <w:szCs w:val="24"/>
          <w:lang w:val="en-GB"/>
        </w:rPr>
        <w:t>, to resolve forest land related cases and writ petitions, to complete 486,750 ha of reservation and to improve the co</w:t>
      </w:r>
      <w:r w:rsidR="0004063C">
        <w:rPr>
          <w:rFonts w:ascii="Times New Roman" w:eastAsia="Times New Roman" w:hAnsi="Times New Roman" w:cs="Times New Roman"/>
          <w:sz w:val="24"/>
          <w:szCs w:val="24"/>
          <w:lang w:val="en-GB"/>
        </w:rPr>
        <w:t>a</w:t>
      </w:r>
      <w:r w:rsidR="00D6770F" w:rsidRPr="007D3DBA">
        <w:rPr>
          <w:rFonts w:ascii="Times New Roman" w:eastAsia="Times New Roman" w:hAnsi="Times New Roman" w:cs="Times New Roman"/>
          <w:sz w:val="24"/>
          <w:szCs w:val="24"/>
          <w:lang w:val="en-GB"/>
        </w:rPr>
        <w:t>stal forest land development and transfer mechanism.</w:t>
      </w:r>
    </w:p>
    <w:p w14:paraId="1B885C39" w14:textId="2B62F279" w:rsidR="00785229" w:rsidRPr="007D3DBA" w:rsidRDefault="00785229" w:rsidP="004A2020">
      <w:pPr>
        <w:spacing w:after="0"/>
        <w:contextualSpacing/>
        <w:jc w:val="both"/>
        <w:rPr>
          <w:rFonts w:ascii="Times New Roman" w:eastAsia="Times New Roman" w:hAnsi="Times New Roman" w:cs="Times New Roman"/>
          <w:sz w:val="24"/>
          <w:szCs w:val="24"/>
          <w:lang w:val="en-GB"/>
        </w:rPr>
      </w:pPr>
    </w:p>
    <w:p w14:paraId="34514597" w14:textId="3981ADC6" w:rsidR="00785229" w:rsidRPr="007D3DBA" w:rsidRDefault="00FB1DDA" w:rsidP="004A2020">
      <w:pPr>
        <w:spacing w:after="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Specific PAMs:</w:t>
      </w:r>
    </w:p>
    <w:p w14:paraId="3EF468F6" w14:textId="6F19FBE0" w:rsidR="00FB1DDA" w:rsidRPr="007D3DBA" w:rsidRDefault="00FB1DDA" w:rsidP="004A2020">
      <w:pPr>
        <w:spacing w:after="0"/>
        <w:ind w:left="720" w:firstLine="72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PAM 1</w:t>
      </w:r>
      <w:r w:rsidR="00630879" w:rsidRPr="009D6F4B">
        <w:rPr>
          <w:rFonts w:ascii="Times New Roman" w:eastAsia="Times New Roman" w:hAnsi="Times New Roman" w:cs="Times New Roman"/>
          <w:sz w:val="24"/>
          <w:szCs w:val="24"/>
          <w:lang w:val="en-GB"/>
        </w:rPr>
        <w:t>1</w:t>
      </w:r>
      <w:r w:rsidRPr="007D3DBA">
        <w:rPr>
          <w:rFonts w:ascii="Times New Roman" w:eastAsia="Times New Roman" w:hAnsi="Times New Roman" w:cs="Times New Roman"/>
          <w:sz w:val="24"/>
          <w:szCs w:val="24"/>
          <w:lang w:val="en-GB"/>
        </w:rPr>
        <w:t xml:space="preserve"> - </w:t>
      </w:r>
      <w:r w:rsidR="00630879" w:rsidRPr="007D3DBA">
        <w:rPr>
          <w:rFonts w:ascii="Times New Roman" w:eastAsia="Times New Roman" w:hAnsi="Times New Roman" w:cs="Times New Roman"/>
          <w:sz w:val="24"/>
          <w:szCs w:val="24"/>
          <w:lang w:val="en-GB"/>
        </w:rPr>
        <w:t>Modernization of forest land management system</w:t>
      </w:r>
    </w:p>
    <w:p w14:paraId="0262E911" w14:textId="76BCBC06" w:rsidR="00FB1DDA" w:rsidRPr="007D3DBA" w:rsidRDefault="00FB1DDA" w:rsidP="004A2020">
      <w:pPr>
        <w:spacing w:after="0"/>
        <w:ind w:left="720" w:firstLine="72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PAM 1</w:t>
      </w:r>
      <w:r w:rsidR="00630879" w:rsidRPr="009D6F4B">
        <w:rPr>
          <w:rFonts w:ascii="Times New Roman" w:eastAsia="Times New Roman" w:hAnsi="Times New Roman" w:cs="Times New Roman"/>
          <w:sz w:val="24"/>
          <w:szCs w:val="24"/>
          <w:lang w:val="en-GB"/>
        </w:rPr>
        <w:t>2</w:t>
      </w:r>
      <w:r w:rsidRPr="009D6F4B">
        <w:rPr>
          <w:rFonts w:ascii="Times New Roman" w:eastAsia="Times New Roman" w:hAnsi="Times New Roman" w:cs="Times New Roman"/>
          <w:sz w:val="24"/>
          <w:szCs w:val="24"/>
          <w:lang w:val="en-GB"/>
        </w:rPr>
        <w:t xml:space="preserve"> - </w:t>
      </w:r>
      <w:r w:rsidRPr="007D3DBA">
        <w:rPr>
          <w:rFonts w:ascii="Times New Roman" w:eastAsia="Times New Roman" w:hAnsi="Times New Roman" w:cs="Times New Roman"/>
          <w:sz w:val="24"/>
          <w:szCs w:val="24"/>
          <w:lang w:val="en-GB"/>
        </w:rPr>
        <w:t>Resolution of forest land related cases</w:t>
      </w:r>
    </w:p>
    <w:p w14:paraId="031A9062" w14:textId="5339830B" w:rsidR="00FB1DDA" w:rsidRPr="007D3DBA" w:rsidRDefault="00FB1DDA" w:rsidP="004A2020">
      <w:pPr>
        <w:spacing w:after="0"/>
        <w:ind w:left="720" w:firstLine="72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PAM 1</w:t>
      </w:r>
      <w:r w:rsidR="00630879" w:rsidRPr="009D6F4B">
        <w:rPr>
          <w:rFonts w:ascii="Times New Roman" w:eastAsia="Times New Roman" w:hAnsi="Times New Roman" w:cs="Times New Roman"/>
          <w:sz w:val="24"/>
          <w:szCs w:val="24"/>
          <w:lang w:val="en-GB"/>
        </w:rPr>
        <w:t>3</w:t>
      </w:r>
      <w:r w:rsidRPr="007D3DBA">
        <w:rPr>
          <w:rFonts w:ascii="Times New Roman" w:eastAsia="Times New Roman" w:hAnsi="Times New Roman" w:cs="Times New Roman"/>
          <w:sz w:val="24"/>
          <w:szCs w:val="24"/>
          <w:lang w:val="en-GB"/>
        </w:rPr>
        <w:t xml:space="preserve"> - Improved forest land administration system</w:t>
      </w:r>
    </w:p>
    <w:p w14:paraId="69F6BB70" w14:textId="77777777" w:rsidR="00FB1DDA" w:rsidRPr="007D3DBA" w:rsidRDefault="00FB1DDA" w:rsidP="004A2020">
      <w:pPr>
        <w:spacing w:after="0"/>
        <w:ind w:left="720"/>
        <w:contextualSpacing/>
        <w:jc w:val="both"/>
        <w:rPr>
          <w:rFonts w:ascii="Times New Roman" w:eastAsia="Times New Roman" w:hAnsi="Times New Roman" w:cs="Times New Roman"/>
          <w:sz w:val="24"/>
          <w:szCs w:val="24"/>
          <w:lang w:val="en-GB"/>
        </w:rPr>
      </w:pPr>
    </w:p>
    <w:p w14:paraId="56503C58" w14:textId="1E51821D" w:rsidR="00FB1DDA" w:rsidRPr="009D6F4B" w:rsidRDefault="00FB1DDA" w:rsidP="004A2020">
      <w:pPr>
        <w:autoSpaceDE w:val="0"/>
        <w:autoSpaceDN w:val="0"/>
        <w:adjustRightInd w:val="0"/>
        <w:spacing w:after="0"/>
        <w:contextualSpacing/>
        <w:jc w:val="both"/>
        <w:rPr>
          <w:rFonts w:ascii="Times New Roman" w:hAnsi="Times New Roman" w:cs="Times New Roman"/>
          <w:color w:val="000000"/>
          <w:sz w:val="24"/>
          <w:szCs w:val="24"/>
        </w:rPr>
      </w:pPr>
      <w:r w:rsidRPr="009D6F4B">
        <w:rPr>
          <w:rFonts w:ascii="Times New Roman" w:hAnsi="Times New Roman" w:cs="Times New Roman"/>
          <w:color w:val="000000"/>
          <w:sz w:val="24"/>
          <w:szCs w:val="24"/>
        </w:rPr>
        <w:t xml:space="preserve">Expected emission reduction under ‘Thematic area 4’ = </w:t>
      </w:r>
      <w:r w:rsidR="003A503C">
        <w:rPr>
          <w:rFonts w:ascii="Times New Roman" w:hAnsi="Times New Roman" w:cs="Times New Roman"/>
          <w:color w:val="000000"/>
          <w:sz w:val="24"/>
          <w:szCs w:val="24"/>
        </w:rPr>
        <w:t>2.05</w:t>
      </w:r>
      <w:r w:rsidRPr="009D6F4B">
        <w:rPr>
          <w:rFonts w:ascii="Times New Roman" w:hAnsi="Times New Roman" w:cs="Times New Roman"/>
          <w:color w:val="000000"/>
          <w:sz w:val="24"/>
          <w:szCs w:val="24"/>
        </w:rPr>
        <w:t xml:space="preserve"> MtCO</w:t>
      </w:r>
      <w:r w:rsidRPr="009D6F4B">
        <w:rPr>
          <w:rFonts w:ascii="Times New Roman" w:hAnsi="Times New Roman" w:cs="Times New Roman"/>
          <w:color w:val="000000"/>
          <w:sz w:val="24"/>
          <w:szCs w:val="24"/>
          <w:vertAlign w:val="subscript"/>
        </w:rPr>
        <w:t>2</w:t>
      </w:r>
      <w:r w:rsidRPr="009D6F4B">
        <w:rPr>
          <w:rFonts w:ascii="Times New Roman" w:hAnsi="Times New Roman" w:cs="Times New Roman"/>
          <w:color w:val="000000"/>
          <w:sz w:val="24"/>
          <w:szCs w:val="24"/>
        </w:rPr>
        <w:t>eq</w:t>
      </w:r>
      <w:r w:rsidR="001A6C2C">
        <w:rPr>
          <w:rFonts w:ascii="Times New Roman" w:hAnsi="Times New Roman" w:cs="Times New Roman"/>
          <w:color w:val="000000"/>
          <w:sz w:val="24"/>
          <w:szCs w:val="24"/>
        </w:rPr>
        <w:t xml:space="preserve"> (to avoid double counting with PAM-17, this figure </w:t>
      </w:r>
      <w:r w:rsidR="00A67A19">
        <w:rPr>
          <w:rFonts w:ascii="Times New Roman" w:hAnsi="Times New Roman" w:cs="Times New Roman"/>
          <w:color w:val="000000"/>
          <w:sz w:val="24"/>
          <w:szCs w:val="24"/>
        </w:rPr>
        <w:t>has not been used in total emission reduction</w:t>
      </w:r>
      <w:r w:rsidR="001A6C2C">
        <w:rPr>
          <w:rFonts w:ascii="Times New Roman" w:hAnsi="Times New Roman" w:cs="Times New Roman"/>
          <w:color w:val="000000"/>
          <w:sz w:val="24"/>
          <w:szCs w:val="24"/>
        </w:rPr>
        <w:t>)</w:t>
      </w:r>
      <w:r w:rsidR="00A67A19">
        <w:rPr>
          <w:rFonts w:ascii="Times New Roman" w:hAnsi="Times New Roman" w:cs="Times New Roman"/>
          <w:color w:val="000000"/>
          <w:sz w:val="24"/>
          <w:szCs w:val="24"/>
        </w:rPr>
        <w:t xml:space="preserve">. </w:t>
      </w:r>
    </w:p>
    <w:p w14:paraId="5F335F9C" w14:textId="77777777" w:rsidR="00785229" w:rsidRPr="007D3DBA" w:rsidRDefault="00785229" w:rsidP="004A2020">
      <w:pPr>
        <w:spacing w:after="0"/>
        <w:contextualSpacing/>
        <w:jc w:val="both"/>
        <w:rPr>
          <w:rFonts w:ascii="Times New Roman" w:eastAsia="Times New Roman" w:hAnsi="Times New Roman" w:cs="Times New Roman"/>
          <w:sz w:val="24"/>
          <w:szCs w:val="24"/>
          <w:lang w:val="en-GB"/>
        </w:rPr>
      </w:pPr>
    </w:p>
    <w:p w14:paraId="4721A5E7" w14:textId="159C663E" w:rsidR="00DD7041" w:rsidRPr="007D3DBA" w:rsidRDefault="00DD7041" w:rsidP="004A2020">
      <w:pPr>
        <w:spacing w:after="0"/>
        <w:contextualSpacing/>
        <w:jc w:val="both"/>
        <w:rPr>
          <w:rFonts w:ascii="Times New Roman" w:eastAsia="Times New Roman" w:hAnsi="Times New Roman" w:cs="Times New Roman"/>
          <w:sz w:val="24"/>
          <w:szCs w:val="24"/>
          <w:u w:val="single"/>
          <w:lang w:val="en-GB"/>
        </w:rPr>
      </w:pPr>
      <w:r w:rsidRPr="007D3DBA">
        <w:rPr>
          <w:rFonts w:ascii="Times New Roman" w:eastAsia="Times New Roman" w:hAnsi="Times New Roman" w:cs="Times New Roman"/>
          <w:sz w:val="24"/>
          <w:szCs w:val="24"/>
          <w:u w:val="single"/>
          <w:lang w:val="en-GB"/>
        </w:rPr>
        <w:t>Thematic area 5 - Improve institutional capacity</w:t>
      </w:r>
    </w:p>
    <w:p w14:paraId="3CB5BF62" w14:textId="77777777" w:rsidR="009A4F24" w:rsidRPr="009D6F4B" w:rsidRDefault="009A4F24" w:rsidP="004A2020">
      <w:pPr>
        <w:spacing w:after="0"/>
        <w:contextualSpacing/>
        <w:jc w:val="both"/>
        <w:rPr>
          <w:rFonts w:ascii="Times New Roman" w:hAnsi="Times New Roman" w:cs="Times New Roman"/>
          <w:szCs w:val="22"/>
        </w:rPr>
      </w:pPr>
    </w:p>
    <w:p w14:paraId="3D413599" w14:textId="1579E554" w:rsidR="00204388" w:rsidRPr="009D6F4B" w:rsidRDefault="009A4F24" w:rsidP="004A2020">
      <w:pPr>
        <w:spacing w:after="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Over 50% of the senior positions in the </w:t>
      </w:r>
      <w:r w:rsidR="00486960">
        <w:rPr>
          <w:rFonts w:ascii="Times New Roman" w:eastAsia="Times New Roman" w:hAnsi="Times New Roman" w:cs="Times New Roman"/>
          <w:sz w:val="24"/>
          <w:szCs w:val="24"/>
          <w:lang w:val="en-GB"/>
        </w:rPr>
        <w:t>B</w:t>
      </w:r>
      <w:r w:rsidRPr="007D3DBA">
        <w:rPr>
          <w:rFonts w:ascii="Times New Roman" w:eastAsia="Times New Roman" w:hAnsi="Times New Roman" w:cs="Times New Roman"/>
          <w:sz w:val="24"/>
          <w:szCs w:val="24"/>
          <w:lang w:val="en-GB"/>
        </w:rPr>
        <w:t xml:space="preserve">FD are vacant. With large-scale retirements taking place in the next 2/3 years there won’t be enough trained professionals to carry out the job. </w:t>
      </w:r>
      <w:r w:rsidR="009C626B">
        <w:rPr>
          <w:rFonts w:ascii="Times New Roman" w:eastAsia="Times New Roman" w:hAnsi="Times New Roman" w:cs="Times New Roman"/>
          <w:sz w:val="24"/>
          <w:szCs w:val="24"/>
          <w:lang w:val="en-GB"/>
        </w:rPr>
        <w:t>Above reason</w:t>
      </w:r>
      <w:r w:rsidRPr="007D3DBA">
        <w:rPr>
          <w:rFonts w:ascii="Times New Roman" w:eastAsia="Times New Roman" w:hAnsi="Times New Roman" w:cs="Times New Roman"/>
          <w:sz w:val="24"/>
          <w:szCs w:val="24"/>
          <w:lang w:val="en-GB"/>
        </w:rPr>
        <w:t xml:space="preserve"> and </w:t>
      </w:r>
      <w:r w:rsidR="009C626B">
        <w:rPr>
          <w:rFonts w:ascii="Times New Roman" w:eastAsia="Times New Roman" w:hAnsi="Times New Roman" w:cs="Times New Roman"/>
          <w:sz w:val="24"/>
          <w:szCs w:val="24"/>
          <w:lang w:val="en-GB"/>
        </w:rPr>
        <w:t>existing</w:t>
      </w:r>
      <w:r w:rsidRPr="007D3DBA">
        <w:rPr>
          <w:rFonts w:ascii="Times New Roman" w:eastAsia="Times New Roman" w:hAnsi="Times New Roman" w:cs="Times New Roman"/>
          <w:sz w:val="24"/>
          <w:szCs w:val="24"/>
          <w:lang w:val="en-GB"/>
        </w:rPr>
        <w:t xml:space="preserve"> limited budget lead to ineffective activities in the field. Similarly, the </w:t>
      </w:r>
      <w:r w:rsidR="00486960">
        <w:rPr>
          <w:rFonts w:ascii="Times New Roman" w:eastAsia="Times New Roman" w:hAnsi="Times New Roman" w:cs="Times New Roman"/>
          <w:sz w:val="24"/>
          <w:szCs w:val="24"/>
          <w:lang w:val="en-GB"/>
        </w:rPr>
        <w:t>BFD</w:t>
      </w:r>
      <w:r w:rsidRPr="007D3DBA">
        <w:rPr>
          <w:rFonts w:ascii="Times New Roman" w:eastAsia="Times New Roman" w:hAnsi="Times New Roman" w:cs="Times New Roman"/>
          <w:sz w:val="24"/>
          <w:szCs w:val="24"/>
          <w:lang w:val="en-GB"/>
        </w:rPr>
        <w:t xml:space="preserve"> has not undergone significant institutional reforms to tackle changing socio-economic and environmental conditions</w:t>
      </w:r>
      <w:r w:rsidR="009C626B">
        <w:rPr>
          <w:rFonts w:ascii="Times New Roman" w:eastAsia="Times New Roman" w:hAnsi="Times New Roman" w:cs="Times New Roman"/>
          <w:sz w:val="24"/>
          <w:szCs w:val="24"/>
          <w:lang w:val="en-GB"/>
        </w:rPr>
        <w:t xml:space="preserve"> in the country</w:t>
      </w:r>
      <w:r w:rsidRPr="007D3DBA">
        <w:rPr>
          <w:rFonts w:ascii="Times New Roman" w:eastAsia="Times New Roman" w:hAnsi="Times New Roman" w:cs="Times New Roman"/>
          <w:sz w:val="24"/>
          <w:szCs w:val="24"/>
          <w:lang w:val="en-GB"/>
        </w:rPr>
        <w:t xml:space="preserve"> and major forestry operations are project-based rather than long-term programmes. </w:t>
      </w:r>
      <w:r w:rsidR="00204388" w:rsidRPr="009D6F4B">
        <w:rPr>
          <w:rFonts w:ascii="Times New Roman" w:eastAsia="Times New Roman" w:hAnsi="Times New Roman" w:cs="Times New Roman"/>
          <w:sz w:val="24"/>
          <w:szCs w:val="24"/>
          <w:lang w:val="en-GB"/>
        </w:rPr>
        <w:t xml:space="preserve">This thematic area will be supported by building </w:t>
      </w:r>
      <w:r w:rsidR="00204388" w:rsidRPr="007D3DBA">
        <w:rPr>
          <w:rFonts w:ascii="Times New Roman" w:eastAsia="Times New Roman" w:hAnsi="Times New Roman" w:cs="Times New Roman"/>
          <w:sz w:val="24"/>
          <w:szCs w:val="24"/>
          <w:lang w:val="en-GB"/>
        </w:rPr>
        <w:t xml:space="preserve">institutional capacities for the management of the </w:t>
      </w:r>
      <w:proofErr w:type="spellStart"/>
      <w:r w:rsidR="00486960">
        <w:rPr>
          <w:rFonts w:ascii="Times New Roman" w:eastAsia="Times New Roman" w:hAnsi="Times New Roman" w:cs="Times New Roman"/>
          <w:sz w:val="24"/>
          <w:szCs w:val="24"/>
          <w:lang w:val="en-GB"/>
        </w:rPr>
        <w:t>BNRS</w:t>
      </w:r>
      <w:proofErr w:type="spellEnd"/>
      <w:r w:rsidR="00204388" w:rsidRPr="007D3DBA">
        <w:rPr>
          <w:rFonts w:ascii="Times New Roman" w:eastAsia="Times New Roman" w:hAnsi="Times New Roman" w:cs="Times New Roman"/>
          <w:sz w:val="24"/>
          <w:szCs w:val="24"/>
          <w:lang w:val="en-GB"/>
        </w:rPr>
        <w:t xml:space="preserve"> and by </w:t>
      </w:r>
      <w:r w:rsidR="00204388" w:rsidRPr="009D6F4B">
        <w:rPr>
          <w:rFonts w:ascii="Times New Roman" w:eastAsia="Times New Roman" w:hAnsi="Times New Roman" w:cs="Times New Roman"/>
          <w:sz w:val="24"/>
          <w:szCs w:val="24"/>
          <w:lang w:val="en-GB"/>
        </w:rPr>
        <w:t>s</w:t>
      </w:r>
      <w:r w:rsidR="00204388" w:rsidRPr="007D3DBA">
        <w:rPr>
          <w:rFonts w:ascii="Times New Roman" w:eastAsia="Times New Roman" w:hAnsi="Times New Roman" w:cs="Times New Roman"/>
          <w:sz w:val="24"/>
          <w:szCs w:val="24"/>
          <w:lang w:val="en-GB"/>
        </w:rPr>
        <w:t xml:space="preserve">trengthening communication and advocacy towards </w:t>
      </w:r>
      <w:r w:rsidR="001855D9" w:rsidRPr="009D6F4B">
        <w:rPr>
          <w:rFonts w:ascii="Times New Roman" w:eastAsia="Times New Roman" w:hAnsi="Times New Roman" w:cs="Times New Roman"/>
          <w:sz w:val="24"/>
          <w:szCs w:val="24"/>
          <w:lang w:val="en-GB"/>
        </w:rPr>
        <w:t>behavioural</w:t>
      </w:r>
      <w:r w:rsidR="00204388" w:rsidRPr="007D3DBA">
        <w:rPr>
          <w:rFonts w:ascii="Times New Roman" w:eastAsia="Times New Roman" w:hAnsi="Times New Roman" w:cs="Times New Roman"/>
          <w:sz w:val="24"/>
          <w:szCs w:val="24"/>
          <w:lang w:val="en-GB"/>
        </w:rPr>
        <w:t xml:space="preserve"> change</w:t>
      </w:r>
      <w:r w:rsidR="0004063C">
        <w:rPr>
          <w:rFonts w:ascii="Times New Roman" w:eastAsia="Times New Roman" w:hAnsi="Times New Roman" w:cs="Times New Roman"/>
          <w:sz w:val="24"/>
          <w:szCs w:val="24"/>
          <w:lang w:val="en-GB"/>
        </w:rPr>
        <w:t>s</w:t>
      </w:r>
      <w:r w:rsidR="00204388" w:rsidRPr="007D3DBA">
        <w:rPr>
          <w:rFonts w:ascii="Times New Roman" w:eastAsia="Times New Roman" w:hAnsi="Times New Roman" w:cs="Times New Roman"/>
          <w:sz w:val="24"/>
          <w:szCs w:val="24"/>
          <w:lang w:val="en-GB"/>
        </w:rPr>
        <w:t xml:space="preserve"> and adoption of technology</w:t>
      </w:r>
      <w:r w:rsidR="00204388" w:rsidRPr="009D6F4B">
        <w:rPr>
          <w:rFonts w:ascii="Times New Roman" w:eastAsia="Times New Roman" w:hAnsi="Times New Roman" w:cs="Times New Roman"/>
          <w:sz w:val="24"/>
          <w:szCs w:val="24"/>
          <w:lang w:val="en-GB"/>
        </w:rPr>
        <w:t xml:space="preserve"> (see Part E)</w:t>
      </w:r>
    </w:p>
    <w:p w14:paraId="671C5896" w14:textId="77777777" w:rsidR="00204388" w:rsidRPr="007D3DBA" w:rsidRDefault="00204388" w:rsidP="004A2020">
      <w:pPr>
        <w:spacing w:after="0"/>
        <w:contextualSpacing/>
        <w:jc w:val="both"/>
        <w:rPr>
          <w:rFonts w:ascii="Times New Roman" w:eastAsia="Times New Roman" w:hAnsi="Times New Roman" w:cs="Times New Roman"/>
          <w:sz w:val="24"/>
          <w:szCs w:val="24"/>
          <w:lang w:val="en-GB"/>
        </w:rPr>
      </w:pPr>
    </w:p>
    <w:p w14:paraId="3EE3E7A6" w14:textId="5230275A" w:rsidR="009A4F24" w:rsidRPr="009D6F4B" w:rsidRDefault="009A4F24" w:rsidP="004A2020">
      <w:pPr>
        <w:spacing w:after="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The targets are to </w:t>
      </w:r>
      <w:r w:rsidRPr="007D3DBA">
        <w:rPr>
          <w:rFonts w:ascii="Times New Roman" w:eastAsia="Times New Roman" w:hAnsi="Times New Roman" w:cs="Times New Roman"/>
          <w:sz w:val="24"/>
          <w:szCs w:val="24"/>
          <w:lang w:val="en-GB"/>
        </w:rPr>
        <w:t>recruit 2,386 officials under the existing organogram</w:t>
      </w:r>
      <w:r w:rsidR="00204388" w:rsidRPr="007D3DBA">
        <w:rPr>
          <w:rFonts w:ascii="Times New Roman" w:eastAsia="Times New Roman" w:hAnsi="Times New Roman" w:cs="Times New Roman"/>
          <w:sz w:val="24"/>
          <w:szCs w:val="24"/>
          <w:lang w:val="en-GB"/>
        </w:rPr>
        <w:t xml:space="preserve">, </w:t>
      </w:r>
      <w:r w:rsidRPr="007D3DBA">
        <w:rPr>
          <w:rFonts w:ascii="Times New Roman" w:eastAsia="Times New Roman" w:hAnsi="Times New Roman" w:cs="Times New Roman"/>
          <w:sz w:val="24"/>
          <w:szCs w:val="24"/>
          <w:lang w:val="en-GB"/>
        </w:rPr>
        <w:t>7,676 officials periodically under the proposed organogram (17,800)</w:t>
      </w:r>
      <w:r w:rsidR="00204388" w:rsidRPr="007D3DBA">
        <w:rPr>
          <w:rFonts w:ascii="Times New Roman" w:eastAsia="Times New Roman" w:hAnsi="Times New Roman" w:cs="Times New Roman"/>
          <w:sz w:val="24"/>
          <w:szCs w:val="24"/>
          <w:lang w:val="en-GB"/>
        </w:rPr>
        <w:t xml:space="preserve"> and to organize s</w:t>
      </w:r>
      <w:r w:rsidRPr="007D3DBA">
        <w:rPr>
          <w:rFonts w:ascii="Times New Roman" w:eastAsia="Times New Roman" w:hAnsi="Times New Roman" w:cs="Times New Roman"/>
          <w:sz w:val="24"/>
          <w:szCs w:val="24"/>
          <w:lang w:val="en-GB"/>
        </w:rPr>
        <w:t>kills development training program for 5,000 officials</w:t>
      </w:r>
      <w:r w:rsidR="00204388" w:rsidRPr="007D3DBA">
        <w:rPr>
          <w:rFonts w:ascii="Times New Roman" w:eastAsia="Times New Roman" w:hAnsi="Times New Roman" w:cs="Times New Roman"/>
          <w:sz w:val="24"/>
          <w:szCs w:val="24"/>
          <w:lang w:val="en-GB"/>
        </w:rPr>
        <w:t>.</w:t>
      </w:r>
    </w:p>
    <w:p w14:paraId="4A9A3AED" w14:textId="22ED61C2" w:rsidR="009A4F24" w:rsidRPr="009D6F4B" w:rsidRDefault="009A4F24" w:rsidP="004A2020">
      <w:pPr>
        <w:spacing w:after="0"/>
        <w:contextualSpacing/>
        <w:jc w:val="both"/>
        <w:rPr>
          <w:rFonts w:ascii="Times New Roman" w:eastAsia="Times New Roman" w:hAnsi="Times New Roman" w:cs="Times New Roman"/>
          <w:sz w:val="24"/>
          <w:szCs w:val="24"/>
          <w:lang w:val="en-GB"/>
        </w:rPr>
      </w:pPr>
    </w:p>
    <w:p w14:paraId="07CC22CD" w14:textId="5EA09AC5" w:rsidR="00204388" w:rsidRPr="009D6F4B" w:rsidRDefault="00204388" w:rsidP="004A2020">
      <w:pPr>
        <w:spacing w:after="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Specific PAMs</w:t>
      </w:r>
      <w:r w:rsidR="001855D9">
        <w:rPr>
          <w:rFonts w:ascii="Times New Roman" w:eastAsia="Times New Roman" w:hAnsi="Times New Roman" w:cs="Times New Roman"/>
          <w:sz w:val="24"/>
          <w:szCs w:val="24"/>
          <w:lang w:val="en-GB"/>
        </w:rPr>
        <w:t>:</w:t>
      </w:r>
    </w:p>
    <w:p w14:paraId="33F579B8" w14:textId="1AA3E15F" w:rsidR="00204388" w:rsidRPr="009D6F4B" w:rsidRDefault="00204388" w:rsidP="004A2020">
      <w:pPr>
        <w:spacing w:after="0"/>
        <w:ind w:left="144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PAM 1</w:t>
      </w:r>
      <w:r w:rsidR="00630879" w:rsidRPr="009D6F4B">
        <w:rPr>
          <w:rFonts w:ascii="Times New Roman" w:eastAsia="Times New Roman" w:hAnsi="Times New Roman" w:cs="Times New Roman"/>
          <w:sz w:val="24"/>
          <w:szCs w:val="24"/>
          <w:lang w:val="en-GB"/>
        </w:rPr>
        <w:t>4</w:t>
      </w:r>
      <w:r w:rsidRPr="009D6F4B">
        <w:rPr>
          <w:rFonts w:ascii="Times New Roman" w:eastAsia="Times New Roman" w:hAnsi="Times New Roman" w:cs="Times New Roman"/>
          <w:sz w:val="24"/>
          <w:szCs w:val="24"/>
          <w:lang w:val="en-GB"/>
        </w:rPr>
        <w:t xml:space="preserve"> - </w:t>
      </w:r>
      <w:r w:rsidRPr="007D3DBA">
        <w:rPr>
          <w:rFonts w:ascii="Times New Roman" w:eastAsia="Times New Roman" w:hAnsi="Times New Roman" w:cs="Times New Roman"/>
          <w:sz w:val="24"/>
          <w:szCs w:val="24"/>
          <w:lang w:val="en-GB"/>
        </w:rPr>
        <w:t>Increase capacity of the FD through recruitment and targeted trainings</w:t>
      </w:r>
    </w:p>
    <w:p w14:paraId="203B3541" w14:textId="5555CAE6" w:rsidR="00355B00" w:rsidRPr="009D6F4B" w:rsidRDefault="00355B00" w:rsidP="004A2020">
      <w:pPr>
        <w:spacing w:after="0"/>
        <w:contextualSpacing/>
        <w:jc w:val="both"/>
        <w:rPr>
          <w:rFonts w:ascii="Times New Roman" w:hAnsi="Times New Roman" w:cs="Times New Roman"/>
          <w:b/>
          <w:sz w:val="24"/>
          <w:szCs w:val="24"/>
        </w:rPr>
      </w:pPr>
    </w:p>
    <w:p w14:paraId="5755B305" w14:textId="5CCC169E" w:rsidR="00DD7041" w:rsidRPr="007D3DBA" w:rsidRDefault="00DD7041" w:rsidP="004A2020">
      <w:pPr>
        <w:spacing w:after="0"/>
        <w:contextualSpacing/>
        <w:jc w:val="both"/>
        <w:rPr>
          <w:rFonts w:ascii="Times New Roman" w:eastAsia="Times New Roman" w:hAnsi="Times New Roman" w:cs="Times New Roman"/>
          <w:b/>
          <w:sz w:val="24"/>
          <w:szCs w:val="24"/>
          <w:lang w:val="en-GB"/>
        </w:rPr>
      </w:pPr>
      <w:r w:rsidRPr="009D6F4B">
        <w:rPr>
          <w:rFonts w:ascii="Times New Roman" w:hAnsi="Times New Roman" w:cs="Times New Roman"/>
          <w:b/>
          <w:sz w:val="24"/>
          <w:szCs w:val="24"/>
        </w:rPr>
        <w:t>Strategic area 2 - Enhance</w:t>
      </w:r>
      <w:r w:rsidRPr="007D3DBA">
        <w:rPr>
          <w:rFonts w:ascii="Times New Roman" w:eastAsia="Times New Roman" w:hAnsi="Times New Roman" w:cs="Times New Roman"/>
          <w:b/>
          <w:sz w:val="24"/>
          <w:szCs w:val="24"/>
          <w:lang w:val="en-GB"/>
        </w:rPr>
        <w:t xml:space="preserve"> forest carbon stock</w:t>
      </w:r>
    </w:p>
    <w:p w14:paraId="29D6FDE9" w14:textId="77777777" w:rsidR="00DD7041" w:rsidRPr="007D3DBA" w:rsidRDefault="00DD7041" w:rsidP="004A2020">
      <w:pPr>
        <w:spacing w:after="0"/>
        <w:contextualSpacing/>
        <w:jc w:val="both"/>
        <w:rPr>
          <w:rFonts w:ascii="Times New Roman" w:hAnsi="Times New Roman" w:cs="Times New Roman"/>
          <w:b/>
          <w:sz w:val="24"/>
          <w:szCs w:val="24"/>
          <w:lang w:val="en-GB"/>
        </w:rPr>
      </w:pPr>
    </w:p>
    <w:p w14:paraId="05431251" w14:textId="0E95440B" w:rsidR="00DD7041" w:rsidRPr="007D3DBA" w:rsidRDefault="00DD7041" w:rsidP="004A2020">
      <w:pPr>
        <w:spacing w:after="0"/>
        <w:contextualSpacing/>
        <w:jc w:val="both"/>
        <w:rPr>
          <w:rFonts w:ascii="Times New Roman" w:eastAsia="Times New Roman" w:hAnsi="Times New Roman" w:cs="Times New Roman"/>
          <w:sz w:val="24"/>
          <w:szCs w:val="24"/>
          <w:u w:val="single"/>
          <w:lang w:val="en-GB"/>
        </w:rPr>
      </w:pPr>
      <w:r w:rsidRPr="007D3DBA">
        <w:rPr>
          <w:rFonts w:ascii="Times New Roman" w:eastAsia="Times New Roman" w:hAnsi="Times New Roman" w:cs="Times New Roman"/>
          <w:sz w:val="24"/>
          <w:szCs w:val="24"/>
          <w:u w:val="single"/>
          <w:lang w:val="en-GB"/>
        </w:rPr>
        <w:t>Thematic area 6 - Reforest/Afforest, restore and conserve</w:t>
      </w:r>
    </w:p>
    <w:p w14:paraId="0F6010B2" w14:textId="736D4711" w:rsidR="00204388" w:rsidRPr="009D6F4B" w:rsidRDefault="00204388" w:rsidP="004A2020">
      <w:pPr>
        <w:spacing w:after="0"/>
        <w:contextualSpacing/>
        <w:jc w:val="both"/>
        <w:rPr>
          <w:rFonts w:ascii="Times New Roman" w:eastAsia="Times New Roman" w:hAnsi="Times New Roman" w:cs="Times New Roman"/>
          <w:sz w:val="24"/>
          <w:szCs w:val="24"/>
          <w:lang w:val="en-GB"/>
        </w:rPr>
      </w:pPr>
    </w:p>
    <w:p w14:paraId="2F8E227F" w14:textId="61462956" w:rsidR="004C2A72" w:rsidRPr="007D3DBA" w:rsidRDefault="00B354B6" w:rsidP="004A2020">
      <w:pPr>
        <w:spacing w:after="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Bringing up the forest cover to 16% corresponds to the afforestation/reforestation of </w:t>
      </w:r>
      <w:r w:rsidR="00C239F1" w:rsidRPr="009D6F4B">
        <w:rPr>
          <w:rFonts w:ascii="Times New Roman" w:eastAsia="Times New Roman" w:hAnsi="Times New Roman" w:cs="Times New Roman"/>
          <w:sz w:val="24"/>
          <w:szCs w:val="24"/>
          <w:lang w:val="en-GB"/>
        </w:rPr>
        <w:t>637,259</w:t>
      </w:r>
      <w:r w:rsidRPr="007D3DBA">
        <w:rPr>
          <w:rFonts w:ascii="Times New Roman" w:eastAsia="Times New Roman" w:hAnsi="Times New Roman" w:cs="Times New Roman"/>
          <w:sz w:val="24"/>
          <w:szCs w:val="24"/>
          <w:lang w:val="en-GB"/>
        </w:rPr>
        <w:t xml:space="preserve"> ha of forest lands. Moreover, </w:t>
      </w:r>
      <w:r w:rsidR="00C239F1" w:rsidRPr="009D6F4B">
        <w:rPr>
          <w:rFonts w:ascii="Times New Roman" w:eastAsia="Times New Roman" w:hAnsi="Times New Roman" w:cs="Times New Roman"/>
          <w:sz w:val="24"/>
          <w:szCs w:val="24"/>
          <w:lang w:val="en-GB"/>
        </w:rPr>
        <w:t>173,671</w:t>
      </w:r>
      <w:r w:rsidRPr="007D3DBA">
        <w:rPr>
          <w:rFonts w:ascii="Times New Roman" w:eastAsia="Times New Roman" w:hAnsi="Times New Roman" w:cs="Times New Roman"/>
          <w:sz w:val="24"/>
          <w:szCs w:val="24"/>
          <w:lang w:val="en-GB"/>
        </w:rPr>
        <w:t xml:space="preserve"> ha of degraded forest need enrichment planting and 1,</w:t>
      </w:r>
      <w:r w:rsidR="00C239F1" w:rsidRPr="009D6F4B">
        <w:rPr>
          <w:rFonts w:ascii="Times New Roman" w:eastAsia="Times New Roman" w:hAnsi="Times New Roman" w:cs="Times New Roman"/>
          <w:sz w:val="24"/>
          <w:szCs w:val="24"/>
          <w:lang w:val="en-GB"/>
        </w:rPr>
        <w:t>269,070</w:t>
      </w:r>
      <w:r w:rsidRPr="007D3DBA">
        <w:rPr>
          <w:rFonts w:ascii="Times New Roman" w:eastAsia="Times New Roman" w:hAnsi="Times New Roman" w:cs="Times New Roman"/>
          <w:sz w:val="24"/>
          <w:szCs w:val="24"/>
          <w:lang w:val="en-GB"/>
        </w:rPr>
        <w:t xml:space="preserve"> ha require strengthen conservation and protection measures.</w:t>
      </w:r>
      <w:r w:rsidRPr="009D6F4B">
        <w:rPr>
          <w:rFonts w:ascii="Times New Roman" w:eastAsia="Times New Roman" w:hAnsi="Times New Roman" w:cs="Times New Roman"/>
          <w:sz w:val="24"/>
          <w:szCs w:val="24"/>
          <w:lang w:val="en-GB"/>
        </w:rPr>
        <w:t xml:space="preserve"> </w:t>
      </w:r>
      <w:r w:rsidRPr="007D3DBA">
        <w:rPr>
          <w:rFonts w:ascii="Times New Roman" w:eastAsia="Times New Roman" w:hAnsi="Times New Roman" w:cs="Times New Roman"/>
          <w:sz w:val="24"/>
          <w:szCs w:val="24"/>
          <w:lang w:val="en-GB"/>
        </w:rPr>
        <w:t xml:space="preserve">Afforestation, reforestation and restoration activities often lack quality seedlings, decreasing impacts of such activities. </w:t>
      </w:r>
      <w:r w:rsidR="004C2A72" w:rsidRPr="007D3DBA">
        <w:rPr>
          <w:rFonts w:ascii="Times New Roman" w:eastAsia="Times New Roman" w:hAnsi="Times New Roman" w:cs="Times New Roman"/>
          <w:sz w:val="24"/>
          <w:szCs w:val="24"/>
          <w:lang w:val="en-GB"/>
        </w:rPr>
        <w:t xml:space="preserve">The targets are provided in table </w:t>
      </w:r>
      <w:r w:rsidR="00144C9C">
        <w:rPr>
          <w:rFonts w:ascii="Times New Roman" w:eastAsia="Times New Roman" w:hAnsi="Times New Roman" w:cs="Times New Roman"/>
          <w:sz w:val="24"/>
          <w:szCs w:val="24"/>
          <w:lang w:val="en-GB"/>
        </w:rPr>
        <w:t>9</w:t>
      </w:r>
      <w:r w:rsidR="004C2A72" w:rsidRPr="007D3DBA">
        <w:rPr>
          <w:rFonts w:ascii="Times New Roman" w:eastAsia="Times New Roman" w:hAnsi="Times New Roman" w:cs="Times New Roman"/>
          <w:sz w:val="24"/>
          <w:szCs w:val="24"/>
          <w:lang w:val="en-GB"/>
        </w:rPr>
        <w:t>:</w:t>
      </w:r>
    </w:p>
    <w:p w14:paraId="5067AAF7" w14:textId="2C3B5FF1" w:rsidR="004C2A72" w:rsidRPr="007D3DBA" w:rsidRDefault="004C2A72" w:rsidP="004A2020">
      <w:pPr>
        <w:pStyle w:val="Table"/>
        <w:spacing w:after="0" w:line="276" w:lineRule="auto"/>
        <w:contextualSpacing/>
      </w:pPr>
      <w:r w:rsidRPr="007D3DBA">
        <w:lastRenderedPageBreak/>
        <w:t>Table</w:t>
      </w:r>
      <w:r w:rsidR="009D29AB" w:rsidRPr="007D3DBA">
        <w:rPr>
          <w:szCs w:val="26"/>
          <w:lang w:val="en-CA"/>
        </w:rPr>
        <w:t xml:space="preserve"> </w:t>
      </w:r>
      <w:r w:rsidR="00F67A8C">
        <w:rPr>
          <w:szCs w:val="26"/>
          <w:lang w:val="en-CA"/>
        </w:rPr>
        <w:t>10</w:t>
      </w:r>
      <w:r w:rsidRPr="007D3DBA">
        <w:t>: Various types of REDD+ activities in BFI Zones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509"/>
        <w:gridCol w:w="1419"/>
        <w:gridCol w:w="1944"/>
        <w:gridCol w:w="1980"/>
      </w:tblGrid>
      <w:tr w:rsidR="004C2A72" w:rsidRPr="009D6F4B" w14:paraId="6BD6291D" w14:textId="77777777" w:rsidTr="00867A10">
        <w:trPr>
          <w:trHeight w:val="610"/>
          <w:jc w:val="center"/>
        </w:trPr>
        <w:tc>
          <w:tcPr>
            <w:tcW w:w="1243" w:type="dxa"/>
            <w:shd w:val="clear" w:color="auto" w:fill="auto"/>
            <w:noWrap/>
            <w:hideMark/>
          </w:tcPr>
          <w:p w14:paraId="341695AE" w14:textId="77777777" w:rsidR="004C2A72" w:rsidRPr="007D3DBA" w:rsidRDefault="004C2A72" w:rsidP="004A2020">
            <w:pPr>
              <w:spacing w:after="0"/>
              <w:contextualSpacing/>
              <w:jc w:val="center"/>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BFI Zones</w:t>
            </w:r>
          </w:p>
        </w:tc>
        <w:tc>
          <w:tcPr>
            <w:tcW w:w="1509" w:type="dxa"/>
            <w:shd w:val="clear" w:color="auto" w:fill="auto"/>
            <w:noWrap/>
            <w:hideMark/>
          </w:tcPr>
          <w:p w14:paraId="617906C8" w14:textId="77777777" w:rsidR="004C2A72" w:rsidRPr="007D3DBA" w:rsidRDefault="004C2A72" w:rsidP="004A2020">
            <w:pPr>
              <w:spacing w:after="0"/>
              <w:contextualSpacing/>
              <w:jc w:val="center"/>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Total Reforestation </w:t>
            </w:r>
          </w:p>
          <w:p w14:paraId="7B0606F0" w14:textId="77777777" w:rsidR="004C2A72" w:rsidRPr="007D3DBA" w:rsidRDefault="004C2A72" w:rsidP="004A2020">
            <w:pPr>
              <w:spacing w:after="0"/>
              <w:contextualSpacing/>
              <w:jc w:val="center"/>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(ha)</w:t>
            </w:r>
          </w:p>
        </w:tc>
        <w:tc>
          <w:tcPr>
            <w:tcW w:w="1419" w:type="dxa"/>
            <w:shd w:val="clear" w:color="auto" w:fill="auto"/>
            <w:noWrap/>
            <w:hideMark/>
          </w:tcPr>
          <w:p w14:paraId="31450EB0" w14:textId="460DC9CB" w:rsidR="004C2A72" w:rsidRPr="007D3DBA" w:rsidRDefault="004C2A72" w:rsidP="004A2020">
            <w:pPr>
              <w:spacing w:after="0"/>
              <w:contextualSpacing/>
              <w:jc w:val="center"/>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Total enrichment plantation (ha)</w:t>
            </w:r>
          </w:p>
        </w:tc>
        <w:tc>
          <w:tcPr>
            <w:tcW w:w="1944" w:type="dxa"/>
            <w:shd w:val="clear" w:color="auto" w:fill="auto"/>
            <w:noWrap/>
            <w:hideMark/>
          </w:tcPr>
          <w:p w14:paraId="41514630" w14:textId="77777777" w:rsidR="004C2A72" w:rsidRPr="007D3DBA" w:rsidRDefault="004C2A72" w:rsidP="004A2020">
            <w:pPr>
              <w:spacing w:after="0"/>
              <w:contextualSpacing/>
              <w:jc w:val="center"/>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Forest require protection and conservation (ha)</w:t>
            </w:r>
          </w:p>
        </w:tc>
        <w:tc>
          <w:tcPr>
            <w:tcW w:w="1980" w:type="dxa"/>
          </w:tcPr>
          <w:p w14:paraId="65FE6784" w14:textId="77777777" w:rsidR="004C2A72" w:rsidRPr="007D3DBA" w:rsidRDefault="004C2A72" w:rsidP="004A2020">
            <w:pPr>
              <w:spacing w:after="0"/>
              <w:contextualSpacing/>
              <w:jc w:val="center"/>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Forest land under various REDD+ activities (ha)</w:t>
            </w:r>
          </w:p>
        </w:tc>
      </w:tr>
      <w:tr w:rsidR="004C2A72" w:rsidRPr="009D6F4B" w14:paraId="4439F274" w14:textId="77777777" w:rsidTr="00867A10">
        <w:trPr>
          <w:trHeight w:val="50"/>
          <w:jc w:val="center"/>
        </w:trPr>
        <w:tc>
          <w:tcPr>
            <w:tcW w:w="1243" w:type="dxa"/>
            <w:shd w:val="clear" w:color="auto" w:fill="auto"/>
            <w:noWrap/>
            <w:hideMark/>
          </w:tcPr>
          <w:p w14:paraId="11F42889" w14:textId="77777777" w:rsidR="004C2A72" w:rsidRPr="007D3DBA" w:rsidRDefault="004C2A72" w:rsidP="004A2020">
            <w:pPr>
              <w:spacing w:after="0"/>
              <w:contextualSpacing/>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Hill</w:t>
            </w:r>
          </w:p>
        </w:tc>
        <w:tc>
          <w:tcPr>
            <w:tcW w:w="1509" w:type="dxa"/>
            <w:shd w:val="clear" w:color="auto" w:fill="auto"/>
            <w:noWrap/>
            <w:vAlign w:val="center"/>
          </w:tcPr>
          <w:p w14:paraId="5EC3D1EE"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522,158</w:t>
            </w:r>
          </w:p>
        </w:tc>
        <w:tc>
          <w:tcPr>
            <w:tcW w:w="1419" w:type="dxa"/>
            <w:shd w:val="clear" w:color="auto" w:fill="auto"/>
            <w:noWrap/>
            <w:vAlign w:val="center"/>
          </w:tcPr>
          <w:p w14:paraId="19598037"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146,210</w:t>
            </w:r>
          </w:p>
        </w:tc>
        <w:tc>
          <w:tcPr>
            <w:tcW w:w="1944" w:type="dxa"/>
            <w:shd w:val="clear" w:color="auto" w:fill="auto"/>
            <w:noWrap/>
            <w:vAlign w:val="center"/>
          </w:tcPr>
          <w:p w14:paraId="19986EE9"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661,703</w:t>
            </w:r>
          </w:p>
        </w:tc>
        <w:tc>
          <w:tcPr>
            <w:tcW w:w="1980" w:type="dxa"/>
            <w:vAlign w:val="center"/>
          </w:tcPr>
          <w:p w14:paraId="07E3AB94"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1,330,070</w:t>
            </w:r>
          </w:p>
        </w:tc>
      </w:tr>
      <w:tr w:rsidR="004C2A72" w:rsidRPr="009D6F4B" w14:paraId="0A47A216" w14:textId="77777777" w:rsidTr="00867A10">
        <w:trPr>
          <w:trHeight w:val="50"/>
          <w:jc w:val="center"/>
        </w:trPr>
        <w:tc>
          <w:tcPr>
            <w:tcW w:w="1243" w:type="dxa"/>
            <w:shd w:val="clear" w:color="auto" w:fill="auto"/>
            <w:noWrap/>
            <w:hideMark/>
          </w:tcPr>
          <w:p w14:paraId="7E1733FD" w14:textId="77777777" w:rsidR="004C2A72" w:rsidRPr="007D3DBA" w:rsidRDefault="004C2A72" w:rsidP="004A2020">
            <w:pPr>
              <w:spacing w:after="0"/>
              <w:contextualSpacing/>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Coastal</w:t>
            </w:r>
          </w:p>
        </w:tc>
        <w:tc>
          <w:tcPr>
            <w:tcW w:w="1509" w:type="dxa"/>
            <w:shd w:val="clear" w:color="auto" w:fill="auto"/>
            <w:noWrap/>
            <w:vAlign w:val="center"/>
          </w:tcPr>
          <w:p w14:paraId="5B3267AC"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111,715</w:t>
            </w:r>
          </w:p>
        </w:tc>
        <w:tc>
          <w:tcPr>
            <w:tcW w:w="1419" w:type="dxa"/>
            <w:shd w:val="clear" w:color="auto" w:fill="auto"/>
            <w:noWrap/>
            <w:vAlign w:val="center"/>
          </w:tcPr>
          <w:p w14:paraId="37C00794"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2,902</w:t>
            </w:r>
          </w:p>
        </w:tc>
        <w:tc>
          <w:tcPr>
            <w:tcW w:w="1944" w:type="dxa"/>
            <w:shd w:val="clear" w:color="auto" w:fill="auto"/>
            <w:noWrap/>
            <w:vAlign w:val="center"/>
          </w:tcPr>
          <w:p w14:paraId="5CEF874A"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125,664</w:t>
            </w:r>
          </w:p>
        </w:tc>
        <w:tc>
          <w:tcPr>
            <w:tcW w:w="1980" w:type="dxa"/>
            <w:vAlign w:val="center"/>
          </w:tcPr>
          <w:p w14:paraId="6C260982"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240,281</w:t>
            </w:r>
          </w:p>
        </w:tc>
      </w:tr>
      <w:tr w:rsidR="004C2A72" w:rsidRPr="009D6F4B" w14:paraId="79EB1A64" w14:textId="77777777" w:rsidTr="00867A10">
        <w:trPr>
          <w:trHeight w:val="50"/>
          <w:jc w:val="center"/>
        </w:trPr>
        <w:tc>
          <w:tcPr>
            <w:tcW w:w="1243" w:type="dxa"/>
            <w:shd w:val="clear" w:color="auto" w:fill="auto"/>
            <w:noWrap/>
            <w:hideMark/>
          </w:tcPr>
          <w:p w14:paraId="7921E228" w14:textId="77777777" w:rsidR="004C2A72" w:rsidRPr="007D3DBA" w:rsidRDefault="004C2A72" w:rsidP="004A2020">
            <w:pPr>
              <w:spacing w:after="0"/>
              <w:contextualSpacing/>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Sal</w:t>
            </w:r>
          </w:p>
        </w:tc>
        <w:tc>
          <w:tcPr>
            <w:tcW w:w="1509" w:type="dxa"/>
            <w:shd w:val="clear" w:color="auto" w:fill="auto"/>
            <w:noWrap/>
            <w:vAlign w:val="center"/>
          </w:tcPr>
          <w:p w14:paraId="23EE1344"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2,080</w:t>
            </w:r>
          </w:p>
        </w:tc>
        <w:tc>
          <w:tcPr>
            <w:tcW w:w="1419" w:type="dxa"/>
            <w:shd w:val="clear" w:color="auto" w:fill="auto"/>
            <w:noWrap/>
            <w:vAlign w:val="center"/>
          </w:tcPr>
          <w:p w14:paraId="7F65DF8E"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22,457</w:t>
            </w:r>
          </w:p>
        </w:tc>
        <w:tc>
          <w:tcPr>
            <w:tcW w:w="1944" w:type="dxa"/>
            <w:shd w:val="clear" w:color="auto" w:fill="auto"/>
            <w:noWrap/>
            <w:vAlign w:val="center"/>
          </w:tcPr>
          <w:p w14:paraId="023E5236"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28,169</w:t>
            </w:r>
          </w:p>
        </w:tc>
        <w:tc>
          <w:tcPr>
            <w:tcW w:w="1980" w:type="dxa"/>
            <w:vAlign w:val="center"/>
          </w:tcPr>
          <w:p w14:paraId="2BE48C67"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52,706</w:t>
            </w:r>
          </w:p>
        </w:tc>
      </w:tr>
      <w:tr w:rsidR="004C2A72" w:rsidRPr="009D6F4B" w14:paraId="313AB193" w14:textId="77777777" w:rsidTr="00867A10">
        <w:trPr>
          <w:trHeight w:val="50"/>
          <w:jc w:val="center"/>
        </w:trPr>
        <w:tc>
          <w:tcPr>
            <w:tcW w:w="1243" w:type="dxa"/>
            <w:shd w:val="clear" w:color="auto" w:fill="auto"/>
            <w:noWrap/>
            <w:hideMark/>
          </w:tcPr>
          <w:p w14:paraId="4B607067" w14:textId="77777777" w:rsidR="004C2A72" w:rsidRPr="007D3DBA" w:rsidRDefault="004C2A72" w:rsidP="004A2020">
            <w:pPr>
              <w:spacing w:after="0"/>
              <w:contextualSpacing/>
              <w:rPr>
                <w:rFonts w:ascii="Times New Roman" w:eastAsia="Times New Roman" w:hAnsi="Times New Roman" w:cs="Times New Roman"/>
                <w:sz w:val="24"/>
                <w:szCs w:val="24"/>
                <w:lang w:val="en-GB"/>
              </w:rPr>
            </w:pPr>
            <w:proofErr w:type="spellStart"/>
            <w:r w:rsidRPr="007D3DBA">
              <w:rPr>
                <w:rFonts w:ascii="Times New Roman" w:eastAsia="Times New Roman" w:hAnsi="Times New Roman" w:cs="Times New Roman"/>
                <w:sz w:val="24"/>
                <w:szCs w:val="24"/>
                <w:lang w:val="en-GB"/>
              </w:rPr>
              <w:t>Sundarban</w:t>
            </w:r>
            <w:proofErr w:type="spellEnd"/>
          </w:p>
        </w:tc>
        <w:tc>
          <w:tcPr>
            <w:tcW w:w="1509" w:type="dxa"/>
            <w:shd w:val="clear" w:color="auto" w:fill="auto"/>
            <w:noWrap/>
            <w:vAlign w:val="center"/>
          </w:tcPr>
          <w:p w14:paraId="4DC505D8"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w:t>
            </w:r>
          </w:p>
        </w:tc>
        <w:tc>
          <w:tcPr>
            <w:tcW w:w="1419" w:type="dxa"/>
            <w:shd w:val="clear" w:color="auto" w:fill="auto"/>
            <w:noWrap/>
            <w:vAlign w:val="center"/>
          </w:tcPr>
          <w:p w14:paraId="1A7E14ED"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172</w:t>
            </w:r>
          </w:p>
        </w:tc>
        <w:tc>
          <w:tcPr>
            <w:tcW w:w="1944" w:type="dxa"/>
            <w:shd w:val="clear" w:color="auto" w:fill="auto"/>
            <w:noWrap/>
            <w:vAlign w:val="center"/>
          </w:tcPr>
          <w:p w14:paraId="71F57953"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438,834</w:t>
            </w:r>
          </w:p>
        </w:tc>
        <w:tc>
          <w:tcPr>
            <w:tcW w:w="1980" w:type="dxa"/>
            <w:vAlign w:val="center"/>
          </w:tcPr>
          <w:p w14:paraId="713C4BF4"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439,006</w:t>
            </w:r>
          </w:p>
        </w:tc>
      </w:tr>
      <w:tr w:rsidR="004C2A72" w:rsidRPr="009D6F4B" w14:paraId="6A4FD8D8" w14:textId="77777777" w:rsidTr="00867A10">
        <w:trPr>
          <w:trHeight w:val="50"/>
          <w:jc w:val="center"/>
        </w:trPr>
        <w:tc>
          <w:tcPr>
            <w:tcW w:w="1243" w:type="dxa"/>
            <w:shd w:val="clear" w:color="auto" w:fill="auto"/>
            <w:noWrap/>
            <w:hideMark/>
          </w:tcPr>
          <w:p w14:paraId="33BB1777" w14:textId="77777777" w:rsidR="004C2A72" w:rsidRPr="007D3DBA" w:rsidRDefault="004C2A72" w:rsidP="004A2020">
            <w:pPr>
              <w:spacing w:after="0"/>
              <w:contextualSpacing/>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Village</w:t>
            </w:r>
          </w:p>
        </w:tc>
        <w:tc>
          <w:tcPr>
            <w:tcW w:w="1509" w:type="dxa"/>
            <w:shd w:val="clear" w:color="auto" w:fill="auto"/>
            <w:noWrap/>
            <w:vAlign w:val="center"/>
          </w:tcPr>
          <w:p w14:paraId="2B7FF983"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1,306</w:t>
            </w:r>
          </w:p>
        </w:tc>
        <w:tc>
          <w:tcPr>
            <w:tcW w:w="1419" w:type="dxa"/>
            <w:shd w:val="clear" w:color="auto" w:fill="auto"/>
            <w:noWrap/>
            <w:vAlign w:val="center"/>
          </w:tcPr>
          <w:p w14:paraId="6793E2CA"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1,929</w:t>
            </w:r>
          </w:p>
        </w:tc>
        <w:tc>
          <w:tcPr>
            <w:tcW w:w="1944" w:type="dxa"/>
            <w:shd w:val="clear" w:color="auto" w:fill="auto"/>
            <w:noWrap/>
            <w:vAlign w:val="center"/>
          </w:tcPr>
          <w:p w14:paraId="2F70552C"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14,701</w:t>
            </w:r>
          </w:p>
        </w:tc>
        <w:tc>
          <w:tcPr>
            <w:tcW w:w="1980" w:type="dxa"/>
            <w:vAlign w:val="center"/>
          </w:tcPr>
          <w:p w14:paraId="03804125"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17,936</w:t>
            </w:r>
          </w:p>
        </w:tc>
      </w:tr>
      <w:tr w:rsidR="004C2A72" w:rsidRPr="009D6F4B" w14:paraId="3F12ABF0" w14:textId="77777777" w:rsidTr="00867A10">
        <w:trPr>
          <w:trHeight w:val="50"/>
          <w:jc w:val="center"/>
        </w:trPr>
        <w:tc>
          <w:tcPr>
            <w:tcW w:w="1243" w:type="dxa"/>
            <w:shd w:val="clear" w:color="auto" w:fill="auto"/>
            <w:noWrap/>
            <w:hideMark/>
          </w:tcPr>
          <w:p w14:paraId="143EBD59" w14:textId="77777777" w:rsidR="004C2A72" w:rsidRPr="007D3DBA" w:rsidRDefault="004C2A72" w:rsidP="004A2020">
            <w:pPr>
              <w:spacing w:after="0"/>
              <w:contextualSpacing/>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Total</w:t>
            </w:r>
          </w:p>
        </w:tc>
        <w:tc>
          <w:tcPr>
            <w:tcW w:w="1509" w:type="dxa"/>
            <w:shd w:val="clear" w:color="auto" w:fill="auto"/>
            <w:noWrap/>
            <w:vAlign w:val="center"/>
          </w:tcPr>
          <w:p w14:paraId="45F2C1DE"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637,259</w:t>
            </w:r>
          </w:p>
        </w:tc>
        <w:tc>
          <w:tcPr>
            <w:tcW w:w="1419" w:type="dxa"/>
            <w:shd w:val="clear" w:color="auto" w:fill="auto"/>
            <w:noWrap/>
            <w:vAlign w:val="center"/>
          </w:tcPr>
          <w:p w14:paraId="0D0446E1"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173,671</w:t>
            </w:r>
          </w:p>
        </w:tc>
        <w:tc>
          <w:tcPr>
            <w:tcW w:w="1944" w:type="dxa"/>
            <w:shd w:val="clear" w:color="auto" w:fill="auto"/>
            <w:noWrap/>
            <w:vAlign w:val="center"/>
          </w:tcPr>
          <w:p w14:paraId="781FE86C"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1,269,070</w:t>
            </w:r>
          </w:p>
        </w:tc>
        <w:tc>
          <w:tcPr>
            <w:tcW w:w="1980" w:type="dxa"/>
            <w:vAlign w:val="center"/>
          </w:tcPr>
          <w:p w14:paraId="7B246A65" w14:textId="77777777" w:rsidR="004C2A72" w:rsidRPr="007D3DBA" w:rsidRDefault="004C2A72" w:rsidP="004A2020">
            <w:pPr>
              <w:spacing w:after="0"/>
              <w:contextualSpacing/>
              <w:jc w:val="right"/>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2,080,000</w:t>
            </w:r>
          </w:p>
        </w:tc>
      </w:tr>
    </w:tbl>
    <w:p w14:paraId="1CEDD745" w14:textId="77777777" w:rsidR="004C2A72" w:rsidRPr="007D3DBA" w:rsidRDefault="004C2A72" w:rsidP="004A2020">
      <w:pPr>
        <w:spacing w:after="0"/>
        <w:contextualSpacing/>
        <w:jc w:val="both"/>
        <w:rPr>
          <w:rFonts w:ascii="Times New Roman" w:eastAsia="Times New Roman" w:hAnsi="Times New Roman" w:cs="Times New Roman"/>
          <w:sz w:val="24"/>
          <w:szCs w:val="24"/>
          <w:lang w:val="en-GB"/>
        </w:rPr>
      </w:pPr>
    </w:p>
    <w:p w14:paraId="520ABEFC" w14:textId="77777777" w:rsidR="00E16238" w:rsidRDefault="009D208A" w:rsidP="004A2020">
      <w:pPr>
        <w:spacing w:after="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The</w:t>
      </w:r>
      <w:r w:rsidR="00B354B6" w:rsidRPr="007D3DBA">
        <w:rPr>
          <w:rFonts w:ascii="Times New Roman" w:eastAsia="Times New Roman" w:hAnsi="Times New Roman" w:cs="Times New Roman"/>
          <w:sz w:val="24"/>
          <w:szCs w:val="24"/>
          <w:lang w:val="en-GB"/>
        </w:rPr>
        <w:t xml:space="preserve"> priority </w:t>
      </w:r>
      <w:r w:rsidR="00144C9C">
        <w:rPr>
          <w:rFonts w:ascii="Times New Roman" w:eastAsia="Times New Roman" w:hAnsi="Times New Roman" w:cs="Times New Roman"/>
          <w:sz w:val="24"/>
          <w:szCs w:val="24"/>
          <w:lang w:val="en-GB"/>
        </w:rPr>
        <w:t xml:space="preserve">will be </w:t>
      </w:r>
      <w:r w:rsidR="00B354B6" w:rsidRPr="007D3DBA">
        <w:rPr>
          <w:rFonts w:ascii="Times New Roman" w:eastAsia="Times New Roman" w:hAnsi="Times New Roman" w:cs="Times New Roman"/>
          <w:sz w:val="24"/>
          <w:szCs w:val="24"/>
          <w:lang w:val="en-GB"/>
        </w:rPr>
        <w:t xml:space="preserve">given to the Hill </w:t>
      </w:r>
      <w:r w:rsidR="00C239F1" w:rsidRPr="009D6F4B">
        <w:rPr>
          <w:rFonts w:ascii="Times New Roman" w:eastAsia="Times New Roman" w:hAnsi="Times New Roman" w:cs="Times New Roman"/>
          <w:sz w:val="24"/>
          <w:szCs w:val="24"/>
          <w:lang w:val="en-GB"/>
        </w:rPr>
        <w:t xml:space="preserve">and Coastal </w:t>
      </w:r>
      <w:r w:rsidR="00B354B6" w:rsidRPr="007D3DBA">
        <w:rPr>
          <w:rFonts w:ascii="Times New Roman" w:eastAsia="Times New Roman" w:hAnsi="Times New Roman" w:cs="Times New Roman"/>
          <w:sz w:val="24"/>
          <w:szCs w:val="24"/>
          <w:lang w:val="en-GB"/>
        </w:rPr>
        <w:t>zone</w:t>
      </w:r>
      <w:r w:rsidR="00C239F1" w:rsidRPr="009D6F4B">
        <w:rPr>
          <w:rFonts w:ascii="Times New Roman" w:eastAsia="Times New Roman" w:hAnsi="Times New Roman" w:cs="Times New Roman"/>
          <w:sz w:val="24"/>
          <w:szCs w:val="24"/>
          <w:lang w:val="en-GB"/>
        </w:rPr>
        <w:t>s</w:t>
      </w:r>
      <w:r w:rsidR="00B354B6" w:rsidRPr="007D3DBA">
        <w:rPr>
          <w:rFonts w:ascii="Times New Roman" w:eastAsia="Times New Roman" w:hAnsi="Times New Roman" w:cs="Times New Roman"/>
          <w:sz w:val="24"/>
          <w:szCs w:val="24"/>
          <w:lang w:val="en-GB"/>
        </w:rPr>
        <w:t xml:space="preserve"> for afforestation/reforestation activities and to the </w:t>
      </w:r>
      <w:r w:rsidR="00C239F1" w:rsidRPr="009D6F4B">
        <w:rPr>
          <w:rFonts w:ascii="Times New Roman" w:eastAsia="Times New Roman" w:hAnsi="Times New Roman" w:cs="Times New Roman"/>
          <w:sz w:val="24"/>
          <w:szCs w:val="24"/>
          <w:lang w:val="en-GB"/>
        </w:rPr>
        <w:t>Hill</w:t>
      </w:r>
      <w:r w:rsidR="00B354B6" w:rsidRPr="007D3DBA">
        <w:rPr>
          <w:rFonts w:ascii="Times New Roman" w:eastAsia="Times New Roman" w:hAnsi="Times New Roman" w:cs="Times New Roman"/>
          <w:sz w:val="24"/>
          <w:szCs w:val="24"/>
          <w:lang w:val="en-GB"/>
        </w:rPr>
        <w:t xml:space="preserve"> zone for restoration activities.</w:t>
      </w:r>
      <w:r w:rsidR="00CF70D3" w:rsidRPr="009D6F4B">
        <w:rPr>
          <w:rFonts w:ascii="Times New Roman" w:eastAsia="Times New Roman" w:hAnsi="Times New Roman" w:cs="Times New Roman"/>
          <w:sz w:val="24"/>
          <w:szCs w:val="24"/>
          <w:lang w:val="en-GB"/>
        </w:rPr>
        <w:t xml:space="preserve"> The Hill zone alone represents </w:t>
      </w:r>
      <w:r w:rsidR="00973D51" w:rsidRPr="009D6F4B">
        <w:rPr>
          <w:rFonts w:ascii="Times New Roman" w:eastAsia="Times New Roman" w:hAnsi="Times New Roman" w:cs="Times New Roman"/>
          <w:sz w:val="24"/>
          <w:szCs w:val="24"/>
          <w:lang w:val="en-GB"/>
        </w:rPr>
        <w:t>81.94</w:t>
      </w:r>
      <w:r w:rsidR="00CF70D3" w:rsidRPr="007D3DBA">
        <w:rPr>
          <w:rFonts w:ascii="Times New Roman" w:eastAsia="Times New Roman" w:hAnsi="Times New Roman" w:cs="Times New Roman"/>
          <w:sz w:val="24"/>
          <w:szCs w:val="24"/>
          <w:lang w:val="en-GB"/>
        </w:rPr>
        <w:t xml:space="preserve">% of reforestation potential in the country (needed to reach 16% of forest cover) of which </w:t>
      </w:r>
      <w:proofErr w:type="spellStart"/>
      <w:r w:rsidR="00CF70D3" w:rsidRPr="007D3DBA">
        <w:rPr>
          <w:rFonts w:ascii="Times New Roman" w:eastAsia="Times New Roman" w:hAnsi="Times New Roman" w:cs="Times New Roman"/>
          <w:sz w:val="24"/>
          <w:szCs w:val="24"/>
          <w:lang w:val="en-GB"/>
        </w:rPr>
        <w:t>CHT</w:t>
      </w:r>
      <w:proofErr w:type="spellEnd"/>
      <w:r w:rsidR="00CF70D3" w:rsidRPr="007D3DBA">
        <w:rPr>
          <w:rFonts w:ascii="Times New Roman" w:eastAsia="Times New Roman" w:hAnsi="Times New Roman" w:cs="Times New Roman"/>
          <w:sz w:val="24"/>
          <w:szCs w:val="24"/>
          <w:lang w:val="en-GB"/>
        </w:rPr>
        <w:t xml:space="preserve"> is a major part (</w:t>
      </w:r>
      <w:r w:rsidR="00144C9C">
        <w:rPr>
          <w:rFonts w:ascii="Times New Roman" w:eastAsia="Times New Roman" w:hAnsi="Times New Roman" w:cs="Times New Roman"/>
          <w:sz w:val="24"/>
          <w:szCs w:val="24"/>
          <w:lang w:val="en-GB"/>
        </w:rPr>
        <w:t>Table 9</w:t>
      </w:r>
      <w:r w:rsidR="00CF70D3" w:rsidRPr="007D3DBA">
        <w:rPr>
          <w:rFonts w:ascii="Times New Roman" w:eastAsia="Times New Roman" w:hAnsi="Times New Roman" w:cs="Times New Roman"/>
          <w:sz w:val="24"/>
          <w:szCs w:val="24"/>
          <w:lang w:val="en-GB"/>
        </w:rPr>
        <w:t>). Similarly</w:t>
      </w:r>
      <w:r w:rsidR="00C239F1" w:rsidRPr="007D3DBA">
        <w:rPr>
          <w:rFonts w:ascii="Times New Roman" w:eastAsia="Times New Roman" w:hAnsi="Times New Roman" w:cs="Times New Roman"/>
          <w:sz w:val="24"/>
          <w:szCs w:val="24"/>
          <w:lang w:val="en-GB"/>
        </w:rPr>
        <w:t>,</w:t>
      </w:r>
      <w:r w:rsidR="00CF70D3" w:rsidRPr="007D3DBA">
        <w:rPr>
          <w:rFonts w:ascii="Times New Roman" w:eastAsia="Times New Roman" w:hAnsi="Times New Roman" w:cs="Times New Roman"/>
          <w:sz w:val="24"/>
          <w:szCs w:val="24"/>
          <w:lang w:val="en-GB"/>
        </w:rPr>
        <w:t xml:space="preserve"> </w:t>
      </w:r>
      <w:r w:rsidR="00C239F1" w:rsidRPr="007D3DBA">
        <w:rPr>
          <w:rFonts w:ascii="Times New Roman" w:eastAsia="Times New Roman" w:hAnsi="Times New Roman" w:cs="Times New Roman"/>
          <w:sz w:val="24"/>
          <w:szCs w:val="24"/>
          <w:lang w:val="en-GB"/>
        </w:rPr>
        <w:t xml:space="preserve">the Hill zone represents </w:t>
      </w:r>
      <w:r w:rsidR="00CF70D3" w:rsidRPr="007D3DBA">
        <w:rPr>
          <w:rFonts w:ascii="Times New Roman" w:eastAsia="Times New Roman" w:hAnsi="Times New Roman" w:cs="Times New Roman"/>
          <w:sz w:val="24"/>
          <w:szCs w:val="24"/>
          <w:lang w:val="en-GB"/>
        </w:rPr>
        <w:t>84</w:t>
      </w:r>
      <w:r w:rsidR="00C239F1" w:rsidRPr="007D3DBA">
        <w:rPr>
          <w:rFonts w:ascii="Times New Roman" w:eastAsia="Times New Roman" w:hAnsi="Times New Roman" w:cs="Times New Roman"/>
          <w:sz w:val="24"/>
          <w:szCs w:val="24"/>
          <w:lang w:val="en-GB"/>
        </w:rPr>
        <w:t>.19</w:t>
      </w:r>
      <w:r w:rsidR="00CF70D3" w:rsidRPr="007D3DBA">
        <w:rPr>
          <w:rFonts w:ascii="Times New Roman" w:eastAsia="Times New Roman" w:hAnsi="Times New Roman" w:cs="Times New Roman"/>
          <w:sz w:val="24"/>
          <w:szCs w:val="24"/>
          <w:lang w:val="en-GB"/>
        </w:rPr>
        <w:t xml:space="preserve">% of </w:t>
      </w:r>
      <w:r w:rsidR="00C239F1" w:rsidRPr="007D3DBA">
        <w:rPr>
          <w:rFonts w:ascii="Times New Roman" w:eastAsia="Times New Roman" w:hAnsi="Times New Roman" w:cs="Times New Roman"/>
          <w:sz w:val="24"/>
          <w:szCs w:val="24"/>
          <w:lang w:val="en-GB"/>
        </w:rPr>
        <w:t xml:space="preserve">the overall targets for </w:t>
      </w:r>
      <w:r w:rsidR="00CF70D3" w:rsidRPr="007D3DBA">
        <w:rPr>
          <w:rFonts w:ascii="Times New Roman" w:eastAsia="Times New Roman" w:hAnsi="Times New Roman" w:cs="Times New Roman"/>
          <w:sz w:val="24"/>
          <w:szCs w:val="24"/>
          <w:lang w:val="en-GB"/>
        </w:rPr>
        <w:t>enrichment plantat</w:t>
      </w:r>
      <w:r w:rsidR="00C239F1" w:rsidRPr="007D3DBA">
        <w:rPr>
          <w:rFonts w:ascii="Times New Roman" w:eastAsia="Times New Roman" w:hAnsi="Times New Roman" w:cs="Times New Roman"/>
          <w:sz w:val="24"/>
          <w:szCs w:val="24"/>
          <w:lang w:val="en-GB"/>
        </w:rPr>
        <w:t>ion</w:t>
      </w:r>
      <w:r w:rsidR="00CF70D3" w:rsidRPr="007D3DBA">
        <w:rPr>
          <w:rFonts w:ascii="Times New Roman" w:eastAsia="Times New Roman" w:hAnsi="Times New Roman" w:cs="Times New Roman"/>
          <w:sz w:val="24"/>
          <w:szCs w:val="24"/>
          <w:lang w:val="en-GB"/>
        </w:rPr>
        <w:t xml:space="preserve"> of degraded forests and 52</w:t>
      </w:r>
      <w:r w:rsidR="00C239F1" w:rsidRPr="007D3DBA">
        <w:rPr>
          <w:rFonts w:ascii="Times New Roman" w:eastAsia="Times New Roman" w:hAnsi="Times New Roman" w:cs="Times New Roman"/>
          <w:sz w:val="24"/>
          <w:szCs w:val="24"/>
          <w:lang w:val="en-GB"/>
        </w:rPr>
        <w:t>.14</w:t>
      </w:r>
      <w:r w:rsidR="00CF70D3" w:rsidRPr="007D3DBA">
        <w:rPr>
          <w:rFonts w:ascii="Times New Roman" w:eastAsia="Times New Roman" w:hAnsi="Times New Roman" w:cs="Times New Roman"/>
          <w:sz w:val="24"/>
          <w:szCs w:val="24"/>
          <w:lang w:val="en-GB"/>
        </w:rPr>
        <w:t xml:space="preserve">% of </w:t>
      </w:r>
      <w:r w:rsidR="00C239F1" w:rsidRPr="007D3DBA">
        <w:rPr>
          <w:rFonts w:ascii="Times New Roman" w:eastAsia="Times New Roman" w:hAnsi="Times New Roman" w:cs="Times New Roman"/>
          <w:sz w:val="24"/>
          <w:szCs w:val="24"/>
          <w:lang w:val="en-GB"/>
        </w:rPr>
        <w:t>the overall target for protection and conservation.</w:t>
      </w:r>
      <w:r w:rsidR="00E16238">
        <w:rPr>
          <w:rFonts w:ascii="Times New Roman" w:eastAsia="Times New Roman" w:hAnsi="Times New Roman" w:cs="Times New Roman"/>
          <w:sz w:val="24"/>
          <w:szCs w:val="24"/>
          <w:lang w:val="en-GB"/>
        </w:rPr>
        <w:t xml:space="preserve"> </w:t>
      </w:r>
    </w:p>
    <w:p w14:paraId="1B289723" w14:textId="77777777" w:rsidR="00E16238" w:rsidRDefault="00E16238" w:rsidP="004A2020">
      <w:pPr>
        <w:spacing w:after="0"/>
        <w:contextualSpacing/>
        <w:jc w:val="both"/>
        <w:rPr>
          <w:rFonts w:ascii="Times New Roman" w:eastAsia="Times New Roman" w:hAnsi="Times New Roman" w:cs="Times New Roman"/>
          <w:sz w:val="24"/>
          <w:szCs w:val="24"/>
          <w:lang w:val="en-GB"/>
        </w:rPr>
      </w:pPr>
    </w:p>
    <w:p w14:paraId="58220CD6" w14:textId="014DA7BC" w:rsidR="00DD7041" w:rsidRPr="009D6F4B" w:rsidRDefault="00F3312C" w:rsidP="004A2020">
      <w:pPr>
        <w:spacing w:after="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Therefore, </w:t>
      </w:r>
      <w:r w:rsidR="00CF70D3" w:rsidRPr="007D3DBA">
        <w:rPr>
          <w:rFonts w:ascii="Times New Roman" w:eastAsia="Times New Roman" w:hAnsi="Times New Roman" w:cs="Times New Roman"/>
          <w:sz w:val="24"/>
          <w:szCs w:val="24"/>
          <w:lang w:val="en-GB"/>
        </w:rPr>
        <w:t>careful planning</w:t>
      </w:r>
      <w:r w:rsidRPr="007D3DBA">
        <w:rPr>
          <w:rFonts w:ascii="Times New Roman" w:eastAsia="Times New Roman" w:hAnsi="Times New Roman" w:cs="Times New Roman"/>
          <w:sz w:val="24"/>
          <w:szCs w:val="24"/>
          <w:lang w:val="en-GB"/>
        </w:rPr>
        <w:t xml:space="preserve"> and </w:t>
      </w:r>
      <w:r w:rsidR="00CF70D3" w:rsidRPr="007D3DBA">
        <w:rPr>
          <w:rFonts w:ascii="Times New Roman" w:eastAsia="Times New Roman" w:hAnsi="Times New Roman" w:cs="Times New Roman"/>
          <w:sz w:val="24"/>
          <w:szCs w:val="24"/>
          <w:lang w:val="en-GB"/>
        </w:rPr>
        <w:t>stakeholder engagement</w:t>
      </w:r>
      <w:r w:rsidRPr="007D3DBA">
        <w:rPr>
          <w:rFonts w:ascii="Times New Roman" w:eastAsia="Times New Roman" w:hAnsi="Times New Roman" w:cs="Times New Roman"/>
          <w:sz w:val="24"/>
          <w:szCs w:val="24"/>
          <w:lang w:val="en-GB"/>
        </w:rPr>
        <w:t xml:space="preserve"> in the Hill region</w:t>
      </w:r>
      <w:r w:rsidR="00CF70D3" w:rsidRPr="007D3DBA">
        <w:rPr>
          <w:rFonts w:ascii="Times New Roman" w:eastAsia="Times New Roman" w:hAnsi="Times New Roman" w:cs="Times New Roman"/>
          <w:sz w:val="24"/>
          <w:szCs w:val="24"/>
          <w:lang w:val="en-GB"/>
        </w:rPr>
        <w:t xml:space="preserve"> </w:t>
      </w:r>
      <w:r w:rsidRPr="007D3DBA">
        <w:rPr>
          <w:rFonts w:ascii="Times New Roman" w:eastAsia="Times New Roman" w:hAnsi="Times New Roman" w:cs="Times New Roman"/>
          <w:sz w:val="24"/>
          <w:szCs w:val="24"/>
          <w:lang w:val="en-GB"/>
        </w:rPr>
        <w:t>are</w:t>
      </w:r>
      <w:r w:rsidR="00CF70D3" w:rsidRPr="007D3DBA">
        <w:rPr>
          <w:rFonts w:ascii="Times New Roman" w:eastAsia="Times New Roman" w:hAnsi="Times New Roman" w:cs="Times New Roman"/>
          <w:sz w:val="24"/>
          <w:szCs w:val="24"/>
          <w:lang w:val="en-GB"/>
        </w:rPr>
        <w:t xml:space="preserve"> </w:t>
      </w:r>
      <w:r w:rsidRPr="007D3DBA">
        <w:rPr>
          <w:rFonts w:ascii="Times New Roman" w:eastAsia="Times New Roman" w:hAnsi="Times New Roman" w:cs="Times New Roman"/>
          <w:sz w:val="24"/>
          <w:szCs w:val="24"/>
          <w:lang w:val="en-GB"/>
        </w:rPr>
        <w:t>critical</w:t>
      </w:r>
      <w:r w:rsidR="00CF70D3" w:rsidRPr="007D3DBA">
        <w:rPr>
          <w:rFonts w:ascii="Times New Roman" w:eastAsia="Times New Roman" w:hAnsi="Times New Roman" w:cs="Times New Roman"/>
          <w:sz w:val="24"/>
          <w:szCs w:val="24"/>
          <w:lang w:val="en-GB"/>
        </w:rPr>
        <w:t xml:space="preserve"> </w:t>
      </w:r>
      <w:r w:rsidR="0004063C">
        <w:rPr>
          <w:rFonts w:ascii="Times New Roman" w:eastAsia="Times New Roman" w:hAnsi="Times New Roman" w:cs="Times New Roman"/>
          <w:sz w:val="24"/>
          <w:szCs w:val="24"/>
          <w:lang w:val="en-GB"/>
        </w:rPr>
        <w:t xml:space="preserve">for </w:t>
      </w:r>
      <w:r w:rsidRPr="007D3DBA">
        <w:rPr>
          <w:rFonts w:ascii="Times New Roman" w:eastAsia="Times New Roman" w:hAnsi="Times New Roman" w:cs="Times New Roman"/>
          <w:sz w:val="24"/>
          <w:szCs w:val="24"/>
          <w:lang w:val="en-GB"/>
        </w:rPr>
        <w:t>the success of the Strategy.</w:t>
      </w:r>
      <w:r w:rsidR="00CF70D3" w:rsidRPr="007D3DBA">
        <w:rPr>
          <w:rFonts w:ascii="Times New Roman" w:eastAsia="Times New Roman" w:hAnsi="Times New Roman" w:cs="Times New Roman"/>
          <w:sz w:val="24"/>
          <w:szCs w:val="24"/>
          <w:lang w:val="en-GB"/>
        </w:rPr>
        <w:t xml:space="preserve"> In this context, </w:t>
      </w:r>
      <w:r w:rsidR="004C2A72" w:rsidRPr="007D3DBA">
        <w:rPr>
          <w:rFonts w:ascii="Times New Roman" w:eastAsia="Times New Roman" w:hAnsi="Times New Roman" w:cs="Times New Roman"/>
          <w:sz w:val="24"/>
          <w:szCs w:val="24"/>
          <w:lang w:val="en-GB"/>
        </w:rPr>
        <w:t xml:space="preserve">a technical assistance project is recommended for </w:t>
      </w:r>
      <w:r w:rsidRPr="007D3DBA">
        <w:rPr>
          <w:rFonts w:ascii="Times New Roman" w:eastAsia="Times New Roman" w:hAnsi="Times New Roman" w:cs="Times New Roman"/>
          <w:sz w:val="24"/>
          <w:szCs w:val="24"/>
          <w:lang w:val="en-GB"/>
        </w:rPr>
        <w:t xml:space="preserve">the </w:t>
      </w:r>
      <w:r w:rsidR="00CF70D3" w:rsidRPr="007D3DBA">
        <w:rPr>
          <w:rFonts w:ascii="Times New Roman" w:eastAsia="Times New Roman" w:hAnsi="Times New Roman" w:cs="Times New Roman"/>
          <w:sz w:val="24"/>
          <w:szCs w:val="24"/>
          <w:lang w:val="en-GB"/>
        </w:rPr>
        <w:t>development of a</w:t>
      </w:r>
      <w:r w:rsidRPr="007D3DBA">
        <w:rPr>
          <w:rFonts w:ascii="Times New Roman" w:eastAsia="Times New Roman" w:hAnsi="Times New Roman" w:cs="Times New Roman"/>
          <w:sz w:val="24"/>
          <w:szCs w:val="24"/>
          <w:lang w:val="en-GB"/>
        </w:rPr>
        <w:t>n</w:t>
      </w:r>
      <w:r w:rsidR="00CF70D3" w:rsidRPr="007D3DBA">
        <w:rPr>
          <w:rFonts w:ascii="Times New Roman" w:eastAsia="Times New Roman" w:hAnsi="Times New Roman" w:cs="Times New Roman"/>
          <w:sz w:val="24"/>
          <w:szCs w:val="24"/>
          <w:lang w:val="en-GB"/>
        </w:rPr>
        <w:t xml:space="preserve"> </w:t>
      </w:r>
      <w:r w:rsidRPr="007D3DBA">
        <w:rPr>
          <w:rFonts w:ascii="Times New Roman" w:eastAsia="Times New Roman" w:hAnsi="Times New Roman" w:cs="Times New Roman"/>
          <w:sz w:val="24"/>
          <w:szCs w:val="24"/>
          <w:lang w:val="en-GB"/>
        </w:rPr>
        <w:t xml:space="preserve">‘Integrated REDD+ sub-national implementation plan for the Hill Region’ </w:t>
      </w:r>
      <w:r w:rsidR="00CF70D3" w:rsidRPr="007D3DBA">
        <w:rPr>
          <w:rFonts w:ascii="Times New Roman" w:eastAsia="Times New Roman" w:hAnsi="Times New Roman" w:cs="Times New Roman"/>
          <w:sz w:val="24"/>
          <w:szCs w:val="24"/>
          <w:lang w:val="en-GB"/>
        </w:rPr>
        <w:t xml:space="preserve">(including </w:t>
      </w:r>
      <w:proofErr w:type="spellStart"/>
      <w:r w:rsidR="00CF70D3" w:rsidRPr="007D3DBA">
        <w:rPr>
          <w:rFonts w:ascii="Times New Roman" w:eastAsia="Times New Roman" w:hAnsi="Times New Roman" w:cs="Times New Roman"/>
          <w:sz w:val="24"/>
          <w:szCs w:val="24"/>
          <w:lang w:val="en-GB"/>
        </w:rPr>
        <w:t>CHT</w:t>
      </w:r>
      <w:proofErr w:type="spellEnd"/>
      <w:r w:rsidR="00CF70D3" w:rsidRPr="007D3DBA">
        <w:rPr>
          <w:rFonts w:ascii="Times New Roman" w:eastAsia="Times New Roman" w:hAnsi="Times New Roman" w:cs="Times New Roman"/>
          <w:sz w:val="24"/>
          <w:szCs w:val="24"/>
          <w:lang w:val="en-GB"/>
        </w:rPr>
        <w:t xml:space="preserve">) </w:t>
      </w:r>
      <w:r w:rsidR="004C2A72" w:rsidRPr="007D3DBA">
        <w:rPr>
          <w:rFonts w:ascii="Times New Roman" w:eastAsia="Times New Roman" w:hAnsi="Times New Roman" w:cs="Times New Roman"/>
          <w:sz w:val="24"/>
          <w:szCs w:val="24"/>
          <w:lang w:val="en-GB"/>
        </w:rPr>
        <w:t xml:space="preserve">and is described in </w:t>
      </w:r>
      <w:r w:rsidR="00CF70D3" w:rsidRPr="007D3DBA">
        <w:rPr>
          <w:rFonts w:ascii="Times New Roman" w:eastAsia="Times New Roman" w:hAnsi="Times New Roman" w:cs="Times New Roman"/>
          <w:sz w:val="24"/>
          <w:szCs w:val="24"/>
          <w:lang w:val="en-GB"/>
        </w:rPr>
        <w:t xml:space="preserve">Annex </w:t>
      </w:r>
      <w:r w:rsidR="004C2A72" w:rsidRPr="007D3DBA">
        <w:rPr>
          <w:rFonts w:ascii="Times New Roman" w:eastAsia="Times New Roman" w:hAnsi="Times New Roman" w:cs="Times New Roman"/>
          <w:sz w:val="24"/>
          <w:szCs w:val="24"/>
          <w:lang w:val="en-GB"/>
        </w:rPr>
        <w:t>–</w:t>
      </w:r>
      <w:r w:rsidR="00CF70D3" w:rsidRPr="007D3DBA">
        <w:rPr>
          <w:rFonts w:ascii="Times New Roman" w:eastAsia="Times New Roman" w:hAnsi="Times New Roman" w:cs="Times New Roman"/>
          <w:sz w:val="24"/>
          <w:szCs w:val="24"/>
          <w:lang w:val="en-GB"/>
        </w:rPr>
        <w:t xml:space="preserve"> 1</w:t>
      </w:r>
      <w:r w:rsidR="004C2A72" w:rsidRPr="007D3DBA">
        <w:rPr>
          <w:rFonts w:ascii="Times New Roman" w:eastAsia="Times New Roman" w:hAnsi="Times New Roman" w:cs="Times New Roman"/>
          <w:sz w:val="24"/>
          <w:szCs w:val="24"/>
          <w:lang w:val="en-GB"/>
        </w:rPr>
        <w:t>.</w:t>
      </w:r>
    </w:p>
    <w:p w14:paraId="6E65D30A" w14:textId="77777777" w:rsidR="004C2A72" w:rsidRPr="009D6F4B" w:rsidRDefault="004C2A72" w:rsidP="004A2020">
      <w:pPr>
        <w:spacing w:after="0"/>
        <w:contextualSpacing/>
        <w:jc w:val="both"/>
        <w:rPr>
          <w:rFonts w:ascii="Times New Roman" w:eastAsia="Times New Roman" w:hAnsi="Times New Roman" w:cs="Times New Roman"/>
          <w:sz w:val="24"/>
          <w:szCs w:val="24"/>
          <w:lang w:val="en-GB"/>
        </w:rPr>
      </w:pPr>
    </w:p>
    <w:p w14:paraId="2053ACC3" w14:textId="5C08898A" w:rsidR="009D208A" w:rsidRPr="009D6F4B" w:rsidRDefault="009D208A" w:rsidP="004A2020">
      <w:pPr>
        <w:spacing w:after="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Specific PAMs</w:t>
      </w:r>
      <w:r w:rsidR="001855D9">
        <w:rPr>
          <w:rFonts w:ascii="Times New Roman" w:eastAsia="Times New Roman" w:hAnsi="Times New Roman" w:cs="Times New Roman"/>
          <w:sz w:val="24"/>
          <w:szCs w:val="24"/>
          <w:lang w:val="en-GB"/>
        </w:rPr>
        <w:t>:</w:t>
      </w:r>
    </w:p>
    <w:p w14:paraId="70FC2F14" w14:textId="7322C0F0" w:rsidR="00630879" w:rsidRPr="007D3DBA" w:rsidRDefault="009D208A" w:rsidP="004A2020">
      <w:pPr>
        <w:spacing w:after="0"/>
        <w:ind w:left="144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PAM </w:t>
      </w:r>
      <w:r w:rsidR="00630879" w:rsidRPr="009D6F4B">
        <w:rPr>
          <w:rFonts w:ascii="Times New Roman" w:eastAsia="Times New Roman" w:hAnsi="Times New Roman" w:cs="Times New Roman"/>
          <w:sz w:val="24"/>
          <w:szCs w:val="24"/>
          <w:lang w:val="en-GB"/>
        </w:rPr>
        <w:t>15</w:t>
      </w:r>
      <w:r w:rsidRPr="009D6F4B">
        <w:rPr>
          <w:rFonts w:ascii="Times New Roman" w:eastAsia="Times New Roman" w:hAnsi="Times New Roman" w:cs="Times New Roman"/>
          <w:sz w:val="24"/>
          <w:szCs w:val="24"/>
          <w:lang w:val="en-GB"/>
        </w:rPr>
        <w:t xml:space="preserve"> – </w:t>
      </w:r>
      <w:r w:rsidR="00630879" w:rsidRPr="007D3DBA">
        <w:rPr>
          <w:rFonts w:ascii="Times New Roman" w:eastAsia="Times New Roman" w:hAnsi="Times New Roman" w:cs="Times New Roman"/>
          <w:sz w:val="24"/>
          <w:szCs w:val="24"/>
          <w:lang w:val="en-GB"/>
        </w:rPr>
        <w:t>Reforestation of deforested lands and afforestation of newly accrete</w:t>
      </w:r>
      <w:r w:rsidR="00144C9C">
        <w:rPr>
          <w:rFonts w:ascii="Times New Roman" w:eastAsia="Times New Roman" w:hAnsi="Times New Roman" w:cs="Times New Roman"/>
          <w:sz w:val="24"/>
          <w:szCs w:val="24"/>
          <w:lang w:val="en-GB"/>
        </w:rPr>
        <w:t xml:space="preserve">d </w:t>
      </w:r>
      <w:r w:rsidR="00630879" w:rsidRPr="007D3DBA">
        <w:rPr>
          <w:rFonts w:ascii="Times New Roman" w:eastAsia="Times New Roman" w:hAnsi="Times New Roman" w:cs="Times New Roman"/>
          <w:sz w:val="24"/>
          <w:szCs w:val="24"/>
          <w:lang w:val="en-GB"/>
        </w:rPr>
        <w:t xml:space="preserve">coastal lands </w:t>
      </w:r>
    </w:p>
    <w:p w14:paraId="1C83E975" w14:textId="5E21541D" w:rsidR="00630879" w:rsidRPr="009D6F4B" w:rsidRDefault="00630879" w:rsidP="004A2020">
      <w:pPr>
        <w:spacing w:after="0"/>
        <w:ind w:left="144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PAM 16 – </w:t>
      </w:r>
      <w:r w:rsidRPr="007D3DBA">
        <w:rPr>
          <w:rFonts w:ascii="Times New Roman" w:eastAsia="Times New Roman" w:hAnsi="Times New Roman" w:cs="Times New Roman"/>
          <w:sz w:val="24"/>
          <w:szCs w:val="24"/>
          <w:lang w:val="en-GB"/>
        </w:rPr>
        <w:t>Enrichment plantation of degraded forest land</w:t>
      </w:r>
    </w:p>
    <w:p w14:paraId="1779ECC2" w14:textId="715D9FD4" w:rsidR="00630879" w:rsidRPr="009D6F4B" w:rsidRDefault="00630879" w:rsidP="004A2020">
      <w:pPr>
        <w:spacing w:after="0"/>
        <w:ind w:left="1440"/>
        <w:contextualSpacing/>
        <w:jc w:val="both"/>
        <w:rPr>
          <w:rFonts w:ascii="Times New Roman" w:eastAsia="Times New Roman" w:hAnsi="Times New Roman" w:cs="Times New Roman"/>
          <w:sz w:val="24"/>
          <w:szCs w:val="24"/>
          <w:lang w:val="en-GB"/>
        </w:rPr>
      </w:pPr>
      <w:r w:rsidRPr="009D6F4B">
        <w:rPr>
          <w:rFonts w:ascii="Times New Roman" w:eastAsia="Times New Roman" w:hAnsi="Times New Roman" w:cs="Times New Roman"/>
          <w:sz w:val="24"/>
          <w:szCs w:val="24"/>
          <w:lang w:val="en-GB"/>
        </w:rPr>
        <w:t xml:space="preserve">PAM 17 - </w:t>
      </w:r>
      <w:r w:rsidRPr="007D3DBA">
        <w:rPr>
          <w:rFonts w:ascii="Times New Roman" w:eastAsia="Times New Roman" w:hAnsi="Times New Roman" w:cs="Times New Roman"/>
          <w:sz w:val="24"/>
          <w:szCs w:val="24"/>
          <w:lang w:val="en-GB"/>
        </w:rPr>
        <w:t>Conservation of existing forests</w:t>
      </w:r>
    </w:p>
    <w:p w14:paraId="436A7087" w14:textId="77777777" w:rsidR="009D208A" w:rsidRPr="009D6F4B" w:rsidRDefault="009D208A" w:rsidP="004A2020">
      <w:pPr>
        <w:spacing w:after="0"/>
        <w:contextualSpacing/>
        <w:jc w:val="both"/>
        <w:rPr>
          <w:rFonts w:ascii="Times New Roman" w:eastAsia="Times New Roman" w:hAnsi="Times New Roman" w:cs="Times New Roman"/>
          <w:sz w:val="24"/>
          <w:szCs w:val="24"/>
          <w:lang w:val="en-GB"/>
        </w:rPr>
      </w:pPr>
    </w:p>
    <w:p w14:paraId="1F161A7F" w14:textId="65BFBE10" w:rsidR="00A67A19" w:rsidRDefault="009D208A" w:rsidP="004A2020">
      <w:pPr>
        <w:spacing w:after="0"/>
        <w:contextualSpacing/>
        <w:jc w:val="both"/>
        <w:rPr>
          <w:rFonts w:ascii="Times New Roman" w:eastAsia="Times New Roman" w:hAnsi="Times New Roman" w:cs="Times New Roman"/>
          <w:sz w:val="24"/>
          <w:szCs w:val="24"/>
          <w:lang w:val="en-GB"/>
        </w:rPr>
      </w:pPr>
      <w:r w:rsidRPr="007D3DBA">
        <w:rPr>
          <w:rFonts w:ascii="Times New Roman" w:eastAsia="Times New Roman" w:hAnsi="Times New Roman" w:cs="Times New Roman"/>
          <w:sz w:val="24"/>
          <w:szCs w:val="24"/>
          <w:lang w:val="en-GB"/>
        </w:rPr>
        <w:t xml:space="preserve">Expected emission reduction under ‘Thematic area </w:t>
      </w:r>
      <w:r w:rsidR="00A67A19">
        <w:rPr>
          <w:rFonts w:ascii="Times New Roman" w:eastAsia="Times New Roman" w:hAnsi="Times New Roman" w:cs="Times New Roman"/>
          <w:sz w:val="24"/>
          <w:szCs w:val="24"/>
          <w:lang w:val="en-GB"/>
        </w:rPr>
        <w:t>6</w:t>
      </w:r>
      <w:r w:rsidRPr="007D3DBA">
        <w:rPr>
          <w:rFonts w:ascii="Times New Roman" w:eastAsia="Times New Roman" w:hAnsi="Times New Roman" w:cs="Times New Roman"/>
          <w:sz w:val="24"/>
          <w:szCs w:val="24"/>
          <w:lang w:val="en-GB"/>
        </w:rPr>
        <w:t>’ =</w:t>
      </w:r>
      <w:r w:rsidR="00BF0A57">
        <w:rPr>
          <w:rFonts w:ascii="Times New Roman" w:eastAsia="Times New Roman" w:hAnsi="Times New Roman" w:cs="Times New Roman"/>
          <w:sz w:val="24"/>
          <w:szCs w:val="24"/>
          <w:lang w:val="en-GB"/>
        </w:rPr>
        <w:t xml:space="preserve"> </w:t>
      </w:r>
      <w:r w:rsidR="003A503C">
        <w:rPr>
          <w:rFonts w:ascii="Times New Roman" w:eastAsia="Times New Roman" w:hAnsi="Times New Roman" w:cs="Times New Roman"/>
          <w:sz w:val="24"/>
          <w:szCs w:val="24"/>
          <w:lang w:val="en-GB"/>
        </w:rPr>
        <w:t>135.79</w:t>
      </w:r>
      <w:r w:rsidRPr="007D3DBA">
        <w:rPr>
          <w:rFonts w:ascii="Times New Roman" w:eastAsia="Times New Roman" w:hAnsi="Times New Roman" w:cs="Times New Roman"/>
          <w:sz w:val="24"/>
          <w:szCs w:val="24"/>
          <w:lang w:val="en-GB"/>
        </w:rPr>
        <w:t xml:space="preserve"> MtCO2eq</w:t>
      </w:r>
      <w:r w:rsidR="00E16238">
        <w:rPr>
          <w:rFonts w:ascii="Times New Roman" w:eastAsia="Times New Roman" w:hAnsi="Times New Roman" w:cs="Times New Roman"/>
          <w:sz w:val="24"/>
          <w:szCs w:val="24"/>
          <w:lang w:val="en-GB"/>
        </w:rPr>
        <w:t xml:space="preserve">. </w:t>
      </w:r>
      <w:r w:rsidR="00A67A19">
        <w:rPr>
          <w:rFonts w:ascii="Times New Roman" w:eastAsia="Times New Roman" w:hAnsi="Times New Roman" w:cs="Times New Roman"/>
          <w:sz w:val="24"/>
          <w:szCs w:val="24"/>
          <w:lang w:val="en-GB"/>
        </w:rPr>
        <w:t>Total e</w:t>
      </w:r>
      <w:r w:rsidR="00A67A19" w:rsidRPr="007D3DBA">
        <w:rPr>
          <w:rFonts w:ascii="Times New Roman" w:eastAsia="Times New Roman" w:hAnsi="Times New Roman" w:cs="Times New Roman"/>
          <w:sz w:val="24"/>
          <w:szCs w:val="24"/>
          <w:lang w:val="en-GB"/>
        </w:rPr>
        <w:t xml:space="preserve">xpected emission reduction under </w:t>
      </w:r>
      <w:r w:rsidR="00A67A19">
        <w:rPr>
          <w:rFonts w:ascii="Times New Roman" w:eastAsia="Times New Roman" w:hAnsi="Times New Roman" w:cs="Times New Roman"/>
          <w:sz w:val="24"/>
          <w:szCs w:val="24"/>
          <w:lang w:val="en-GB"/>
        </w:rPr>
        <w:t>all t</w:t>
      </w:r>
      <w:r w:rsidR="00A67A19" w:rsidRPr="007D3DBA">
        <w:rPr>
          <w:rFonts w:ascii="Times New Roman" w:eastAsia="Times New Roman" w:hAnsi="Times New Roman" w:cs="Times New Roman"/>
          <w:sz w:val="24"/>
          <w:szCs w:val="24"/>
          <w:lang w:val="en-GB"/>
        </w:rPr>
        <w:t>hematic area</w:t>
      </w:r>
      <w:r w:rsidR="00A67A19">
        <w:rPr>
          <w:rFonts w:ascii="Times New Roman" w:eastAsia="Times New Roman" w:hAnsi="Times New Roman" w:cs="Times New Roman"/>
          <w:sz w:val="24"/>
          <w:szCs w:val="24"/>
          <w:lang w:val="en-GB"/>
        </w:rPr>
        <w:t>s</w:t>
      </w:r>
      <w:r w:rsidR="00A67A19" w:rsidRPr="007D3DBA">
        <w:rPr>
          <w:rFonts w:ascii="Times New Roman" w:eastAsia="Times New Roman" w:hAnsi="Times New Roman" w:cs="Times New Roman"/>
          <w:sz w:val="24"/>
          <w:szCs w:val="24"/>
          <w:lang w:val="en-GB"/>
        </w:rPr>
        <w:t xml:space="preserve">  =</w:t>
      </w:r>
      <w:r w:rsidR="00A67A19">
        <w:rPr>
          <w:rFonts w:ascii="Times New Roman" w:eastAsia="Times New Roman" w:hAnsi="Times New Roman" w:cs="Times New Roman"/>
          <w:sz w:val="24"/>
          <w:szCs w:val="24"/>
          <w:lang w:val="en-GB"/>
        </w:rPr>
        <w:t xml:space="preserve"> </w:t>
      </w:r>
      <w:r w:rsidR="00A67A19">
        <w:rPr>
          <w:rFonts w:ascii="Times New Roman" w:eastAsia="Times New Roman" w:hAnsi="Times New Roman" w:cs="Times New Roman"/>
          <w:sz w:val="24"/>
          <w:szCs w:val="24"/>
          <w:lang w:val="en-GB"/>
        </w:rPr>
        <w:t>160.73</w:t>
      </w:r>
      <w:r w:rsidR="00A67A19" w:rsidRPr="007D3DBA">
        <w:rPr>
          <w:rFonts w:ascii="Times New Roman" w:eastAsia="Times New Roman" w:hAnsi="Times New Roman" w:cs="Times New Roman"/>
          <w:sz w:val="24"/>
          <w:szCs w:val="24"/>
          <w:lang w:val="en-GB"/>
        </w:rPr>
        <w:t xml:space="preserve"> MtCO2eq</w:t>
      </w:r>
    </w:p>
    <w:p w14:paraId="33D853BE" w14:textId="77777777" w:rsidR="00A67A19" w:rsidRPr="007D3DBA" w:rsidRDefault="00A67A19" w:rsidP="004A2020">
      <w:pPr>
        <w:spacing w:after="0"/>
        <w:contextualSpacing/>
        <w:jc w:val="both"/>
        <w:rPr>
          <w:rFonts w:ascii="Times New Roman" w:eastAsia="Times New Roman" w:hAnsi="Times New Roman" w:cs="Times New Roman"/>
          <w:sz w:val="24"/>
          <w:szCs w:val="24"/>
          <w:lang w:val="en-GB"/>
        </w:rPr>
      </w:pPr>
    </w:p>
    <w:p w14:paraId="5055CCFF" w14:textId="6FE47773" w:rsidR="00CF15A0" w:rsidRPr="007D3DBA" w:rsidRDefault="00144C9C" w:rsidP="004A2020">
      <w:pPr>
        <w:pStyle w:val="Heading2"/>
        <w:spacing w:before="0"/>
        <w:contextualSpacing/>
      </w:pPr>
      <w:bookmarkStart w:id="97" w:name="_Toc12357237"/>
      <w:r w:rsidRPr="007D3DBA">
        <w:t>T</w:t>
      </w:r>
      <w:r w:rsidR="00CF15A0" w:rsidRPr="007D3DBA">
        <w:t>heory of change</w:t>
      </w:r>
      <w:bookmarkEnd w:id="97"/>
      <w:r w:rsidR="00CF15A0" w:rsidRPr="007D3DBA">
        <w:t xml:space="preserve"> </w:t>
      </w:r>
    </w:p>
    <w:p w14:paraId="6197323B" w14:textId="77777777" w:rsidR="00B41146" w:rsidRPr="009D6F4B" w:rsidRDefault="00B41146" w:rsidP="004A2020">
      <w:pPr>
        <w:spacing w:after="0"/>
        <w:contextualSpacing/>
        <w:jc w:val="both"/>
        <w:rPr>
          <w:rFonts w:ascii="Times New Roman" w:hAnsi="Times New Roman" w:cs="Times New Roman"/>
          <w:sz w:val="24"/>
          <w:szCs w:val="24"/>
          <w:lang w:val="en-GB"/>
        </w:rPr>
      </w:pPr>
    </w:p>
    <w:p w14:paraId="5C71BBE7" w14:textId="557D8F1C" w:rsidR="004C2A72" w:rsidRPr="007D3DBA" w:rsidRDefault="00CF15A0" w:rsidP="004A2020">
      <w:pPr>
        <w:spacing w:after="0"/>
        <w:contextualSpacing/>
        <w:jc w:val="both"/>
        <w:rPr>
          <w:rFonts w:ascii="Times New Roman" w:hAnsi="Times New Roman" w:cs="Times New Roman"/>
          <w:sz w:val="24"/>
          <w:szCs w:val="24"/>
        </w:rPr>
      </w:pPr>
      <w:r w:rsidRPr="007D3DBA">
        <w:rPr>
          <w:rFonts w:ascii="Times New Roman" w:hAnsi="Times New Roman" w:cs="Times New Roman"/>
          <w:sz w:val="24"/>
          <w:szCs w:val="24"/>
          <w:lang w:val="en-GB"/>
        </w:rPr>
        <w:t xml:space="preserve">Figure </w:t>
      </w:r>
      <w:r w:rsidR="00144C9C">
        <w:rPr>
          <w:rFonts w:ascii="Times New Roman" w:hAnsi="Times New Roman" w:cs="Times New Roman"/>
          <w:sz w:val="24"/>
          <w:szCs w:val="24"/>
          <w:lang w:val="en-GB"/>
        </w:rPr>
        <w:t>3</w:t>
      </w:r>
      <w:r w:rsidRPr="007D3DBA">
        <w:rPr>
          <w:rFonts w:ascii="Times New Roman" w:hAnsi="Times New Roman" w:cs="Times New Roman"/>
          <w:sz w:val="24"/>
          <w:szCs w:val="24"/>
          <w:lang w:val="en-GB"/>
        </w:rPr>
        <w:t xml:space="preserve"> shows how the above-described PAMs will work to address the drivers and underlying causes of forest change to achieve Bangladesh’s REDD+ vision and goal.  The implementation of the </w:t>
      </w:r>
      <w:proofErr w:type="spellStart"/>
      <w:r w:rsidR="00144C9C">
        <w:rPr>
          <w:rFonts w:ascii="Times New Roman" w:hAnsi="Times New Roman" w:cs="Times New Roman"/>
          <w:sz w:val="24"/>
          <w:szCs w:val="24"/>
          <w:lang w:val="en-GB"/>
        </w:rPr>
        <w:t>BNRS</w:t>
      </w:r>
      <w:proofErr w:type="spellEnd"/>
      <w:r w:rsidRPr="007D3DBA">
        <w:rPr>
          <w:rFonts w:ascii="Times New Roman" w:hAnsi="Times New Roman" w:cs="Times New Roman"/>
          <w:sz w:val="24"/>
          <w:szCs w:val="24"/>
          <w:lang w:val="en-GB"/>
        </w:rPr>
        <w:t xml:space="preserve"> will build on existing best practices and baseline investment activities in relevant areas by public, private and international development partners (see ‘</w:t>
      </w:r>
      <w:r w:rsidR="00B41146" w:rsidRPr="007D3DBA">
        <w:rPr>
          <w:rFonts w:ascii="Times New Roman" w:hAnsi="Times New Roman" w:cs="Times New Roman"/>
          <w:sz w:val="24"/>
          <w:szCs w:val="24"/>
          <w:lang w:val="en-GB"/>
        </w:rPr>
        <w:t>REDD+ finance’)</w:t>
      </w:r>
      <w:r w:rsidR="00144C9C">
        <w:rPr>
          <w:rFonts w:ascii="Times New Roman" w:hAnsi="Times New Roman" w:cs="Times New Roman"/>
          <w:sz w:val="24"/>
          <w:szCs w:val="24"/>
          <w:lang w:val="en-GB"/>
        </w:rPr>
        <w:t xml:space="preserve">. </w:t>
      </w:r>
      <w:r w:rsidR="00144C9C" w:rsidRPr="00FB6C7F">
        <w:rPr>
          <w:rFonts w:ascii="Times New Roman" w:eastAsia="Times New Roman" w:hAnsi="Times New Roman" w:cs="Times New Roman"/>
          <w:bCs/>
          <w:color w:val="000000"/>
          <w:sz w:val="24"/>
        </w:rPr>
        <w:t xml:space="preserve">It is to be noted that for </w:t>
      </w:r>
      <w:r w:rsidR="00144C9C">
        <w:rPr>
          <w:rFonts w:ascii="Times New Roman" w:eastAsia="Times New Roman" w:hAnsi="Times New Roman" w:cs="Times New Roman"/>
          <w:bCs/>
          <w:color w:val="000000"/>
          <w:sz w:val="24"/>
        </w:rPr>
        <w:t xml:space="preserve">the PAMs </w:t>
      </w:r>
      <w:r w:rsidR="00144C9C" w:rsidRPr="00FB6C7F">
        <w:rPr>
          <w:rFonts w:ascii="Times New Roman" w:eastAsia="Times New Roman" w:hAnsi="Times New Roman" w:cs="Times New Roman"/>
          <w:bCs/>
          <w:color w:val="000000"/>
          <w:sz w:val="24"/>
        </w:rPr>
        <w:t xml:space="preserve">to be successful, political condition in </w:t>
      </w:r>
      <w:proofErr w:type="spellStart"/>
      <w:r w:rsidR="00144C9C" w:rsidRPr="00FB6C7F">
        <w:rPr>
          <w:rFonts w:ascii="Times New Roman" w:eastAsia="Times New Roman" w:hAnsi="Times New Roman" w:cs="Times New Roman"/>
          <w:bCs/>
          <w:color w:val="000000"/>
          <w:sz w:val="24"/>
        </w:rPr>
        <w:t>CHT</w:t>
      </w:r>
      <w:proofErr w:type="spellEnd"/>
      <w:r w:rsidR="00144C9C" w:rsidRPr="00FB6C7F">
        <w:rPr>
          <w:rFonts w:ascii="Times New Roman" w:eastAsia="Times New Roman" w:hAnsi="Times New Roman" w:cs="Times New Roman"/>
          <w:bCs/>
          <w:color w:val="000000"/>
          <w:sz w:val="24"/>
        </w:rPr>
        <w:t xml:space="preserve"> needs to be favorable. The </w:t>
      </w:r>
      <w:r w:rsidR="00DB51E9">
        <w:rPr>
          <w:rFonts w:ascii="Times New Roman" w:eastAsia="Times New Roman" w:hAnsi="Times New Roman" w:cs="Times New Roman"/>
          <w:bCs/>
          <w:color w:val="000000"/>
          <w:sz w:val="24"/>
        </w:rPr>
        <w:t xml:space="preserve">Chittagong </w:t>
      </w:r>
      <w:r w:rsidR="00144C9C" w:rsidRPr="00FB6C7F">
        <w:rPr>
          <w:rFonts w:ascii="Times New Roman" w:eastAsia="Times New Roman" w:hAnsi="Times New Roman" w:cs="Times New Roman"/>
          <w:bCs/>
          <w:color w:val="000000"/>
          <w:sz w:val="24"/>
        </w:rPr>
        <w:t>Hill Tracts Peace Accord signed in 1997 have paved way for development in the area. However, more stability is necessary. Such favorable condition is necessary to increase confidence of the investor be, government or international entities.</w:t>
      </w:r>
      <w:r w:rsidR="00E16238">
        <w:rPr>
          <w:rFonts w:ascii="Times New Roman" w:eastAsia="Times New Roman" w:hAnsi="Times New Roman" w:cs="Times New Roman"/>
          <w:bCs/>
          <w:color w:val="000000"/>
          <w:sz w:val="24"/>
        </w:rPr>
        <w:t xml:space="preserve"> </w:t>
      </w:r>
    </w:p>
    <w:p w14:paraId="244BE006" w14:textId="77777777" w:rsidR="00420861" w:rsidRDefault="00420861" w:rsidP="004A2020">
      <w:pPr>
        <w:spacing w:after="0"/>
        <w:contextualSpacing/>
        <w:rPr>
          <w:rFonts w:ascii="Times New Roman" w:eastAsia="Times New Roman" w:hAnsi="Times New Roman" w:cs="Times New Roman"/>
          <w:sz w:val="24"/>
        </w:rPr>
        <w:sectPr w:rsidR="00420861">
          <w:footerReference w:type="default" r:id="rId24"/>
          <w:pgSz w:w="11909" w:h="16834" w:code="9"/>
          <w:pgMar w:top="1440" w:right="1440" w:bottom="1440" w:left="1440" w:header="720" w:footer="720" w:gutter="0"/>
          <w:cols w:space="720"/>
          <w:docGrid w:linePitch="360"/>
        </w:sectPr>
      </w:pPr>
    </w:p>
    <w:p w14:paraId="6D8E6272" w14:textId="0A6DE90D" w:rsidR="00B41146" w:rsidRPr="007D3DBA" w:rsidRDefault="00B41146" w:rsidP="004A2020">
      <w:pPr>
        <w:pStyle w:val="Caption"/>
        <w:spacing w:after="0" w:line="276" w:lineRule="auto"/>
        <w:contextualSpacing/>
      </w:pPr>
      <w:r w:rsidRPr="007D3DBA">
        <w:lastRenderedPageBreak/>
        <w:t xml:space="preserve">Figure </w:t>
      </w:r>
      <w:r w:rsidR="002E3241">
        <w:t>4</w:t>
      </w:r>
      <w:r w:rsidRPr="007D3DBA">
        <w:t>: Theory of change of the national REDD+ strategy</w:t>
      </w:r>
    </w:p>
    <w:p w14:paraId="2D63716D" w14:textId="365B71BF" w:rsidR="00B41146" w:rsidRPr="009D6F4B" w:rsidRDefault="000672A8" w:rsidP="004A2020">
      <w:pPr>
        <w:pStyle w:val="Caption"/>
        <w:spacing w:after="0" w:line="276" w:lineRule="auto"/>
        <w:contextualSpacing/>
        <w:rPr>
          <w:rFonts w:ascii="Times New Roman" w:hAnsi="Times New Roman" w:cs="Times New Roman"/>
        </w:rPr>
      </w:pPr>
      <w:r>
        <w:rPr>
          <w:rFonts w:ascii="Times New Roman" w:hAnsi="Times New Roman" w:cs="Times New Roman"/>
          <w:noProof/>
        </w:rPr>
        <w:drawing>
          <wp:inline distT="0" distB="0" distL="0" distR="0" wp14:anchorId="1A2643A8" wp14:editId="5CC125DB">
            <wp:extent cx="9351261" cy="5033231"/>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64362" cy="5040282"/>
                    </a:xfrm>
                    <a:prstGeom prst="rect">
                      <a:avLst/>
                    </a:prstGeom>
                    <a:noFill/>
                  </pic:spPr>
                </pic:pic>
              </a:graphicData>
            </a:graphic>
          </wp:inline>
        </w:drawing>
      </w:r>
    </w:p>
    <w:p w14:paraId="230AAAB4" w14:textId="77777777" w:rsidR="00B41146" w:rsidRPr="009D6F4B" w:rsidRDefault="00B41146" w:rsidP="004A2020">
      <w:pPr>
        <w:pStyle w:val="Caption"/>
        <w:spacing w:after="0" w:line="276" w:lineRule="auto"/>
        <w:contextualSpacing/>
        <w:rPr>
          <w:rFonts w:ascii="Times New Roman" w:hAnsi="Times New Roman" w:cs="Times New Roman"/>
        </w:rPr>
      </w:pPr>
    </w:p>
    <w:p w14:paraId="6DD7D30F" w14:textId="77777777" w:rsidR="001855D9" w:rsidRDefault="001855D9" w:rsidP="004A2020">
      <w:pPr>
        <w:pStyle w:val="Caption"/>
        <w:spacing w:after="0" w:line="276" w:lineRule="auto"/>
        <w:contextualSpacing/>
        <w:rPr>
          <w:rFonts w:ascii="Times New Roman" w:hAnsi="Times New Roman" w:cs="Times New Roman"/>
        </w:rPr>
        <w:sectPr w:rsidR="001855D9" w:rsidSect="007D3DBA">
          <w:pgSz w:w="16834" w:h="11909" w:orient="landscape" w:code="9"/>
          <w:pgMar w:top="1440" w:right="1440" w:bottom="1440" w:left="1440" w:header="720" w:footer="720" w:gutter="0"/>
          <w:cols w:space="720"/>
          <w:docGrid w:linePitch="360"/>
        </w:sectPr>
      </w:pPr>
    </w:p>
    <w:p w14:paraId="1C016054" w14:textId="11905AF5" w:rsidR="00BC7262" w:rsidRPr="001855D9" w:rsidRDefault="00BC7262" w:rsidP="004A2020">
      <w:pPr>
        <w:pStyle w:val="Heading2"/>
        <w:spacing w:before="0"/>
        <w:contextualSpacing/>
      </w:pPr>
      <w:bookmarkStart w:id="98" w:name="_Toc12357238"/>
      <w:r w:rsidRPr="007D3DBA">
        <w:lastRenderedPageBreak/>
        <w:t>Finance</w:t>
      </w:r>
      <w:r w:rsidR="00395F88">
        <w:t xml:space="preserve"> for REDD+ implementation</w:t>
      </w:r>
      <w:bookmarkEnd w:id="98"/>
    </w:p>
    <w:p w14:paraId="0ACB6130" w14:textId="77777777" w:rsidR="001855D9" w:rsidRPr="007D3DBA" w:rsidRDefault="001855D9" w:rsidP="004A2020">
      <w:pPr>
        <w:spacing w:after="0"/>
        <w:contextualSpacing/>
      </w:pPr>
    </w:p>
    <w:p w14:paraId="59234861" w14:textId="3219281C" w:rsidR="00F14EF0" w:rsidRPr="009D6F4B" w:rsidRDefault="00BC7262" w:rsidP="004A2020">
      <w:pPr>
        <w:spacing w:after="0"/>
        <w:contextualSpacing/>
        <w:jc w:val="both"/>
        <w:rPr>
          <w:rFonts w:ascii="Times New Roman" w:eastAsia="Times New Roman" w:hAnsi="Times New Roman" w:cs="Times New Roman"/>
          <w:bCs/>
          <w:color w:val="000000"/>
          <w:sz w:val="24"/>
        </w:rPr>
      </w:pPr>
      <w:r w:rsidRPr="009D6F4B">
        <w:rPr>
          <w:rFonts w:ascii="Times New Roman" w:eastAsia="Times New Roman" w:hAnsi="Times New Roman" w:cs="Times New Roman"/>
          <w:bCs/>
          <w:color w:val="000000"/>
          <w:sz w:val="24"/>
        </w:rPr>
        <w:t>The t</w:t>
      </w:r>
      <w:r w:rsidR="000654F5" w:rsidRPr="009D6F4B">
        <w:rPr>
          <w:rFonts w:ascii="Times New Roman" w:eastAsia="Times New Roman" w:hAnsi="Times New Roman" w:cs="Times New Roman"/>
          <w:bCs/>
          <w:color w:val="000000"/>
          <w:sz w:val="24"/>
        </w:rPr>
        <w:t xml:space="preserve">otal cost </w:t>
      </w:r>
      <w:r w:rsidRPr="009D6F4B">
        <w:rPr>
          <w:rFonts w:ascii="Times New Roman" w:eastAsia="Times New Roman" w:hAnsi="Times New Roman" w:cs="Times New Roman"/>
          <w:bCs/>
          <w:color w:val="000000"/>
          <w:sz w:val="24"/>
        </w:rPr>
        <w:t xml:space="preserve">of the </w:t>
      </w:r>
      <w:r w:rsidR="008C0F27" w:rsidRPr="009D6F4B">
        <w:rPr>
          <w:rFonts w:ascii="Times New Roman" w:eastAsia="Times New Roman" w:hAnsi="Times New Roman" w:cs="Times New Roman"/>
          <w:bCs/>
          <w:color w:val="000000"/>
          <w:sz w:val="24"/>
        </w:rPr>
        <w:t>PAMs</w:t>
      </w:r>
      <w:r w:rsidRPr="009D6F4B">
        <w:rPr>
          <w:rFonts w:ascii="Times New Roman" w:eastAsia="Times New Roman" w:hAnsi="Times New Roman" w:cs="Times New Roman"/>
          <w:bCs/>
          <w:color w:val="000000"/>
          <w:sz w:val="24"/>
        </w:rPr>
        <w:t xml:space="preserve"> is </w:t>
      </w:r>
      <w:r w:rsidR="000654F5" w:rsidRPr="009D6F4B">
        <w:rPr>
          <w:rFonts w:ascii="Times New Roman" w:eastAsia="Times New Roman" w:hAnsi="Times New Roman" w:cs="Times New Roman"/>
          <w:bCs/>
          <w:color w:val="000000"/>
          <w:sz w:val="24"/>
        </w:rPr>
        <w:t xml:space="preserve">estimated </w:t>
      </w:r>
      <w:r w:rsidRPr="009D6F4B">
        <w:rPr>
          <w:rFonts w:ascii="Times New Roman" w:eastAsia="Times New Roman" w:hAnsi="Times New Roman" w:cs="Times New Roman"/>
          <w:bCs/>
          <w:color w:val="000000"/>
          <w:sz w:val="24"/>
        </w:rPr>
        <w:t>at</w:t>
      </w:r>
      <w:r w:rsidR="000654F5" w:rsidRPr="009D6F4B">
        <w:rPr>
          <w:rFonts w:ascii="Times New Roman" w:eastAsia="Times New Roman" w:hAnsi="Times New Roman" w:cs="Times New Roman"/>
          <w:bCs/>
          <w:color w:val="000000"/>
          <w:sz w:val="24"/>
        </w:rPr>
        <w:t xml:space="preserve"> US$ </w:t>
      </w:r>
      <w:r w:rsidR="00F43A2D">
        <w:rPr>
          <w:rFonts w:ascii="Times New Roman" w:eastAsia="Times New Roman" w:hAnsi="Times New Roman" w:cs="Times New Roman"/>
          <w:bCs/>
          <w:color w:val="000000"/>
          <w:sz w:val="24"/>
        </w:rPr>
        <w:t>2142.54 million</w:t>
      </w:r>
      <w:r w:rsidR="00D30C0F">
        <w:rPr>
          <w:rFonts w:ascii="Times New Roman" w:eastAsia="Times New Roman" w:hAnsi="Times New Roman" w:cs="Times New Roman"/>
          <w:bCs/>
          <w:color w:val="000000"/>
          <w:sz w:val="24"/>
        </w:rPr>
        <w:t xml:space="preserve"> (</w:t>
      </w:r>
      <w:r w:rsidR="0001773A">
        <w:rPr>
          <w:rFonts w:ascii="Times New Roman" w:eastAsia="Times New Roman" w:hAnsi="Times New Roman" w:cs="Times New Roman"/>
          <w:bCs/>
          <w:color w:val="000000"/>
          <w:sz w:val="24"/>
        </w:rPr>
        <w:t>T</w:t>
      </w:r>
      <w:r w:rsidR="00D30C0F">
        <w:rPr>
          <w:rFonts w:ascii="Times New Roman" w:eastAsia="Times New Roman" w:hAnsi="Times New Roman" w:cs="Times New Roman"/>
          <w:bCs/>
          <w:color w:val="000000"/>
          <w:sz w:val="24"/>
        </w:rPr>
        <w:t>able 12)</w:t>
      </w:r>
      <w:r w:rsidR="00F14EF0" w:rsidRPr="009D6F4B">
        <w:rPr>
          <w:rFonts w:ascii="Times New Roman" w:eastAsia="Times New Roman" w:hAnsi="Times New Roman" w:cs="Times New Roman"/>
          <w:bCs/>
          <w:color w:val="000000"/>
          <w:sz w:val="24"/>
        </w:rPr>
        <w:t>:</w:t>
      </w:r>
    </w:p>
    <w:p w14:paraId="50E839CE" w14:textId="5629E48F" w:rsidR="00F14EF0" w:rsidRPr="009D6F4B" w:rsidRDefault="00F14EF0" w:rsidP="004A2020">
      <w:pPr>
        <w:pStyle w:val="ListParagraph"/>
        <w:numPr>
          <w:ilvl w:val="0"/>
          <w:numId w:val="48"/>
        </w:numPr>
        <w:spacing w:after="0" w:line="276" w:lineRule="auto"/>
        <w:jc w:val="both"/>
        <w:rPr>
          <w:rFonts w:ascii="Times New Roman" w:eastAsia="Times New Roman" w:hAnsi="Times New Roman" w:cs="Times New Roman"/>
          <w:bCs/>
          <w:color w:val="000000"/>
          <w:sz w:val="24"/>
        </w:rPr>
      </w:pPr>
      <w:r w:rsidRPr="009D6F4B">
        <w:rPr>
          <w:rFonts w:ascii="Times New Roman" w:eastAsia="Times New Roman" w:hAnsi="Times New Roman" w:cs="Times New Roman"/>
          <w:bCs/>
          <w:color w:val="000000"/>
          <w:sz w:val="24"/>
        </w:rPr>
        <w:t xml:space="preserve">Strategic area 1 = US$ </w:t>
      </w:r>
      <w:r w:rsidR="00F43A2D">
        <w:rPr>
          <w:rFonts w:ascii="Times New Roman" w:eastAsia="Times New Roman" w:hAnsi="Times New Roman" w:cs="Times New Roman"/>
          <w:bCs/>
          <w:color w:val="000000"/>
          <w:sz w:val="24"/>
        </w:rPr>
        <w:t>628.20 million</w:t>
      </w:r>
      <w:r w:rsidRPr="009D6F4B">
        <w:rPr>
          <w:rFonts w:ascii="Times New Roman" w:eastAsia="Times New Roman" w:hAnsi="Times New Roman" w:cs="Times New Roman"/>
          <w:bCs/>
          <w:color w:val="000000"/>
          <w:sz w:val="24"/>
        </w:rPr>
        <w:t xml:space="preserve"> (</w:t>
      </w:r>
      <w:r w:rsidR="00395F88">
        <w:rPr>
          <w:rFonts w:ascii="Times New Roman" w:eastAsia="Times New Roman" w:hAnsi="Times New Roman" w:cs="Times New Roman"/>
          <w:bCs/>
          <w:color w:val="000000"/>
          <w:sz w:val="24"/>
        </w:rPr>
        <w:t>28.3</w:t>
      </w:r>
      <w:r w:rsidRPr="009D6F4B">
        <w:rPr>
          <w:rFonts w:ascii="Times New Roman" w:eastAsia="Times New Roman" w:hAnsi="Times New Roman" w:cs="Times New Roman"/>
          <w:bCs/>
          <w:color w:val="000000"/>
          <w:sz w:val="24"/>
        </w:rPr>
        <w:t>%)</w:t>
      </w:r>
    </w:p>
    <w:p w14:paraId="02F9ADCD" w14:textId="2D38FB3C" w:rsidR="00F14EF0" w:rsidRPr="009D6F4B" w:rsidRDefault="00F14EF0" w:rsidP="004A2020">
      <w:pPr>
        <w:pStyle w:val="ListParagraph"/>
        <w:numPr>
          <w:ilvl w:val="0"/>
          <w:numId w:val="48"/>
        </w:numPr>
        <w:spacing w:after="0" w:line="276" w:lineRule="auto"/>
        <w:jc w:val="both"/>
        <w:rPr>
          <w:rFonts w:ascii="Times New Roman" w:eastAsia="Times New Roman" w:hAnsi="Times New Roman" w:cs="Times New Roman"/>
          <w:bCs/>
          <w:color w:val="000000"/>
          <w:sz w:val="24"/>
        </w:rPr>
      </w:pPr>
      <w:r w:rsidRPr="009D6F4B">
        <w:rPr>
          <w:rFonts w:ascii="Times New Roman" w:eastAsia="Times New Roman" w:hAnsi="Times New Roman" w:cs="Times New Roman"/>
          <w:bCs/>
          <w:color w:val="000000"/>
          <w:sz w:val="24"/>
        </w:rPr>
        <w:t xml:space="preserve">Strategic area 2 = US$ </w:t>
      </w:r>
      <w:r w:rsidR="00F43A2D">
        <w:rPr>
          <w:rFonts w:ascii="Times New Roman" w:eastAsia="Times New Roman" w:hAnsi="Times New Roman" w:cs="Times New Roman"/>
          <w:bCs/>
          <w:color w:val="000000"/>
          <w:sz w:val="24"/>
        </w:rPr>
        <w:t>1,514.34 million</w:t>
      </w:r>
      <w:r w:rsidRPr="009D6F4B">
        <w:rPr>
          <w:rFonts w:ascii="Times New Roman" w:eastAsia="Times New Roman" w:hAnsi="Times New Roman" w:cs="Times New Roman"/>
          <w:bCs/>
          <w:color w:val="000000"/>
          <w:sz w:val="24"/>
        </w:rPr>
        <w:t xml:space="preserve"> (</w:t>
      </w:r>
      <w:r w:rsidR="00395F88">
        <w:rPr>
          <w:rFonts w:ascii="Times New Roman" w:eastAsia="Times New Roman" w:hAnsi="Times New Roman" w:cs="Times New Roman"/>
          <w:bCs/>
          <w:color w:val="000000"/>
          <w:sz w:val="24"/>
        </w:rPr>
        <w:t>71</w:t>
      </w:r>
      <w:r w:rsidR="007F3CDC">
        <w:rPr>
          <w:rFonts w:ascii="Times New Roman" w:eastAsia="Times New Roman" w:hAnsi="Times New Roman" w:cs="Times New Roman"/>
          <w:bCs/>
          <w:color w:val="000000"/>
          <w:sz w:val="24"/>
        </w:rPr>
        <w:t>.</w:t>
      </w:r>
      <w:r w:rsidR="00395F88">
        <w:rPr>
          <w:rFonts w:ascii="Times New Roman" w:eastAsia="Times New Roman" w:hAnsi="Times New Roman" w:cs="Times New Roman"/>
          <w:bCs/>
          <w:color w:val="000000"/>
          <w:sz w:val="24"/>
        </w:rPr>
        <w:t>7</w:t>
      </w:r>
      <w:r w:rsidRPr="009D6F4B">
        <w:rPr>
          <w:rFonts w:ascii="Times New Roman" w:eastAsia="Times New Roman" w:hAnsi="Times New Roman" w:cs="Times New Roman"/>
          <w:bCs/>
          <w:color w:val="000000"/>
          <w:sz w:val="24"/>
        </w:rPr>
        <w:t>%)</w:t>
      </w:r>
    </w:p>
    <w:p w14:paraId="7B348EFB" w14:textId="77777777" w:rsidR="00F14EF0" w:rsidRPr="009D6F4B" w:rsidRDefault="00F14EF0" w:rsidP="004A2020">
      <w:pPr>
        <w:spacing w:after="0"/>
        <w:contextualSpacing/>
        <w:jc w:val="both"/>
        <w:rPr>
          <w:rFonts w:ascii="Times New Roman" w:eastAsia="Times New Roman" w:hAnsi="Times New Roman" w:cs="Times New Roman"/>
          <w:bCs/>
          <w:color w:val="000000"/>
          <w:sz w:val="24"/>
        </w:rPr>
      </w:pPr>
    </w:p>
    <w:p w14:paraId="7F1DB174" w14:textId="68095009" w:rsidR="002129B9" w:rsidRPr="009D6F4B" w:rsidRDefault="002129B9" w:rsidP="004A2020">
      <w:pPr>
        <w:spacing w:after="0"/>
        <w:contextualSpacing/>
        <w:jc w:val="both"/>
        <w:rPr>
          <w:rFonts w:ascii="Times New Roman" w:eastAsia="Times New Roman" w:hAnsi="Times New Roman" w:cs="Times New Roman"/>
          <w:bCs/>
          <w:color w:val="000000"/>
          <w:sz w:val="24"/>
        </w:rPr>
      </w:pPr>
      <w:r w:rsidRPr="009D6F4B">
        <w:rPr>
          <w:rFonts w:ascii="Times New Roman" w:eastAsia="Times New Roman" w:hAnsi="Times New Roman" w:cs="Times New Roman"/>
          <w:bCs/>
          <w:color w:val="000000"/>
          <w:sz w:val="24"/>
        </w:rPr>
        <w:t>From 2016-</w:t>
      </w:r>
      <w:r w:rsidR="00744BDA">
        <w:rPr>
          <w:rFonts w:ascii="Times New Roman" w:eastAsia="Times New Roman" w:hAnsi="Times New Roman" w:cs="Times New Roman"/>
          <w:bCs/>
          <w:color w:val="000000"/>
          <w:sz w:val="24"/>
        </w:rPr>
        <w:t>20</w:t>
      </w:r>
      <w:r w:rsidRPr="009D6F4B">
        <w:rPr>
          <w:rFonts w:ascii="Times New Roman" w:eastAsia="Times New Roman" w:hAnsi="Times New Roman" w:cs="Times New Roman"/>
          <w:bCs/>
          <w:color w:val="000000"/>
          <w:sz w:val="24"/>
        </w:rPr>
        <w:t xml:space="preserve">19, </w:t>
      </w:r>
      <w:r w:rsidR="00C7290D">
        <w:rPr>
          <w:rFonts w:ascii="Times New Roman" w:eastAsia="Times New Roman" w:hAnsi="Times New Roman" w:cs="Times New Roman"/>
          <w:bCs/>
          <w:color w:val="000000"/>
          <w:sz w:val="24"/>
        </w:rPr>
        <w:t xml:space="preserve">preliminary assessment shows that </w:t>
      </w:r>
      <w:r w:rsidRPr="009D6F4B">
        <w:rPr>
          <w:rFonts w:ascii="Times New Roman" w:eastAsia="Times New Roman" w:hAnsi="Times New Roman" w:cs="Times New Roman"/>
          <w:bCs/>
          <w:color w:val="000000"/>
          <w:sz w:val="24"/>
        </w:rPr>
        <w:t xml:space="preserve">the </w:t>
      </w:r>
      <w:r w:rsidR="007407E0">
        <w:rPr>
          <w:rFonts w:ascii="Times New Roman" w:eastAsia="Times New Roman" w:hAnsi="Times New Roman" w:cs="Times New Roman"/>
          <w:bCs/>
          <w:color w:val="000000"/>
          <w:sz w:val="24"/>
        </w:rPr>
        <w:t>government</w:t>
      </w:r>
      <w:r w:rsidR="00C7290D">
        <w:rPr>
          <w:rFonts w:ascii="Times New Roman" w:eastAsia="Times New Roman" w:hAnsi="Times New Roman" w:cs="Times New Roman"/>
          <w:bCs/>
          <w:color w:val="000000"/>
          <w:sz w:val="24"/>
        </w:rPr>
        <w:t>’s</w:t>
      </w:r>
      <w:r w:rsidR="007407E0">
        <w:rPr>
          <w:rFonts w:ascii="Times New Roman" w:eastAsia="Times New Roman" w:hAnsi="Times New Roman" w:cs="Times New Roman"/>
          <w:bCs/>
          <w:color w:val="000000"/>
          <w:sz w:val="24"/>
        </w:rPr>
        <w:t xml:space="preserve"> investment </w:t>
      </w:r>
      <w:r w:rsidR="00C7290D">
        <w:rPr>
          <w:rFonts w:ascii="Times New Roman" w:eastAsia="Times New Roman" w:hAnsi="Times New Roman" w:cs="Times New Roman"/>
          <w:bCs/>
          <w:color w:val="000000"/>
          <w:sz w:val="24"/>
        </w:rPr>
        <w:t>in similar REDD+ activities</w:t>
      </w:r>
      <w:r w:rsidRPr="009D6F4B">
        <w:rPr>
          <w:rFonts w:ascii="Times New Roman" w:eastAsia="Times New Roman" w:hAnsi="Times New Roman" w:cs="Times New Roman"/>
          <w:bCs/>
          <w:color w:val="000000"/>
          <w:sz w:val="24"/>
        </w:rPr>
        <w:t xml:space="preserve"> </w:t>
      </w:r>
      <w:r w:rsidR="00C7290D">
        <w:rPr>
          <w:rFonts w:ascii="Times New Roman" w:eastAsia="Times New Roman" w:hAnsi="Times New Roman" w:cs="Times New Roman"/>
          <w:bCs/>
          <w:color w:val="000000"/>
          <w:sz w:val="24"/>
        </w:rPr>
        <w:t>are</w:t>
      </w:r>
      <w:r w:rsidRPr="009D6F4B">
        <w:rPr>
          <w:rFonts w:ascii="Times New Roman" w:eastAsia="Times New Roman" w:hAnsi="Times New Roman" w:cs="Times New Roman"/>
          <w:bCs/>
          <w:color w:val="000000"/>
          <w:sz w:val="24"/>
        </w:rPr>
        <w:t xml:space="preserve"> </w:t>
      </w:r>
      <w:r w:rsidR="00C7290D">
        <w:rPr>
          <w:rFonts w:ascii="Times New Roman" w:eastAsia="Times New Roman" w:hAnsi="Times New Roman" w:cs="Times New Roman"/>
          <w:bCs/>
          <w:color w:val="000000"/>
          <w:sz w:val="24"/>
        </w:rPr>
        <w:t xml:space="preserve">roughly </w:t>
      </w:r>
      <w:r w:rsidRPr="009D6F4B">
        <w:rPr>
          <w:rFonts w:ascii="Times New Roman" w:eastAsia="Times New Roman" w:hAnsi="Times New Roman" w:cs="Times New Roman"/>
          <w:bCs/>
          <w:color w:val="000000"/>
          <w:sz w:val="24"/>
        </w:rPr>
        <w:t>US$ 280</w:t>
      </w:r>
      <w:r w:rsidR="007407E0">
        <w:rPr>
          <w:rFonts w:ascii="Times New Roman" w:eastAsia="Times New Roman" w:hAnsi="Times New Roman" w:cs="Times New Roman"/>
          <w:bCs/>
          <w:color w:val="000000"/>
          <w:sz w:val="24"/>
        </w:rPr>
        <w:t xml:space="preserve"> million</w:t>
      </w:r>
      <w:r w:rsidRPr="009D6F4B">
        <w:rPr>
          <w:rFonts w:ascii="Times New Roman" w:eastAsia="Times New Roman" w:hAnsi="Times New Roman" w:cs="Times New Roman"/>
          <w:bCs/>
          <w:color w:val="000000"/>
          <w:sz w:val="24"/>
        </w:rPr>
        <w:t xml:space="preserve">. </w:t>
      </w:r>
      <w:r w:rsidR="007407E0">
        <w:rPr>
          <w:rFonts w:ascii="Times New Roman" w:eastAsia="Times New Roman" w:hAnsi="Times New Roman" w:cs="Times New Roman"/>
          <w:bCs/>
          <w:color w:val="000000"/>
          <w:sz w:val="24"/>
        </w:rPr>
        <w:t>T</w:t>
      </w:r>
      <w:r w:rsidRPr="009D6F4B">
        <w:rPr>
          <w:rFonts w:ascii="Times New Roman" w:eastAsia="Times New Roman" w:hAnsi="Times New Roman" w:cs="Times New Roman"/>
          <w:bCs/>
          <w:color w:val="000000"/>
          <w:sz w:val="24"/>
        </w:rPr>
        <w:t xml:space="preserve">he funding gap for the full implementation of </w:t>
      </w:r>
      <w:r w:rsidR="00757DB1" w:rsidRPr="009D6F4B">
        <w:rPr>
          <w:rFonts w:ascii="Times New Roman" w:eastAsia="Times New Roman" w:hAnsi="Times New Roman" w:cs="Times New Roman"/>
          <w:bCs/>
          <w:color w:val="000000"/>
          <w:sz w:val="24"/>
        </w:rPr>
        <w:t xml:space="preserve">the </w:t>
      </w:r>
      <w:r w:rsidR="008C0F27" w:rsidRPr="009D6F4B">
        <w:rPr>
          <w:rFonts w:ascii="Times New Roman" w:eastAsia="Times New Roman" w:hAnsi="Times New Roman" w:cs="Times New Roman"/>
          <w:bCs/>
          <w:color w:val="000000"/>
          <w:sz w:val="24"/>
        </w:rPr>
        <w:t xml:space="preserve">PAMs </w:t>
      </w:r>
      <w:r w:rsidR="006E761F" w:rsidRPr="009D6F4B">
        <w:rPr>
          <w:rFonts w:ascii="Times New Roman" w:eastAsia="Times New Roman" w:hAnsi="Times New Roman" w:cs="Times New Roman"/>
          <w:bCs/>
          <w:color w:val="000000"/>
          <w:sz w:val="24"/>
        </w:rPr>
        <w:t>would be</w:t>
      </w:r>
      <w:r w:rsidRPr="009D6F4B">
        <w:rPr>
          <w:rFonts w:ascii="Times New Roman" w:eastAsia="Times New Roman" w:hAnsi="Times New Roman" w:cs="Times New Roman"/>
          <w:bCs/>
          <w:color w:val="000000"/>
          <w:sz w:val="24"/>
        </w:rPr>
        <w:t xml:space="preserve"> US$</w:t>
      </w:r>
      <w:r w:rsidR="00C7290D">
        <w:rPr>
          <w:rFonts w:ascii="Times New Roman" w:eastAsia="Times New Roman" w:hAnsi="Times New Roman" w:cs="Times New Roman"/>
          <w:bCs/>
          <w:color w:val="000000"/>
          <w:sz w:val="24"/>
        </w:rPr>
        <w:t xml:space="preserve"> 1369.78 million</w:t>
      </w:r>
      <w:r w:rsidRPr="009D6F4B">
        <w:rPr>
          <w:rFonts w:ascii="Times New Roman" w:eastAsia="Times New Roman" w:hAnsi="Times New Roman" w:cs="Times New Roman"/>
          <w:bCs/>
          <w:color w:val="000000"/>
          <w:sz w:val="24"/>
        </w:rPr>
        <w:t>.</w:t>
      </w:r>
      <w:r w:rsidR="006E761F" w:rsidRPr="009D6F4B">
        <w:rPr>
          <w:rFonts w:ascii="Times New Roman" w:eastAsia="Times New Roman" w:hAnsi="Times New Roman" w:cs="Times New Roman"/>
          <w:bCs/>
          <w:color w:val="000000"/>
          <w:sz w:val="24"/>
        </w:rPr>
        <w:t xml:space="preserve"> However, these past figures may </w:t>
      </w:r>
      <w:r w:rsidR="00744BDA">
        <w:rPr>
          <w:rFonts w:ascii="Times New Roman" w:eastAsia="Times New Roman" w:hAnsi="Times New Roman" w:cs="Times New Roman"/>
          <w:bCs/>
          <w:color w:val="000000"/>
          <w:sz w:val="24"/>
        </w:rPr>
        <w:t xml:space="preserve">not reflect the future trends and therefore </w:t>
      </w:r>
      <w:r w:rsidR="006E761F" w:rsidRPr="009D6F4B">
        <w:rPr>
          <w:rFonts w:ascii="Times New Roman" w:eastAsia="Times New Roman" w:hAnsi="Times New Roman" w:cs="Times New Roman"/>
          <w:bCs/>
          <w:color w:val="000000"/>
          <w:sz w:val="24"/>
        </w:rPr>
        <w:t>not reflect the actual funding gap.</w:t>
      </w:r>
      <w:r w:rsidR="007407E0">
        <w:rPr>
          <w:rFonts w:ascii="Times New Roman" w:eastAsia="Times New Roman" w:hAnsi="Times New Roman" w:cs="Times New Roman"/>
          <w:bCs/>
          <w:color w:val="000000"/>
          <w:sz w:val="24"/>
        </w:rPr>
        <w:t xml:space="preserve"> </w:t>
      </w:r>
    </w:p>
    <w:p w14:paraId="1504A691" w14:textId="2866DBD1" w:rsidR="008C0F27" w:rsidRPr="009D6F4B" w:rsidRDefault="008C0F27" w:rsidP="004A2020">
      <w:pPr>
        <w:spacing w:after="0"/>
        <w:contextualSpacing/>
        <w:jc w:val="both"/>
        <w:rPr>
          <w:rFonts w:ascii="Times New Roman" w:eastAsia="Times New Roman" w:hAnsi="Times New Roman" w:cs="Times New Roman"/>
          <w:bCs/>
          <w:color w:val="000000"/>
          <w:sz w:val="24"/>
        </w:rPr>
      </w:pPr>
    </w:p>
    <w:p w14:paraId="3BEC6168" w14:textId="48505B16" w:rsidR="00D30C0F" w:rsidRPr="00CD3812" w:rsidRDefault="00757DB1" w:rsidP="00CD3812">
      <w:pPr>
        <w:spacing w:after="0"/>
        <w:contextualSpacing/>
        <w:jc w:val="both"/>
        <w:rPr>
          <w:rFonts w:ascii="Times New Roman" w:eastAsia="Times New Roman" w:hAnsi="Times New Roman" w:cs="Times New Roman"/>
          <w:bCs/>
          <w:color w:val="000000"/>
          <w:sz w:val="24"/>
        </w:rPr>
      </w:pPr>
      <w:r w:rsidRPr="00CD3812">
        <w:rPr>
          <w:rFonts w:ascii="Times New Roman" w:eastAsia="Times New Roman" w:hAnsi="Times New Roman" w:cs="Times New Roman"/>
          <w:bCs/>
          <w:color w:val="000000"/>
          <w:sz w:val="24"/>
        </w:rPr>
        <w:t xml:space="preserve">A mix of national and international sources will be targeted to fill the financial gap. </w:t>
      </w:r>
      <w:r w:rsidR="00BC7262" w:rsidRPr="00CD3812">
        <w:rPr>
          <w:rFonts w:ascii="Times New Roman" w:eastAsia="Times New Roman" w:hAnsi="Times New Roman" w:cs="Times New Roman"/>
          <w:bCs/>
          <w:color w:val="000000"/>
          <w:sz w:val="24"/>
        </w:rPr>
        <w:t xml:space="preserve">For </w:t>
      </w:r>
      <w:r w:rsidRPr="00CD3812">
        <w:rPr>
          <w:rFonts w:ascii="Times New Roman" w:eastAsia="Times New Roman" w:hAnsi="Times New Roman" w:cs="Times New Roman"/>
          <w:bCs/>
          <w:color w:val="000000"/>
          <w:sz w:val="24"/>
        </w:rPr>
        <w:t xml:space="preserve">example, national </w:t>
      </w:r>
      <w:r w:rsidR="00BC7262" w:rsidRPr="00CD3812">
        <w:rPr>
          <w:rFonts w:ascii="Times New Roman" w:eastAsia="Times New Roman" w:hAnsi="Times New Roman" w:cs="Times New Roman"/>
          <w:bCs/>
          <w:color w:val="000000"/>
          <w:sz w:val="24"/>
        </w:rPr>
        <w:t xml:space="preserve">institutions </w:t>
      </w:r>
      <w:r w:rsidRPr="00CD3812">
        <w:rPr>
          <w:rFonts w:ascii="Times New Roman" w:eastAsia="Times New Roman" w:hAnsi="Times New Roman" w:cs="Times New Roman"/>
          <w:bCs/>
          <w:color w:val="000000"/>
          <w:sz w:val="24"/>
        </w:rPr>
        <w:t xml:space="preserve">already supporting the Strategic </w:t>
      </w:r>
      <w:r w:rsidR="00744BDA" w:rsidRPr="00CD3812">
        <w:rPr>
          <w:rFonts w:ascii="Times New Roman" w:eastAsia="Times New Roman" w:hAnsi="Times New Roman" w:cs="Times New Roman"/>
          <w:bCs/>
          <w:color w:val="000000"/>
          <w:sz w:val="24"/>
        </w:rPr>
        <w:t>A</w:t>
      </w:r>
      <w:r w:rsidRPr="00CD3812">
        <w:rPr>
          <w:rFonts w:ascii="Times New Roman" w:eastAsia="Times New Roman" w:hAnsi="Times New Roman" w:cs="Times New Roman"/>
          <w:bCs/>
          <w:color w:val="000000"/>
          <w:sz w:val="24"/>
        </w:rPr>
        <w:t xml:space="preserve">reas and those identified as </w:t>
      </w:r>
      <w:proofErr w:type="spellStart"/>
      <w:r w:rsidRPr="00CD3812">
        <w:rPr>
          <w:rFonts w:ascii="Times New Roman" w:eastAsia="Times New Roman" w:hAnsi="Times New Roman" w:cs="Times New Roman"/>
          <w:bCs/>
          <w:color w:val="000000"/>
          <w:sz w:val="24"/>
        </w:rPr>
        <w:t>PAMs’</w:t>
      </w:r>
      <w:proofErr w:type="spellEnd"/>
      <w:r w:rsidRPr="00CD3812">
        <w:rPr>
          <w:rFonts w:ascii="Times New Roman" w:eastAsia="Times New Roman" w:hAnsi="Times New Roman" w:cs="Times New Roman"/>
          <w:bCs/>
          <w:color w:val="000000"/>
          <w:sz w:val="24"/>
        </w:rPr>
        <w:t xml:space="preserve"> implementers</w:t>
      </w:r>
      <w:r w:rsidR="00BC7262" w:rsidRPr="00CD3812">
        <w:rPr>
          <w:rFonts w:ascii="Times New Roman" w:eastAsia="Times New Roman" w:hAnsi="Times New Roman" w:cs="Times New Roman"/>
          <w:bCs/>
          <w:color w:val="000000"/>
          <w:sz w:val="24"/>
        </w:rPr>
        <w:t xml:space="preserve"> will refocus their operation</w:t>
      </w:r>
      <w:r w:rsidRPr="00CD3812">
        <w:rPr>
          <w:rFonts w:ascii="Times New Roman" w:eastAsia="Times New Roman" w:hAnsi="Times New Roman" w:cs="Times New Roman"/>
          <w:bCs/>
          <w:color w:val="000000"/>
          <w:sz w:val="24"/>
        </w:rPr>
        <w:t>s</w:t>
      </w:r>
      <w:r w:rsidR="00BC7262" w:rsidRPr="00CD3812">
        <w:rPr>
          <w:rFonts w:ascii="Times New Roman" w:eastAsia="Times New Roman" w:hAnsi="Times New Roman" w:cs="Times New Roman"/>
          <w:bCs/>
          <w:color w:val="000000"/>
          <w:sz w:val="24"/>
        </w:rPr>
        <w:t xml:space="preserve"> </w:t>
      </w:r>
      <w:r w:rsidRPr="00CD3812">
        <w:rPr>
          <w:rFonts w:ascii="Times New Roman" w:eastAsia="Times New Roman" w:hAnsi="Times New Roman" w:cs="Times New Roman"/>
          <w:bCs/>
          <w:color w:val="000000"/>
          <w:sz w:val="24"/>
        </w:rPr>
        <w:t>on the</w:t>
      </w:r>
      <w:r w:rsidR="00BC7262" w:rsidRPr="00CD3812">
        <w:rPr>
          <w:rFonts w:ascii="Times New Roman" w:eastAsia="Times New Roman" w:hAnsi="Times New Roman" w:cs="Times New Roman"/>
          <w:bCs/>
          <w:color w:val="000000"/>
          <w:sz w:val="24"/>
        </w:rPr>
        <w:t xml:space="preserve"> 35 forested </w:t>
      </w:r>
      <w:r w:rsidRPr="00CD3812">
        <w:rPr>
          <w:rFonts w:ascii="Times New Roman" w:eastAsia="Times New Roman" w:hAnsi="Times New Roman" w:cs="Times New Roman"/>
          <w:bCs/>
          <w:color w:val="000000"/>
          <w:sz w:val="24"/>
        </w:rPr>
        <w:t>D</w:t>
      </w:r>
      <w:r w:rsidR="00BC7262" w:rsidRPr="00CD3812">
        <w:rPr>
          <w:rFonts w:ascii="Times New Roman" w:eastAsia="Times New Roman" w:hAnsi="Times New Roman" w:cs="Times New Roman"/>
          <w:bCs/>
          <w:color w:val="000000"/>
          <w:sz w:val="24"/>
        </w:rPr>
        <w:t xml:space="preserve">istricts. For example, </w:t>
      </w:r>
      <w:proofErr w:type="spellStart"/>
      <w:r w:rsidR="00BC7262" w:rsidRPr="00CD3812">
        <w:rPr>
          <w:rFonts w:ascii="Times New Roman" w:eastAsia="Times New Roman" w:hAnsi="Times New Roman" w:cs="Times New Roman"/>
          <w:bCs/>
          <w:color w:val="000000"/>
          <w:sz w:val="24"/>
        </w:rPr>
        <w:t>IDCOL</w:t>
      </w:r>
      <w:proofErr w:type="spellEnd"/>
      <w:r w:rsidR="00BC7262" w:rsidRPr="00CD3812">
        <w:rPr>
          <w:rFonts w:ascii="Times New Roman" w:eastAsia="Times New Roman" w:hAnsi="Times New Roman" w:cs="Times New Roman"/>
          <w:bCs/>
          <w:color w:val="000000"/>
          <w:sz w:val="24"/>
        </w:rPr>
        <w:t xml:space="preserve"> and </w:t>
      </w:r>
      <w:proofErr w:type="spellStart"/>
      <w:r w:rsidR="00BC7262" w:rsidRPr="00CD3812">
        <w:rPr>
          <w:rFonts w:ascii="Times New Roman" w:eastAsia="Times New Roman" w:hAnsi="Times New Roman" w:cs="Times New Roman"/>
          <w:bCs/>
          <w:color w:val="000000"/>
          <w:sz w:val="24"/>
        </w:rPr>
        <w:t>SREDA</w:t>
      </w:r>
      <w:proofErr w:type="spellEnd"/>
      <w:r w:rsidR="00BC7262" w:rsidRPr="00CD3812">
        <w:rPr>
          <w:rFonts w:ascii="Times New Roman" w:eastAsia="Times New Roman" w:hAnsi="Times New Roman" w:cs="Times New Roman"/>
          <w:bCs/>
          <w:color w:val="000000"/>
          <w:sz w:val="24"/>
        </w:rPr>
        <w:t xml:space="preserve"> will </w:t>
      </w:r>
      <w:r w:rsidRPr="00CD3812">
        <w:rPr>
          <w:rFonts w:ascii="Times New Roman" w:eastAsia="Times New Roman" w:hAnsi="Times New Roman" w:cs="Times New Roman"/>
          <w:bCs/>
          <w:color w:val="000000"/>
          <w:sz w:val="24"/>
        </w:rPr>
        <w:t xml:space="preserve">prioritize the </w:t>
      </w:r>
      <w:r w:rsidR="00BC7262" w:rsidRPr="00CD3812">
        <w:rPr>
          <w:rFonts w:ascii="Times New Roman" w:eastAsia="Times New Roman" w:hAnsi="Times New Roman" w:cs="Times New Roman"/>
          <w:bCs/>
          <w:color w:val="000000"/>
          <w:sz w:val="24"/>
        </w:rPr>
        <w:t xml:space="preserve">3 hill districts of </w:t>
      </w:r>
      <w:proofErr w:type="spellStart"/>
      <w:r w:rsidR="00BC7262" w:rsidRPr="00CD3812">
        <w:rPr>
          <w:rFonts w:ascii="Times New Roman" w:eastAsia="Times New Roman" w:hAnsi="Times New Roman" w:cs="Times New Roman"/>
          <w:bCs/>
          <w:color w:val="000000"/>
          <w:sz w:val="24"/>
        </w:rPr>
        <w:t>CHT</w:t>
      </w:r>
      <w:proofErr w:type="spellEnd"/>
      <w:r w:rsidR="00BC7262" w:rsidRPr="00CD3812">
        <w:rPr>
          <w:rFonts w:ascii="Times New Roman" w:eastAsia="Times New Roman" w:hAnsi="Times New Roman" w:cs="Times New Roman"/>
          <w:bCs/>
          <w:color w:val="000000"/>
          <w:sz w:val="24"/>
        </w:rPr>
        <w:t xml:space="preserve">, </w:t>
      </w:r>
      <w:proofErr w:type="spellStart"/>
      <w:r w:rsidR="00DB51E9" w:rsidRPr="00CD3812">
        <w:rPr>
          <w:rFonts w:ascii="Times New Roman" w:eastAsia="Times New Roman" w:hAnsi="Times New Roman" w:cs="Times New Roman"/>
          <w:bCs/>
          <w:color w:val="000000"/>
          <w:sz w:val="24"/>
        </w:rPr>
        <w:t>Chattagram</w:t>
      </w:r>
      <w:proofErr w:type="spellEnd"/>
      <w:r w:rsidR="00DB51E9" w:rsidRPr="00CD3812">
        <w:rPr>
          <w:rFonts w:ascii="Times New Roman" w:eastAsia="Times New Roman" w:hAnsi="Times New Roman" w:cs="Times New Roman"/>
          <w:bCs/>
          <w:color w:val="000000"/>
          <w:sz w:val="24"/>
        </w:rPr>
        <w:t xml:space="preserve"> </w:t>
      </w:r>
      <w:r w:rsidR="00BC7262" w:rsidRPr="00CD3812">
        <w:rPr>
          <w:rFonts w:ascii="Times New Roman" w:eastAsia="Times New Roman" w:hAnsi="Times New Roman" w:cs="Times New Roman"/>
          <w:bCs/>
          <w:color w:val="000000"/>
          <w:sz w:val="24"/>
        </w:rPr>
        <w:t>and Cox’s Bazaar</w:t>
      </w:r>
      <w:r w:rsidR="00D30C0F">
        <w:rPr>
          <w:rFonts w:ascii="Times New Roman" w:eastAsia="Times New Roman" w:hAnsi="Times New Roman" w:cs="Times New Roman"/>
          <w:bCs/>
          <w:color w:val="000000"/>
          <w:sz w:val="24"/>
        </w:rPr>
        <w:t xml:space="preserve"> and</w:t>
      </w:r>
      <w:r w:rsidR="00BC7262" w:rsidRPr="00CD3812">
        <w:rPr>
          <w:rFonts w:ascii="Times New Roman" w:hAnsi="Times New Roman" w:cs="Times New Roman"/>
          <w:sz w:val="24"/>
          <w:szCs w:val="24"/>
        </w:rPr>
        <w:t xml:space="preserve"> the Bangladesh Bank </w:t>
      </w:r>
      <w:r w:rsidRPr="00CD3812">
        <w:rPr>
          <w:rFonts w:ascii="Times New Roman" w:hAnsi="Times New Roman" w:cs="Times New Roman"/>
          <w:sz w:val="24"/>
          <w:szCs w:val="24"/>
        </w:rPr>
        <w:t>will continue its support to the</w:t>
      </w:r>
      <w:r w:rsidR="00BC7262" w:rsidRPr="00CD3812">
        <w:rPr>
          <w:rFonts w:ascii="Times New Roman" w:hAnsi="Times New Roman" w:cs="Times New Roman"/>
          <w:sz w:val="24"/>
          <w:szCs w:val="24"/>
        </w:rPr>
        <w:t xml:space="preserve"> brickfields located in the forested </w:t>
      </w:r>
      <w:r w:rsidRPr="00CD3812">
        <w:rPr>
          <w:rFonts w:ascii="Times New Roman" w:hAnsi="Times New Roman" w:cs="Times New Roman"/>
          <w:sz w:val="24"/>
          <w:szCs w:val="24"/>
        </w:rPr>
        <w:t>D</w:t>
      </w:r>
      <w:r w:rsidR="00BC7262" w:rsidRPr="00CD3812">
        <w:rPr>
          <w:rFonts w:ascii="Times New Roman" w:hAnsi="Times New Roman" w:cs="Times New Roman"/>
          <w:sz w:val="24"/>
          <w:szCs w:val="24"/>
        </w:rPr>
        <w:t xml:space="preserve">istricts. </w:t>
      </w:r>
      <w:r w:rsidR="00D30C0F" w:rsidRPr="00CD3812">
        <w:rPr>
          <w:rFonts w:ascii="Times New Roman" w:hAnsi="Times New Roman" w:cs="Times New Roman"/>
          <w:sz w:val="24"/>
          <w:szCs w:val="24"/>
        </w:rPr>
        <w:t xml:space="preserve">Similarly, </w:t>
      </w:r>
      <w:r w:rsidR="00D30C0F" w:rsidRPr="00CD3812">
        <w:rPr>
          <w:rFonts w:ascii="Times New Roman" w:eastAsia="Times New Roman" w:hAnsi="Times New Roman" w:cs="Times New Roman"/>
          <w:bCs/>
          <w:color w:val="000000"/>
          <w:sz w:val="24"/>
        </w:rPr>
        <w:t xml:space="preserve">the </w:t>
      </w:r>
      <w:proofErr w:type="spellStart"/>
      <w:r w:rsidR="00D30C0F" w:rsidRPr="00CD3812">
        <w:rPr>
          <w:rFonts w:ascii="Times New Roman" w:eastAsia="Times New Roman" w:hAnsi="Times New Roman" w:cs="Times New Roman"/>
          <w:bCs/>
          <w:color w:val="000000"/>
          <w:sz w:val="24"/>
        </w:rPr>
        <w:t>BNRS</w:t>
      </w:r>
      <w:proofErr w:type="spellEnd"/>
      <w:r w:rsidR="00D30C0F" w:rsidRPr="00CD3812">
        <w:rPr>
          <w:rFonts w:ascii="Times New Roman" w:eastAsia="Times New Roman" w:hAnsi="Times New Roman" w:cs="Times New Roman"/>
          <w:bCs/>
          <w:color w:val="000000"/>
          <w:sz w:val="24"/>
        </w:rPr>
        <w:t xml:space="preserve"> provides opportunities to align existing or upcoming Initiatives/</w:t>
      </w:r>
      <w:proofErr w:type="spellStart"/>
      <w:r w:rsidR="00D30C0F" w:rsidRPr="00CD3812">
        <w:rPr>
          <w:rFonts w:ascii="Times New Roman" w:eastAsia="Times New Roman" w:hAnsi="Times New Roman" w:cs="Times New Roman"/>
          <w:bCs/>
          <w:color w:val="000000"/>
          <w:sz w:val="24"/>
        </w:rPr>
        <w:t>Programmes</w:t>
      </w:r>
      <w:proofErr w:type="spellEnd"/>
      <w:r w:rsidR="00D30C0F" w:rsidRPr="00CD3812">
        <w:rPr>
          <w:rFonts w:ascii="Times New Roman" w:eastAsia="Times New Roman" w:hAnsi="Times New Roman" w:cs="Times New Roman"/>
          <w:bCs/>
          <w:color w:val="000000"/>
          <w:sz w:val="24"/>
        </w:rPr>
        <w:t>/Projects that are relevant to REDD+ (i.e. that could either support REDD+ objectives or go against them) for them to support (or hinder less) REDD+ objectives</w:t>
      </w:r>
      <w:r w:rsidR="00D30C0F">
        <w:rPr>
          <w:rFonts w:ascii="Times New Roman" w:eastAsia="Times New Roman" w:hAnsi="Times New Roman" w:cs="Times New Roman"/>
          <w:bCs/>
          <w:color w:val="000000"/>
          <w:sz w:val="24"/>
        </w:rPr>
        <w:t>.</w:t>
      </w:r>
    </w:p>
    <w:p w14:paraId="28F2201B" w14:textId="32553D56" w:rsidR="00BC7262" w:rsidRPr="00CD3812" w:rsidRDefault="00BC7262" w:rsidP="004A2020">
      <w:pPr>
        <w:spacing w:after="0"/>
        <w:contextualSpacing/>
        <w:jc w:val="both"/>
        <w:rPr>
          <w:rFonts w:ascii="Times New Roman" w:eastAsia="Times New Roman" w:hAnsi="Times New Roman" w:cs="Times New Roman"/>
          <w:bCs/>
          <w:color w:val="000000"/>
          <w:sz w:val="24"/>
        </w:rPr>
      </w:pPr>
      <w:r w:rsidRPr="00CD3812">
        <w:rPr>
          <w:rFonts w:ascii="Times New Roman" w:eastAsia="Times New Roman" w:hAnsi="Times New Roman" w:cs="Times New Roman"/>
          <w:bCs/>
          <w:color w:val="000000"/>
          <w:sz w:val="24"/>
        </w:rPr>
        <w:t>Such reallocation</w:t>
      </w:r>
      <w:r w:rsidR="00D30C0F">
        <w:rPr>
          <w:rFonts w:ascii="Times New Roman" w:eastAsia="Times New Roman" w:hAnsi="Times New Roman" w:cs="Times New Roman"/>
          <w:bCs/>
          <w:color w:val="000000"/>
          <w:sz w:val="24"/>
        </w:rPr>
        <w:t>/alignment</w:t>
      </w:r>
      <w:r w:rsidRPr="00CD3812">
        <w:rPr>
          <w:rFonts w:ascii="Times New Roman" w:eastAsia="Times New Roman" w:hAnsi="Times New Roman" w:cs="Times New Roman"/>
          <w:bCs/>
          <w:color w:val="000000"/>
          <w:sz w:val="24"/>
        </w:rPr>
        <w:t xml:space="preserve"> of resources will </w:t>
      </w:r>
      <w:r w:rsidR="00757DB1" w:rsidRPr="00CD3812">
        <w:rPr>
          <w:rFonts w:ascii="Times New Roman" w:eastAsia="Times New Roman" w:hAnsi="Times New Roman" w:cs="Times New Roman"/>
          <w:bCs/>
          <w:color w:val="000000"/>
          <w:sz w:val="24"/>
        </w:rPr>
        <w:t>help reducing the financial gap.</w:t>
      </w:r>
      <w:r w:rsidRPr="00CD3812">
        <w:rPr>
          <w:rFonts w:ascii="Times New Roman" w:eastAsia="Times New Roman" w:hAnsi="Times New Roman" w:cs="Times New Roman"/>
          <w:bCs/>
          <w:color w:val="000000"/>
          <w:sz w:val="24"/>
        </w:rPr>
        <w:t xml:space="preserve"> </w:t>
      </w:r>
    </w:p>
    <w:p w14:paraId="2D8AB749" w14:textId="77777777" w:rsidR="00744BDA" w:rsidRPr="009D6F4B" w:rsidRDefault="00744BDA" w:rsidP="004A2020">
      <w:pPr>
        <w:spacing w:after="0"/>
        <w:contextualSpacing/>
        <w:jc w:val="both"/>
        <w:rPr>
          <w:rFonts w:ascii="Times New Roman" w:hAnsi="Times New Roman" w:cs="Times New Roman"/>
          <w:sz w:val="24"/>
          <w:szCs w:val="24"/>
        </w:rPr>
      </w:pPr>
    </w:p>
    <w:p w14:paraId="720E2520" w14:textId="5D4AE365" w:rsidR="00757DB1" w:rsidRPr="009D6F4B" w:rsidRDefault="00757DB1"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 xml:space="preserve">On the other hand, </w:t>
      </w:r>
      <w:r w:rsidR="00150A59">
        <w:rPr>
          <w:rFonts w:ascii="Times New Roman" w:hAnsi="Times New Roman" w:cs="Times New Roman"/>
          <w:sz w:val="24"/>
          <w:szCs w:val="24"/>
        </w:rPr>
        <w:t>t</w:t>
      </w:r>
      <w:r w:rsidRPr="009D6F4B">
        <w:rPr>
          <w:rFonts w:ascii="Times New Roman" w:hAnsi="Times New Roman" w:cs="Times New Roman"/>
          <w:sz w:val="24"/>
          <w:szCs w:val="24"/>
        </w:rPr>
        <w:t>he n</w:t>
      </w:r>
      <w:r w:rsidR="00BC7262" w:rsidRPr="009D6F4B">
        <w:rPr>
          <w:rFonts w:ascii="Times New Roman" w:hAnsi="Times New Roman" w:cs="Times New Roman"/>
          <w:sz w:val="24"/>
          <w:szCs w:val="24"/>
        </w:rPr>
        <w:t xml:space="preserve">ational </w:t>
      </w:r>
      <w:r w:rsidRPr="009D6F4B">
        <w:rPr>
          <w:rFonts w:ascii="Times New Roman" w:hAnsi="Times New Roman" w:cs="Times New Roman"/>
          <w:sz w:val="24"/>
          <w:szCs w:val="24"/>
        </w:rPr>
        <w:t>budget</w:t>
      </w:r>
      <w:r w:rsidR="00BC7262" w:rsidRPr="009D6F4B">
        <w:rPr>
          <w:rFonts w:ascii="Times New Roman" w:hAnsi="Times New Roman" w:cs="Times New Roman"/>
          <w:sz w:val="24"/>
          <w:szCs w:val="24"/>
        </w:rPr>
        <w:t xml:space="preserve"> </w:t>
      </w:r>
      <w:r w:rsidRPr="009D6F4B">
        <w:rPr>
          <w:rFonts w:ascii="Times New Roman" w:hAnsi="Times New Roman" w:cs="Times New Roman"/>
          <w:sz w:val="24"/>
          <w:szCs w:val="24"/>
        </w:rPr>
        <w:t>for the</w:t>
      </w:r>
      <w:r w:rsidR="00BC7262" w:rsidRPr="009D6F4B">
        <w:rPr>
          <w:rFonts w:ascii="Times New Roman" w:hAnsi="Times New Roman" w:cs="Times New Roman"/>
          <w:sz w:val="24"/>
          <w:szCs w:val="24"/>
        </w:rPr>
        <w:t xml:space="preserve"> forest sector will be increased through</w:t>
      </w:r>
      <w:r w:rsidRPr="009D6F4B">
        <w:rPr>
          <w:rFonts w:ascii="Times New Roman" w:hAnsi="Times New Roman" w:cs="Times New Roman"/>
          <w:sz w:val="24"/>
          <w:szCs w:val="24"/>
        </w:rPr>
        <w:t>:</w:t>
      </w:r>
    </w:p>
    <w:p w14:paraId="2A1B11D7" w14:textId="6E3B2693" w:rsidR="00757DB1" w:rsidRPr="007D3DBA" w:rsidRDefault="00757DB1" w:rsidP="004A2020">
      <w:pPr>
        <w:pStyle w:val="ListParagraph"/>
        <w:numPr>
          <w:ilvl w:val="2"/>
          <w:numId w:val="69"/>
        </w:numPr>
        <w:spacing w:after="0" w:line="276" w:lineRule="auto"/>
        <w:ind w:left="1134" w:hanging="283"/>
        <w:jc w:val="both"/>
        <w:rPr>
          <w:rFonts w:ascii="Times New Roman" w:hAnsi="Times New Roman" w:cs="Times New Roman"/>
          <w:sz w:val="24"/>
          <w:szCs w:val="24"/>
        </w:rPr>
      </w:pPr>
      <w:r w:rsidRPr="007D3DBA">
        <w:rPr>
          <w:rFonts w:ascii="Times New Roman" w:hAnsi="Times New Roman" w:cs="Times New Roman"/>
          <w:sz w:val="24"/>
          <w:szCs w:val="24"/>
        </w:rPr>
        <w:t>I</w:t>
      </w:r>
      <w:r w:rsidR="00BC7262" w:rsidRPr="007D3DBA">
        <w:rPr>
          <w:rFonts w:ascii="Times New Roman" w:hAnsi="Times New Roman" w:cs="Times New Roman"/>
          <w:sz w:val="24"/>
          <w:szCs w:val="24"/>
        </w:rPr>
        <w:t xml:space="preserve">ncrease in </w:t>
      </w:r>
      <w:r w:rsidR="00744BDA" w:rsidRPr="007D3DBA">
        <w:rPr>
          <w:rFonts w:ascii="Times New Roman" w:hAnsi="Times New Roman" w:cs="Times New Roman"/>
          <w:sz w:val="24"/>
          <w:szCs w:val="24"/>
        </w:rPr>
        <w:t xml:space="preserve">the </w:t>
      </w:r>
      <w:r w:rsidR="00BC7262" w:rsidRPr="007D3DBA">
        <w:rPr>
          <w:rFonts w:ascii="Times New Roman" w:hAnsi="Times New Roman" w:cs="Times New Roman"/>
          <w:sz w:val="24"/>
          <w:szCs w:val="24"/>
        </w:rPr>
        <w:t xml:space="preserve">budget of </w:t>
      </w:r>
      <w:r w:rsidRPr="007D3DBA">
        <w:rPr>
          <w:rFonts w:ascii="Times New Roman" w:hAnsi="Times New Roman" w:cs="Times New Roman"/>
          <w:sz w:val="24"/>
          <w:szCs w:val="24"/>
        </w:rPr>
        <w:t xml:space="preserve">the </w:t>
      </w:r>
      <w:proofErr w:type="spellStart"/>
      <w:r w:rsidR="00BC7262" w:rsidRPr="007D3DBA">
        <w:rPr>
          <w:rFonts w:ascii="Times New Roman" w:hAnsi="Times New Roman" w:cs="Times New Roman"/>
          <w:sz w:val="24"/>
          <w:szCs w:val="24"/>
        </w:rPr>
        <w:t>M</w:t>
      </w:r>
      <w:r w:rsidR="00744BDA" w:rsidRPr="007D3DBA">
        <w:rPr>
          <w:rFonts w:ascii="Times New Roman" w:hAnsi="Times New Roman" w:cs="Times New Roman"/>
          <w:sz w:val="24"/>
          <w:szCs w:val="24"/>
        </w:rPr>
        <w:t>o</w:t>
      </w:r>
      <w:r w:rsidR="00BC7262" w:rsidRPr="007D3DBA">
        <w:rPr>
          <w:rFonts w:ascii="Times New Roman" w:hAnsi="Times New Roman" w:cs="Times New Roman"/>
          <w:sz w:val="24"/>
          <w:szCs w:val="24"/>
        </w:rPr>
        <w:t>EFCC</w:t>
      </w:r>
      <w:proofErr w:type="spellEnd"/>
      <w:r w:rsidR="00BC7262" w:rsidRPr="007D3DBA">
        <w:rPr>
          <w:rFonts w:ascii="Times New Roman" w:hAnsi="Times New Roman" w:cs="Times New Roman"/>
          <w:sz w:val="24"/>
          <w:szCs w:val="24"/>
        </w:rPr>
        <w:t xml:space="preserve">, </w:t>
      </w:r>
      <w:r w:rsidRPr="007D3DBA">
        <w:rPr>
          <w:rFonts w:ascii="Times New Roman" w:hAnsi="Times New Roman" w:cs="Times New Roman"/>
          <w:sz w:val="24"/>
          <w:szCs w:val="24"/>
        </w:rPr>
        <w:t xml:space="preserve">the </w:t>
      </w:r>
      <w:r w:rsidR="00744BDA" w:rsidRPr="007D3DBA">
        <w:rPr>
          <w:rFonts w:ascii="Times New Roman" w:hAnsi="Times New Roman" w:cs="Times New Roman"/>
          <w:sz w:val="24"/>
          <w:szCs w:val="24"/>
        </w:rPr>
        <w:t>BFD</w:t>
      </w:r>
      <w:r w:rsidRPr="007D3DBA">
        <w:rPr>
          <w:rFonts w:ascii="Times New Roman" w:hAnsi="Times New Roman" w:cs="Times New Roman"/>
          <w:sz w:val="24"/>
          <w:szCs w:val="24"/>
        </w:rPr>
        <w:t xml:space="preserve"> and the</w:t>
      </w:r>
      <w:r w:rsidR="00744BDA" w:rsidRPr="007D3DBA">
        <w:rPr>
          <w:rFonts w:ascii="Times New Roman" w:hAnsi="Times New Roman" w:cs="Times New Roman"/>
          <w:sz w:val="24"/>
          <w:szCs w:val="24"/>
        </w:rPr>
        <w:t xml:space="preserve"> </w:t>
      </w:r>
      <w:r w:rsidR="00BC7262" w:rsidRPr="007D3DBA">
        <w:rPr>
          <w:rFonts w:ascii="Times New Roman" w:hAnsi="Times New Roman" w:cs="Times New Roman"/>
          <w:sz w:val="24"/>
          <w:szCs w:val="24"/>
        </w:rPr>
        <w:t>Bangladesh Forest Research Institute (BFRI) especially for forestry operations</w:t>
      </w:r>
      <w:r w:rsidR="00744BDA" w:rsidRPr="007D3DBA">
        <w:rPr>
          <w:rFonts w:ascii="Times New Roman" w:hAnsi="Times New Roman" w:cs="Times New Roman"/>
          <w:sz w:val="24"/>
          <w:szCs w:val="24"/>
        </w:rPr>
        <w:t>;</w:t>
      </w:r>
    </w:p>
    <w:p w14:paraId="60B36BD3" w14:textId="22BF9156" w:rsidR="00757DB1" w:rsidRPr="007D3DBA" w:rsidRDefault="00757DB1" w:rsidP="004A2020">
      <w:pPr>
        <w:pStyle w:val="ListParagraph"/>
        <w:numPr>
          <w:ilvl w:val="2"/>
          <w:numId w:val="69"/>
        </w:numPr>
        <w:spacing w:after="0" w:line="276" w:lineRule="auto"/>
        <w:ind w:left="1134" w:hanging="283"/>
        <w:jc w:val="both"/>
        <w:rPr>
          <w:rFonts w:ascii="Times New Roman" w:hAnsi="Times New Roman" w:cs="Times New Roman"/>
          <w:sz w:val="24"/>
          <w:szCs w:val="24"/>
        </w:rPr>
      </w:pPr>
      <w:r w:rsidRPr="007D3DBA">
        <w:rPr>
          <w:rFonts w:ascii="Times New Roman" w:hAnsi="Times New Roman" w:cs="Times New Roman"/>
          <w:sz w:val="24"/>
          <w:szCs w:val="24"/>
        </w:rPr>
        <w:t>I</w:t>
      </w:r>
      <w:r w:rsidR="00BC7262" w:rsidRPr="007D3DBA">
        <w:rPr>
          <w:rFonts w:ascii="Times New Roman" w:hAnsi="Times New Roman" w:cs="Times New Roman"/>
          <w:sz w:val="24"/>
          <w:szCs w:val="24"/>
        </w:rPr>
        <w:t xml:space="preserve">ncrease in </w:t>
      </w:r>
      <w:r w:rsidR="00744BDA" w:rsidRPr="007D3DBA">
        <w:rPr>
          <w:rFonts w:ascii="Times New Roman" w:hAnsi="Times New Roman" w:cs="Times New Roman"/>
          <w:sz w:val="24"/>
          <w:szCs w:val="24"/>
        </w:rPr>
        <w:t xml:space="preserve">the </w:t>
      </w:r>
      <w:r w:rsidR="00BC7262" w:rsidRPr="007D3DBA">
        <w:rPr>
          <w:rFonts w:ascii="Times New Roman" w:hAnsi="Times New Roman" w:cs="Times New Roman"/>
          <w:sz w:val="24"/>
          <w:szCs w:val="24"/>
        </w:rPr>
        <w:t xml:space="preserve">budget of </w:t>
      </w:r>
      <w:proofErr w:type="spellStart"/>
      <w:r w:rsidR="00744BDA" w:rsidRPr="007D3DBA">
        <w:rPr>
          <w:rFonts w:ascii="Times New Roman" w:hAnsi="Times New Roman" w:cs="Times New Roman"/>
          <w:sz w:val="24"/>
          <w:szCs w:val="24"/>
        </w:rPr>
        <w:t>MoL</w:t>
      </w:r>
      <w:proofErr w:type="spellEnd"/>
      <w:r w:rsidR="00BC7262" w:rsidRPr="007D3DBA">
        <w:rPr>
          <w:rFonts w:ascii="Times New Roman" w:hAnsi="Times New Roman" w:cs="Times New Roman"/>
          <w:sz w:val="24"/>
          <w:szCs w:val="24"/>
        </w:rPr>
        <w:t xml:space="preserve"> for </w:t>
      </w:r>
      <w:r w:rsidRPr="007D3DBA">
        <w:rPr>
          <w:rFonts w:ascii="Times New Roman" w:hAnsi="Times New Roman" w:cs="Times New Roman"/>
          <w:sz w:val="24"/>
          <w:szCs w:val="24"/>
        </w:rPr>
        <w:t xml:space="preserve">updating </w:t>
      </w:r>
      <w:r w:rsidR="00BC7262" w:rsidRPr="007D3DBA">
        <w:rPr>
          <w:rFonts w:ascii="Times New Roman" w:hAnsi="Times New Roman" w:cs="Times New Roman"/>
          <w:sz w:val="24"/>
          <w:szCs w:val="24"/>
        </w:rPr>
        <w:t>land record</w:t>
      </w:r>
      <w:r w:rsidRPr="007D3DBA">
        <w:rPr>
          <w:rFonts w:ascii="Times New Roman" w:hAnsi="Times New Roman" w:cs="Times New Roman"/>
          <w:sz w:val="24"/>
          <w:szCs w:val="24"/>
        </w:rPr>
        <w:t>s</w:t>
      </w:r>
      <w:r w:rsidR="00BC7262" w:rsidRPr="007D3DBA">
        <w:rPr>
          <w:rFonts w:ascii="Times New Roman" w:hAnsi="Times New Roman" w:cs="Times New Roman"/>
          <w:sz w:val="24"/>
          <w:szCs w:val="24"/>
        </w:rPr>
        <w:t xml:space="preserve">; </w:t>
      </w:r>
    </w:p>
    <w:p w14:paraId="0019458B" w14:textId="1321821B" w:rsidR="00757DB1" w:rsidRPr="007D3DBA" w:rsidRDefault="00757DB1" w:rsidP="004A2020">
      <w:pPr>
        <w:pStyle w:val="ListParagraph"/>
        <w:numPr>
          <w:ilvl w:val="2"/>
          <w:numId w:val="69"/>
        </w:numPr>
        <w:spacing w:after="0" w:line="276" w:lineRule="auto"/>
        <w:ind w:left="1134" w:hanging="283"/>
        <w:jc w:val="both"/>
        <w:rPr>
          <w:rFonts w:ascii="Times New Roman" w:hAnsi="Times New Roman" w:cs="Times New Roman"/>
          <w:sz w:val="24"/>
          <w:szCs w:val="24"/>
        </w:rPr>
      </w:pPr>
      <w:r w:rsidRPr="007D3DBA">
        <w:rPr>
          <w:rFonts w:ascii="Times New Roman" w:hAnsi="Times New Roman" w:cs="Times New Roman"/>
          <w:sz w:val="24"/>
          <w:szCs w:val="24"/>
        </w:rPr>
        <w:t>F</w:t>
      </w:r>
      <w:r w:rsidR="00BC7262" w:rsidRPr="007D3DBA">
        <w:rPr>
          <w:rFonts w:ascii="Times New Roman" w:hAnsi="Times New Roman" w:cs="Times New Roman"/>
          <w:sz w:val="24"/>
          <w:szCs w:val="24"/>
        </w:rPr>
        <w:t xml:space="preserve">unds from </w:t>
      </w:r>
      <w:r w:rsidRPr="007D3DBA">
        <w:rPr>
          <w:rFonts w:ascii="Times New Roman" w:hAnsi="Times New Roman" w:cs="Times New Roman"/>
          <w:sz w:val="24"/>
          <w:szCs w:val="24"/>
        </w:rPr>
        <w:t xml:space="preserve">the </w:t>
      </w:r>
      <w:r w:rsidR="00BC7262" w:rsidRPr="007D3DBA">
        <w:rPr>
          <w:rFonts w:ascii="Times New Roman" w:hAnsi="Times New Roman" w:cs="Times New Roman"/>
          <w:sz w:val="24"/>
          <w:szCs w:val="24"/>
        </w:rPr>
        <w:t>Climate Change Trust</w:t>
      </w:r>
      <w:r w:rsidR="00744BDA" w:rsidRPr="007D3DBA">
        <w:rPr>
          <w:rFonts w:ascii="Times New Roman" w:hAnsi="Times New Roman" w:cs="Times New Roman"/>
          <w:sz w:val="24"/>
          <w:szCs w:val="24"/>
        </w:rPr>
        <w:t>;</w:t>
      </w:r>
      <w:r w:rsidR="00BC7262" w:rsidRPr="007D3DBA">
        <w:rPr>
          <w:rFonts w:ascii="Times New Roman" w:hAnsi="Times New Roman" w:cs="Times New Roman"/>
          <w:sz w:val="24"/>
          <w:szCs w:val="24"/>
        </w:rPr>
        <w:t xml:space="preserve"> and </w:t>
      </w:r>
    </w:p>
    <w:p w14:paraId="543D5789" w14:textId="2D93AE66" w:rsidR="00757DB1" w:rsidRPr="007D3DBA" w:rsidRDefault="00757DB1" w:rsidP="004A2020">
      <w:pPr>
        <w:pStyle w:val="ListParagraph"/>
        <w:numPr>
          <w:ilvl w:val="2"/>
          <w:numId w:val="69"/>
        </w:numPr>
        <w:spacing w:after="0" w:line="276" w:lineRule="auto"/>
        <w:ind w:left="1134" w:hanging="283"/>
        <w:jc w:val="both"/>
        <w:rPr>
          <w:rFonts w:ascii="Times New Roman" w:hAnsi="Times New Roman" w:cs="Times New Roman"/>
          <w:sz w:val="24"/>
          <w:szCs w:val="24"/>
        </w:rPr>
      </w:pPr>
      <w:r w:rsidRPr="007D3DBA">
        <w:rPr>
          <w:rFonts w:ascii="Times New Roman" w:hAnsi="Times New Roman" w:cs="Times New Roman"/>
          <w:sz w:val="24"/>
          <w:szCs w:val="24"/>
        </w:rPr>
        <w:t>L</w:t>
      </w:r>
      <w:r w:rsidR="00BC7262" w:rsidRPr="007D3DBA">
        <w:rPr>
          <w:rFonts w:ascii="Times New Roman" w:hAnsi="Times New Roman" w:cs="Times New Roman"/>
          <w:sz w:val="24"/>
          <w:szCs w:val="24"/>
        </w:rPr>
        <w:t xml:space="preserve">everaging from or reallocation of funds of existing </w:t>
      </w:r>
      <w:proofErr w:type="spellStart"/>
      <w:r w:rsidR="00BC7262" w:rsidRPr="007D3DBA">
        <w:rPr>
          <w:rFonts w:ascii="Times New Roman" w:hAnsi="Times New Roman" w:cs="Times New Roman"/>
          <w:sz w:val="24"/>
          <w:szCs w:val="24"/>
        </w:rPr>
        <w:t>program</w:t>
      </w:r>
      <w:r w:rsidRPr="007D3DBA">
        <w:rPr>
          <w:rFonts w:ascii="Times New Roman" w:hAnsi="Times New Roman" w:cs="Times New Roman"/>
          <w:sz w:val="24"/>
          <w:szCs w:val="24"/>
        </w:rPr>
        <w:t>me</w:t>
      </w:r>
      <w:r w:rsidR="00BC7262" w:rsidRPr="007D3DBA">
        <w:rPr>
          <w:rFonts w:ascii="Times New Roman" w:hAnsi="Times New Roman" w:cs="Times New Roman"/>
          <w:sz w:val="24"/>
          <w:szCs w:val="24"/>
        </w:rPr>
        <w:t>s</w:t>
      </w:r>
      <w:proofErr w:type="spellEnd"/>
      <w:r w:rsidR="00BC7262" w:rsidRPr="007D3DBA">
        <w:rPr>
          <w:rFonts w:ascii="Times New Roman" w:hAnsi="Times New Roman" w:cs="Times New Roman"/>
          <w:sz w:val="24"/>
          <w:szCs w:val="24"/>
        </w:rPr>
        <w:t xml:space="preserve"> to </w:t>
      </w:r>
      <w:r w:rsidRPr="007D3DBA">
        <w:rPr>
          <w:rFonts w:ascii="Times New Roman" w:hAnsi="Times New Roman" w:cs="Times New Roman"/>
          <w:sz w:val="24"/>
          <w:szCs w:val="24"/>
        </w:rPr>
        <w:t xml:space="preserve">the </w:t>
      </w:r>
      <w:r w:rsidR="00BC7262" w:rsidRPr="007D3DBA">
        <w:rPr>
          <w:rFonts w:ascii="Times New Roman" w:hAnsi="Times New Roman" w:cs="Times New Roman"/>
          <w:sz w:val="24"/>
          <w:szCs w:val="24"/>
        </w:rPr>
        <w:t xml:space="preserve">35 forested districts (i.e., One House One farm Project, social safety net </w:t>
      </w:r>
      <w:proofErr w:type="spellStart"/>
      <w:r w:rsidR="00BC7262" w:rsidRPr="007D3DBA">
        <w:rPr>
          <w:rFonts w:ascii="Times New Roman" w:hAnsi="Times New Roman" w:cs="Times New Roman"/>
          <w:sz w:val="24"/>
          <w:szCs w:val="24"/>
        </w:rPr>
        <w:t>programm</w:t>
      </w:r>
      <w:r w:rsidRPr="007D3DBA">
        <w:rPr>
          <w:rFonts w:ascii="Times New Roman" w:hAnsi="Times New Roman" w:cs="Times New Roman"/>
          <w:sz w:val="24"/>
          <w:szCs w:val="24"/>
        </w:rPr>
        <w:t>e</w:t>
      </w:r>
      <w:r w:rsidR="00BC7262" w:rsidRPr="007D3DBA">
        <w:rPr>
          <w:rFonts w:ascii="Times New Roman" w:hAnsi="Times New Roman" w:cs="Times New Roman"/>
          <w:sz w:val="24"/>
          <w:szCs w:val="24"/>
        </w:rPr>
        <w:t>s</w:t>
      </w:r>
      <w:proofErr w:type="spellEnd"/>
      <w:r w:rsidR="00BC7262" w:rsidRPr="007D3DBA">
        <w:rPr>
          <w:rFonts w:ascii="Times New Roman" w:hAnsi="Times New Roman" w:cs="Times New Roman"/>
          <w:sz w:val="24"/>
          <w:szCs w:val="24"/>
        </w:rPr>
        <w:t xml:space="preserve">). </w:t>
      </w:r>
    </w:p>
    <w:p w14:paraId="2ABA2CAD" w14:textId="77777777" w:rsidR="00757DB1" w:rsidRPr="009D6F4B" w:rsidRDefault="00757DB1" w:rsidP="004A2020">
      <w:pPr>
        <w:spacing w:after="0"/>
        <w:contextualSpacing/>
        <w:jc w:val="both"/>
        <w:rPr>
          <w:rFonts w:ascii="Times New Roman" w:hAnsi="Times New Roman" w:cs="Times New Roman"/>
          <w:sz w:val="24"/>
          <w:szCs w:val="24"/>
        </w:rPr>
      </w:pPr>
    </w:p>
    <w:p w14:paraId="6BC67EFA" w14:textId="206016CA" w:rsidR="00BC7262" w:rsidRPr="009D6F4B" w:rsidRDefault="00BC7262"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The government will also consider non</w:t>
      </w:r>
      <w:r w:rsidR="00B96645">
        <w:rPr>
          <w:rFonts w:ascii="Times New Roman" w:hAnsi="Times New Roman" w:cs="Times New Roman"/>
          <w:sz w:val="24"/>
          <w:szCs w:val="24"/>
        </w:rPr>
        <w:t xml:space="preserve"> </w:t>
      </w:r>
      <w:r w:rsidRPr="009D6F4B">
        <w:rPr>
          <w:rFonts w:ascii="Times New Roman" w:hAnsi="Times New Roman" w:cs="Times New Roman"/>
          <w:sz w:val="24"/>
          <w:szCs w:val="24"/>
        </w:rPr>
        <w:t>market</w:t>
      </w:r>
      <w:r w:rsidR="00B96645">
        <w:rPr>
          <w:rFonts w:ascii="Times New Roman" w:hAnsi="Times New Roman" w:cs="Times New Roman"/>
          <w:sz w:val="24"/>
          <w:szCs w:val="24"/>
        </w:rPr>
        <w:t>-</w:t>
      </w:r>
      <w:r w:rsidRPr="009D6F4B">
        <w:rPr>
          <w:rFonts w:ascii="Times New Roman" w:hAnsi="Times New Roman" w:cs="Times New Roman"/>
          <w:sz w:val="24"/>
          <w:szCs w:val="24"/>
        </w:rPr>
        <w:t xml:space="preserve">based approaches </w:t>
      </w:r>
      <w:r w:rsidR="00757DB1" w:rsidRPr="009D6F4B">
        <w:rPr>
          <w:rFonts w:ascii="Times New Roman" w:hAnsi="Times New Roman" w:cs="Times New Roman"/>
          <w:sz w:val="24"/>
          <w:szCs w:val="24"/>
        </w:rPr>
        <w:t>such</w:t>
      </w:r>
      <w:r w:rsidRPr="009D6F4B">
        <w:rPr>
          <w:rFonts w:ascii="Times New Roman" w:hAnsi="Times New Roman" w:cs="Times New Roman"/>
          <w:sz w:val="24"/>
          <w:szCs w:val="24"/>
        </w:rPr>
        <w:t xml:space="preserve"> fiscal instruments, levies, fees suitable for REDD+. </w:t>
      </w:r>
      <w:r w:rsidR="00757DB1" w:rsidRPr="009D6F4B">
        <w:rPr>
          <w:rFonts w:ascii="Times New Roman" w:hAnsi="Times New Roman" w:cs="Times New Roman"/>
          <w:sz w:val="24"/>
          <w:szCs w:val="24"/>
        </w:rPr>
        <w:t xml:space="preserve">The </w:t>
      </w:r>
      <w:r w:rsidRPr="009D6F4B">
        <w:rPr>
          <w:rFonts w:ascii="Times New Roman" w:hAnsi="Times New Roman" w:cs="Times New Roman"/>
          <w:sz w:val="24"/>
          <w:szCs w:val="24"/>
        </w:rPr>
        <w:t xml:space="preserve">Ministry of Finance, </w:t>
      </w:r>
      <w:r w:rsidR="00757DB1" w:rsidRPr="009D6F4B">
        <w:rPr>
          <w:rFonts w:ascii="Times New Roman" w:hAnsi="Times New Roman" w:cs="Times New Roman"/>
          <w:sz w:val="24"/>
          <w:szCs w:val="24"/>
        </w:rPr>
        <w:t xml:space="preserve">the </w:t>
      </w:r>
      <w:r w:rsidRPr="009D6F4B">
        <w:rPr>
          <w:rFonts w:ascii="Times New Roman" w:hAnsi="Times New Roman" w:cs="Times New Roman"/>
          <w:sz w:val="24"/>
          <w:szCs w:val="24"/>
        </w:rPr>
        <w:t xml:space="preserve">Ministry of Planning, </w:t>
      </w:r>
      <w:r w:rsidR="00757DB1" w:rsidRPr="009D6F4B">
        <w:rPr>
          <w:rFonts w:ascii="Times New Roman" w:hAnsi="Times New Roman" w:cs="Times New Roman"/>
          <w:sz w:val="24"/>
          <w:szCs w:val="24"/>
        </w:rPr>
        <w:t xml:space="preserve">the </w:t>
      </w:r>
      <w:r w:rsidRPr="009D6F4B">
        <w:rPr>
          <w:rFonts w:ascii="Times New Roman" w:hAnsi="Times New Roman" w:cs="Times New Roman"/>
          <w:sz w:val="24"/>
          <w:szCs w:val="24"/>
        </w:rPr>
        <w:t xml:space="preserve">National Board of Revenue and other institutions will play key role in this regard. </w:t>
      </w:r>
    </w:p>
    <w:p w14:paraId="36F2F87A" w14:textId="77777777" w:rsidR="00757DB1" w:rsidRPr="009D6F4B" w:rsidRDefault="00757DB1" w:rsidP="004A2020">
      <w:pPr>
        <w:spacing w:after="0"/>
        <w:contextualSpacing/>
        <w:jc w:val="both"/>
        <w:rPr>
          <w:rFonts w:ascii="Times New Roman" w:hAnsi="Times New Roman" w:cs="Times New Roman"/>
          <w:sz w:val="24"/>
          <w:szCs w:val="24"/>
        </w:rPr>
      </w:pPr>
    </w:p>
    <w:p w14:paraId="472F80B1" w14:textId="132EBAE1" w:rsidR="00637150" w:rsidRPr="009D6F4B" w:rsidRDefault="00757DB1"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International sources of funding will also be targeted such a</w:t>
      </w:r>
      <w:r w:rsidR="00637150" w:rsidRPr="009D6F4B">
        <w:rPr>
          <w:rFonts w:ascii="Times New Roman" w:hAnsi="Times New Roman" w:cs="Times New Roman"/>
          <w:sz w:val="24"/>
          <w:szCs w:val="24"/>
        </w:rPr>
        <w:t>s</w:t>
      </w:r>
      <w:r w:rsidRPr="009D6F4B">
        <w:rPr>
          <w:rFonts w:ascii="Times New Roman" w:hAnsi="Times New Roman" w:cs="Times New Roman"/>
          <w:sz w:val="24"/>
          <w:szCs w:val="24"/>
        </w:rPr>
        <w:t xml:space="preserve"> </w:t>
      </w:r>
      <w:r w:rsidR="00637150" w:rsidRPr="009D6F4B">
        <w:rPr>
          <w:rFonts w:ascii="Times New Roman" w:hAnsi="Times New Roman" w:cs="Times New Roman"/>
          <w:sz w:val="24"/>
          <w:szCs w:val="24"/>
        </w:rPr>
        <w:t xml:space="preserve">the </w:t>
      </w:r>
      <w:r w:rsidR="00BC7262" w:rsidRPr="009D6F4B">
        <w:rPr>
          <w:rFonts w:ascii="Times New Roman" w:hAnsi="Times New Roman" w:cs="Times New Roman"/>
          <w:sz w:val="24"/>
          <w:szCs w:val="24"/>
        </w:rPr>
        <w:t>Green Climate Fund,</w:t>
      </w:r>
      <w:r w:rsidR="00637150" w:rsidRPr="009D6F4B">
        <w:rPr>
          <w:rFonts w:ascii="Times New Roman" w:hAnsi="Times New Roman" w:cs="Times New Roman"/>
          <w:sz w:val="24"/>
          <w:szCs w:val="24"/>
        </w:rPr>
        <w:t xml:space="preserve"> the</w:t>
      </w:r>
      <w:r w:rsidR="00BC7262" w:rsidRPr="009D6F4B">
        <w:rPr>
          <w:rFonts w:ascii="Times New Roman" w:hAnsi="Times New Roman" w:cs="Times New Roman"/>
          <w:sz w:val="24"/>
          <w:szCs w:val="24"/>
        </w:rPr>
        <w:t xml:space="preserve"> Least Developed Country Fund, </w:t>
      </w:r>
      <w:r w:rsidR="00637150" w:rsidRPr="009D6F4B">
        <w:rPr>
          <w:rFonts w:ascii="Times New Roman" w:hAnsi="Times New Roman" w:cs="Times New Roman"/>
          <w:sz w:val="24"/>
          <w:szCs w:val="24"/>
        </w:rPr>
        <w:t xml:space="preserve">the </w:t>
      </w:r>
      <w:r w:rsidR="00BC7262" w:rsidRPr="009D6F4B">
        <w:rPr>
          <w:rFonts w:ascii="Times New Roman" w:hAnsi="Times New Roman" w:cs="Times New Roman"/>
          <w:sz w:val="24"/>
          <w:szCs w:val="24"/>
        </w:rPr>
        <w:t xml:space="preserve">Special Climate Change Fund and Adaptation Fund, </w:t>
      </w:r>
      <w:r w:rsidR="00637150" w:rsidRPr="009D6F4B">
        <w:rPr>
          <w:rFonts w:ascii="Times New Roman" w:hAnsi="Times New Roman" w:cs="Times New Roman"/>
          <w:sz w:val="24"/>
          <w:szCs w:val="24"/>
        </w:rPr>
        <w:t xml:space="preserve">the </w:t>
      </w:r>
      <w:r w:rsidR="00BC7262" w:rsidRPr="009D6F4B">
        <w:rPr>
          <w:rFonts w:ascii="Times New Roman" w:hAnsi="Times New Roman" w:cs="Times New Roman"/>
          <w:sz w:val="24"/>
          <w:szCs w:val="24"/>
        </w:rPr>
        <w:t xml:space="preserve">Norwegian Climate and Forest Initiative and </w:t>
      </w:r>
      <w:r w:rsidR="00637150" w:rsidRPr="009D6F4B">
        <w:rPr>
          <w:rFonts w:ascii="Times New Roman" w:hAnsi="Times New Roman" w:cs="Times New Roman"/>
          <w:sz w:val="24"/>
          <w:szCs w:val="24"/>
        </w:rPr>
        <w:t>other multi- and bilateral sources</w:t>
      </w:r>
      <w:r w:rsidR="00BC7262" w:rsidRPr="009D6F4B">
        <w:rPr>
          <w:rFonts w:ascii="Times New Roman" w:hAnsi="Times New Roman" w:cs="Times New Roman"/>
          <w:sz w:val="24"/>
          <w:szCs w:val="24"/>
        </w:rPr>
        <w:t xml:space="preserve">. </w:t>
      </w:r>
      <w:r w:rsidR="00637150" w:rsidRPr="009D6F4B">
        <w:rPr>
          <w:rFonts w:ascii="Times New Roman" w:hAnsi="Times New Roman" w:cs="Times New Roman"/>
          <w:sz w:val="24"/>
          <w:szCs w:val="24"/>
        </w:rPr>
        <w:t xml:space="preserve">The National REDD+ Steering Committee along with the </w:t>
      </w:r>
      <w:proofErr w:type="spellStart"/>
      <w:r w:rsidR="00637150" w:rsidRPr="009D6F4B">
        <w:rPr>
          <w:rFonts w:ascii="Times New Roman" w:hAnsi="Times New Roman" w:cs="Times New Roman"/>
          <w:sz w:val="24"/>
          <w:szCs w:val="24"/>
        </w:rPr>
        <w:t>M</w:t>
      </w:r>
      <w:r w:rsidR="00744BDA">
        <w:rPr>
          <w:rFonts w:ascii="Times New Roman" w:hAnsi="Times New Roman" w:cs="Times New Roman"/>
          <w:sz w:val="24"/>
          <w:szCs w:val="24"/>
        </w:rPr>
        <w:t>o</w:t>
      </w:r>
      <w:r w:rsidR="00637150" w:rsidRPr="009D6F4B">
        <w:rPr>
          <w:rFonts w:ascii="Times New Roman" w:hAnsi="Times New Roman" w:cs="Times New Roman"/>
          <w:sz w:val="24"/>
          <w:szCs w:val="24"/>
        </w:rPr>
        <w:t>EFCC</w:t>
      </w:r>
      <w:proofErr w:type="spellEnd"/>
      <w:r w:rsidR="00637150" w:rsidRPr="009D6F4B">
        <w:rPr>
          <w:rFonts w:ascii="Times New Roman" w:hAnsi="Times New Roman" w:cs="Times New Roman"/>
          <w:sz w:val="24"/>
          <w:szCs w:val="24"/>
        </w:rPr>
        <w:t xml:space="preserve">, the </w:t>
      </w:r>
      <w:r w:rsidR="00744BDA">
        <w:rPr>
          <w:rFonts w:ascii="Times New Roman" w:hAnsi="Times New Roman" w:cs="Times New Roman"/>
          <w:sz w:val="24"/>
          <w:szCs w:val="24"/>
        </w:rPr>
        <w:t>BFD</w:t>
      </w:r>
      <w:r w:rsidR="00637150" w:rsidRPr="009D6F4B">
        <w:rPr>
          <w:rFonts w:ascii="Times New Roman" w:hAnsi="Times New Roman" w:cs="Times New Roman"/>
          <w:sz w:val="24"/>
          <w:szCs w:val="24"/>
        </w:rPr>
        <w:t xml:space="preserve"> (planning unit), the Economic Relations Division (</w:t>
      </w:r>
      <w:proofErr w:type="spellStart"/>
      <w:r w:rsidR="00637150" w:rsidRPr="009D6F4B">
        <w:rPr>
          <w:rFonts w:ascii="Times New Roman" w:hAnsi="Times New Roman" w:cs="Times New Roman"/>
          <w:sz w:val="24"/>
          <w:szCs w:val="24"/>
        </w:rPr>
        <w:t>ERD</w:t>
      </w:r>
      <w:proofErr w:type="spellEnd"/>
      <w:r w:rsidR="00637150" w:rsidRPr="009D6F4B">
        <w:rPr>
          <w:rFonts w:ascii="Times New Roman" w:hAnsi="Times New Roman" w:cs="Times New Roman"/>
          <w:sz w:val="24"/>
          <w:szCs w:val="24"/>
        </w:rPr>
        <w:t>)</w:t>
      </w:r>
      <w:r w:rsidR="00744BDA">
        <w:rPr>
          <w:rFonts w:ascii="Times New Roman" w:hAnsi="Times New Roman" w:cs="Times New Roman"/>
          <w:sz w:val="24"/>
          <w:szCs w:val="24"/>
        </w:rPr>
        <w:t xml:space="preserve"> and</w:t>
      </w:r>
      <w:r w:rsidR="00637150" w:rsidRPr="009D6F4B">
        <w:rPr>
          <w:rFonts w:ascii="Times New Roman" w:hAnsi="Times New Roman" w:cs="Times New Roman"/>
          <w:sz w:val="24"/>
          <w:szCs w:val="24"/>
        </w:rPr>
        <w:t xml:space="preserve"> the Ministry of Planning in association with relevant institutions like PKSF and </w:t>
      </w:r>
      <w:proofErr w:type="spellStart"/>
      <w:r w:rsidR="00637150" w:rsidRPr="009D6F4B">
        <w:rPr>
          <w:rFonts w:ascii="Times New Roman" w:hAnsi="Times New Roman" w:cs="Times New Roman"/>
          <w:sz w:val="24"/>
          <w:szCs w:val="24"/>
        </w:rPr>
        <w:t>IDCOL</w:t>
      </w:r>
      <w:proofErr w:type="spellEnd"/>
      <w:r w:rsidR="00744BDA">
        <w:rPr>
          <w:rFonts w:ascii="Times New Roman" w:hAnsi="Times New Roman" w:cs="Times New Roman"/>
          <w:sz w:val="24"/>
          <w:szCs w:val="24"/>
        </w:rPr>
        <w:t xml:space="preserve"> </w:t>
      </w:r>
      <w:r w:rsidR="00637150" w:rsidRPr="009D6F4B">
        <w:rPr>
          <w:rFonts w:ascii="Times New Roman" w:hAnsi="Times New Roman" w:cs="Times New Roman"/>
          <w:sz w:val="24"/>
          <w:szCs w:val="24"/>
        </w:rPr>
        <w:t>will play a key role in this regard.</w:t>
      </w:r>
    </w:p>
    <w:p w14:paraId="17B7C924" w14:textId="00AC33D0" w:rsidR="00711C22" w:rsidRPr="009D6F4B" w:rsidRDefault="00711C22" w:rsidP="004A2020">
      <w:pPr>
        <w:spacing w:after="0"/>
        <w:contextualSpacing/>
        <w:jc w:val="both"/>
        <w:rPr>
          <w:rFonts w:ascii="Times New Roman" w:hAnsi="Times New Roman" w:cs="Times New Roman"/>
          <w:sz w:val="24"/>
          <w:szCs w:val="24"/>
        </w:rPr>
      </w:pPr>
    </w:p>
    <w:p w14:paraId="5290BD52" w14:textId="0FDBED80" w:rsidR="00C27D64" w:rsidRPr="00B96645" w:rsidRDefault="00B96645" w:rsidP="004A2020">
      <w:pPr>
        <w:spacing w:after="0"/>
        <w:contextualSpacing/>
        <w:jc w:val="both"/>
        <w:rPr>
          <w:rFonts w:ascii="Times New Roman" w:hAnsi="Times New Roman" w:cs="Times New Roman"/>
          <w:sz w:val="24"/>
          <w:szCs w:val="24"/>
        </w:rPr>
      </w:pPr>
      <w:r w:rsidRPr="00B96645">
        <w:rPr>
          <w:rFonts w:ascii="Times New Roman" w:hAnsi="Times New Roman" w:cs="Times New Roman"/>
          <w:sz w:val="24"/>
          <w:szCs w:val="24"/>
        </w:rPr>
        <w:t>M</w:t>
      </w:r>
      <w:r w:rsidR="00F77BCA" w:rsidRPr="00B96645">
        <w:rPr>
          <w:rFonts w:ascii="Times New Roman" w:hAnsi="Times New Roman" w:cs="Times New Roman"/>
          <w:sz w:val="24"/>
          <w:szCs w:val="24"/>
        </w:rPr>
        <w:t xml:space="preserve">inistries with implementation responsibilities will develop projects </w:t>
      </w:r>
      <w:r w:rsidRPr="00B96645">
        <w:rPr>
          <w:rFonts w:ascii="Times New Roman" w:hAnsi="Times New Roman" w:cs="Times New Roman"/>
          <w:sz w:val="24"/>
          <w:szCs w:val="24"/>
        </w:rPr>
        <w:t>related to the REDD+</w:t>
      </w:r>
      <w:r w:rsidR="00F77BCA" w:rsidRPr="00B96645">
        <w:rPr>
          <w:rFonts w:ascii="Times New Roman" w:hAnsi="Times New Roman" w:cs="Times New Roman"/>
          <w:sz w:val="24"/>
          <w:szCs w:val="24"/>
        </w:rPr>
        <w:t xml:space="preserve"> PAMs to access external funds. Moreover, ministers and departments will take programmatic approach as opposed to project approach, accessing revenue budget to ensure continuous </w:t>
      </w:r>
      <w:r w:rsidR="00F77BCA" w:rsidRPr="00B96645">
        <w:rPr>
          <w:rFonts w:ascii="Times New Roman" w:hAnsi="Times New Roman" w:cs="Times New Roman"/>
          <w:sz w:val="24"/>
          <w:szCs w:val="24"/>
        </w:rPr>
        <w:lastRenderedPageBreak/>
        <w:t xml:space="preserve">funding for key activities (plantation </w:t>
      </w:r>
      <w:proofErr w:type="spellStart"/>
      <w:r w:rsidR="00F77BCA" w:rsidRPr="00B96645">
        <w:rPr>
          <w:rFonts w:ascii="Times New Roman" w:hAnsi="Times New Roman" w:cs="Times New Roman"/>
          <w:sz w:val="24"/>
          <w:szCs w:val="24"/>
        </w:rPr>
        <w:t>programme</w:t>
      </w:r>
      <w:proofErr w:type="spellEnd"/>
      <w:r w:rsidR="00F77BCA" w:rsidRPr="00B96645">
        <w:rPr>
          <w:rFonts w:ascii="Times New Roman" w:hAnsi="Times New Roman" w:cs="Times New Roman"/>
          <w:sz w:val="24"/>
          <w:szCs w:val="24"/>
        </w:rPr>
        <w:t xml:space="preserve">, ICS </w:t>
      </w:r>
      <w:proofErr w:type="spellStart"/>
      <w:r w:rsidR="00F77BCA" w:rsidRPr="00B96645">
        <w:rPr>
          <w:rFonts w:ascii="Times New Roman" w:hAnsi="Times New Roman" w:cs="Times New Roman"/>
          <w:sz w:val="24"/>
          <w:szCs w:val="24"/>
        </w:rPr>
        <w:t>programme</w:t>
      </w:r>
      <w:proofErr w:type="spellEnd"/>
      <w:r w:rsidR="00F77BCA" w:rsidRPr="00B96645">
        <w:rPr>
          <w:rFonts w:ascii="Times New Roman" w:hAnsi="Times New Roman" w:cs="Times New Roman"/>
          <w:sz w:val="24"/>
          <w:szCs w:val="24"/>
        </w:rPr>
        <w:t xml:space="preserve">, land record updating </w:t>
      </w:r>
      <w:proofErr w:type="spellStart"/>
      <w:r w:rsidR="00F77BCA" w:rsidRPr="00B96645">
        <w:rPr>
          <w:rFonts w:ascii="Times New Roman" w:hAnsi="Times New Roman" w:cs="Times New Roman"/>
          <w:sz w:val="24"/>
          <w:szCs w:val="24"/>
        </w:rPr>
        <w:t>programme</w:t>
      </w:r>
      <w:proofErr w:type="spellEnd"/>
      <w:r w:rsidR="00F77BCA" w:rsidRPr="00B96645">
        <w:rPr>
          <w:rFonts w:ascii="Times New Roman" w:hAnsi="Times New Roman" w:cs="Times New Roman"/>
          <w:sz w:val="24"/>
          <w:szCs w:val="24"/>
        </w:rPr>
        <w:t xml:space="preserve">). Where applicable, ministry and department will jointly develop projects for external and/or internal funding. </w:t>
      </w:r>
    </w:p>
    <w:p w14:paraId="41C4BD04" w14:textId="77777777" w:rsidR="00F77BCA" w:rsidRPr="00B96645" w:rsidRDefault="00F77BCA" w:rsidP="004A2020">
      <w:pPr>
        <w:spacing w:after="0"/>
        <w:contextualSpacing/>
        <w:jc w:val="both"/>
        <w:rPr>
          <w:rFonts w:ascii="Times New Roman" w:hAnsi="Times New Roman" w:cs="Times New Roman"/>
          <w:sz w:val="24"/>
          <w:szCs w:val="24"/>
        </w:rPr>
      </w:pPr>
    </w:p>
    <w:p w14:paraId="10B785E6" w14:textId="02C4162B" w:rsidR="00711C22" w:rsidRPr="009D6F4B" w:rsidRDefault="00711C22" w:rsidP="004A2020">
      <w:pPr>
        <w:spacing w:after="0"/>
        <w:contextualSpacing/>
        <w:jc w:val="both"/>
        <w:rPr>
          <w:rFonts w:ascii="Times New Roman" w:hAnsi="Times New Roman" w:cs="Times New Roman"/>
          <w:sz w:val="24"/>
          <w:szCs w:val="24"/>
        </w:rPr>
      </w:pPr>
      <w:r w:rsidRPr="00B96645">
        <w:rPr>
          <w:rFonts w:ascii="Times New Roman" w:hAnsi="Times New Roman" w:cs="Times New Roman"/>
          <w:sz w:val="24"/>
          <w:szCs w:val="24"/>
        </w:rPr>
        <w:t xml:space="preserve">The National REDD+ Steering Committee, the REDD+ Cell, the REDD+ Stakeholder Forum and the </w:t>
      </w:r>
      <w:proofErr w:type="spellStart"/>
      <w:r w:rsidRPr="00B96645">
        <w:rPr>
          <w:rFonts w:ascii="Times New Roman" w:hAnsi="Times New Roman" w:cs="Times New Roman"/>
          <w:sz w:val="24"/>
          <w:szCs w:val="24"/>
        </w:rPr>
        <w:t>TWGs</w:t>
      </w:r>
      <w:proofErr w:type="spellEnd"/>
      <w:r w:rsidRPr="00B96645">
        <w:rPr>
          <w:rFonts w:ascii="Times New Roman" w:hAnsi="Times New Roman" w:cs="Times New Roman"/>
          <w:sz w:val="24"/>
          <w:szCs w:val="24"/>
        </w:rPr>
        <w:t xml:space="preserve"> along with the </w:t>
      </w:r>
      <w:proofErr w:type="spellStart"/>
      <w:r w:rsidRPr="00B96645">
        <w:rPr>
          <w:rFonts w:ascii="Times New Roman" w:hAnsi="Times New Roman" w:cs="Times New Roman"/>
          <w:sz w:val="24"/>
          <w:szCs w:val="24"/>
        </w:rPr>
        <w:t>MoEFCC</w:t>
      </w:r>
      <w:proofErr w:type="spellEnd"/>
      <w:r w:rsidRPr="00B96645">
        <w:rPr>
          <w:rFonts w:ascii="Times New Roman" w:hAnsi="Times New Roman" w:cs="Times New Roman"/>
          <w:sz w:val="24"/>
          <w:szCs w:val="24"/>
        </w:rPr>
        <w:t xml:space="preserve"> and implementing Ministries will ensure that while developing such detailed </w:t>
      </w:r>
      <w:proofErr w:type="spellStart"/>
      <w:r w:rsidRPr="00B96645">
        <w:rPr>
          <w:rFonts w:ascii="Times New Roman" w:hAnsi="Times New Roman" w:cs="Times New Roman"/>
          <w:sz w:val="24"/>
          <w:szCs w:val="24"/>
        </w:rPr>
        <w:t>programme</w:t>
      </w:r>
      <w:r w:rsidR="00C27D64" w:rsidRPr="00B96645">
        <w:rPr>
          <w:rFonts w:ascii="Times New Roman" w:hAnsi="Times New Roman" w:cs="Times New Roman"/>
          <w:sz w:val="24"/>
          <w:szCs w:val="24"/>
        </w:rPr>
        <w:t>s</w:t>
      </w:r>
      <w:proofErr w:type="spellEnd"/>
      <w:r w:rsidR="00C27D64" w:rsidRPr="00B96645">
        <w:rPr>
          <w:rFonts w:ascii="Times New Roman" w:hAnsi="Times New Roman" w:cs="Times New Roman"/>
          <w:sz w:val="24"/>
          <w:szCs w:val="24"/>
        </w:rPr>
        <w:t>/</w:t>
      </w:r>
      <w:r w:rsidRPr="00B96645">
        <w:rPr>
          <w:rFonts w:ascii="Times New Roman" w:hAnsi="Times New Roman" w:cs="Times New Roman"/>
          <w:sz w:val="24"/>
          <w:szCs w:val="24"/>
        </w:rPr>
        <w:t>project</w:t>
      </w:r>
      <w:r w:rsidR="00C27D64" w:rsidRPr="00B96645">
        <w:rPr>
          <w:rFonts w:ascii="Times New Roman" w:hAnsi="Times New Roman" w:cs="Times New Roman"/>
          <w:sz w:val="24"/>
          <w:szCs w:val="24"/>
        </w:rPr>
        <w:t>s</w:t>
      </w:r>
      <w:r w:rsidRPr="00B96645">
        <w:rPr>
          <w:rFonts w:ascii="Times New Roman" w:hAnsi="Times New Roman" w:cs="Times New Roman"/>
          <w:sz w:val="24"/>
          <w:szCs w:val="24"/>
        </w:rPr>
        <w:t>, sufficient consultations are held at the District and local level, such that stakeholders are properly engaged, understand clearly about the project being formulated, benefits and risks  mitigation measures and roles and responsibilities.</w:t>
      </w:r>
      <w:r w:rsidRPr="009D6F4B">
        <w:rPr>
          <w:rFonts w:ascii="Times New Roman" w:hAnsi="Times New Roman" w:cs="Times New Roman"/>
          <w:sz w:val="24"/>
          <w:szCs w:val="24"/>
        </w:rPr>
        <w:t xml:space="preserve"> </w:t>
      </w:r>
    </w:p>
    <w:p w14:paraId="093D5376" w14:textId="77777777" w:rsidR="00711C22" w:rsidRPr="009D6F4B" w:rsidRDefault="00711C22" w:rsidP="004A2020">
      <w:pPr>
        <w:spacing w:after="0"/>
        <w:contextualSpacing/>
        <w:jc w:val="both"/>
        <w:rPr>
          <w:rFonts w:ascii="Times New Roman" w:hAnsi="Times New Roman" w:cs="Times New Roman"/>
          <w:sz w:val="24"/>
          <w:szCs w:val="24"/>
        </w:rPr>
      </w:pPr>
    </w:p>
    <w:p w14:paraId="7FFE456D" w14:textId="7D9BBB20" w:rsidR="00355B00" w:rsidRPr="007D3DBA" w:rsidRDefault="000654F5" w:rsidP="004A2020">
      <w:pPr>
        <w:pStyle w:val="Table"/>
        <w:spacing w:after="0" w:line="276" w:lineRule="auto"/>
        <w:contextualSpacing/>
      </w:pPr>
      <w:bookmarkStart w:id="99" w:name="_Toc11064443"/>
      <w:r w:rsidRPr="007D3DBA">
        <w:t xml:space="preserve">Table </w:t>
      </w:r>
      <w:r w:rsidRPr="007D3DBA">
        <w:fldChar w:fldCharType="begin"/>
      </w:r>
      <w:r w:rsidRPr="007D3DBA">
        <w:instrText xml:space="preserve"> SEQ Table \* ARABIC </w:instrText>
      </w:r>
      <w:r w:rsidRPr="007D3DBA">
        <w:fldChar w:fldCharType="separate"/>
      </w:r>
      <w:r w:rsidRPr="007D3DBA">
        <w:t>1</w:t>
      </w:r>
      <w:r w:rsidRPr="007D3DBA">
        <w:fldChar w:fldCharType="end"/>
      </w:r>
      <w:r w:rsidR="00D30C0F">
        <w:t>2</w:t>
      </w:r>
      <w:r w:rsidRPr="007D3DBA">
        <w:t xml:space="preserve"> </w:t>
      </w:r>
      <w:r w:rsidR="00637150" w:rsidRPr="007D3DBA">
        <w:t>Summary of REDD+ PAMs</w:t>
      </w:r>
      <w:bookmarkEnd w:id="99"/>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823"/>
        <w:gridCol w:w="735"/>
        <w:gridCol w:w="760"/>
        <w:gridCol w:w="706"/>
        <w:gridCol w:w="1145"/>
      </w:tblGrid>
      <w:tr w:rsidR="00C27D64" w:rsidRPr="009D6F4B" w14:paraId="22F2416E" w14:textId="77777777" w:rsidTr="00CD3812">
        <w:trPr>
          <w:trHeight w:val="50"/>
          <w:tblHeader/>
        </w:trPr>
        <w:tc>
          <w:tcPr>
            <w:tcW w:w="2679" w:type="pct"/>
            <w:shd w:val="clear" w:color="auto" w:fill="F4B083"/>
            <w:vAlign w:val="center"/>
            <w:hideMark/>
          </w:tcPr>
          <w:p w14:paraId="58BA7363" w14:textId="77777777" w:rsidR="00F335E9" w:rsidRPr="009D6F4B" w:rsidRDefault="00F335E9"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xml:space="preserve">Policies and Measures </w:t>
            </w:r>
          </w:p>
        </w:tc>
        <w:tc>
          <w:tcPr>
            <w:tcW w:w="458" w:type="pct"/>
            <w:shd w:val="clear" w:color="auto" w:fill="F4B083"/>
            <w:vAlign w:val="center"/>
            <w:hideMark/>
          </w:tcPr>
          <w:p w14:paraId="03E9827F" w14:textId="0431E8B5" w:rsidR="00F335E9" w:rsidRPr="009D6F4B" w:rsidRDefault="00F335E9" w:rsidP="004A2020">
            <w:pPr>
              <w:spacing w:after="0"/>
              <w:contextualSpacing/>
              <w:jc w:val="center"/>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Cost in million US$</w:t>
            </w:r>
          </w:p>
        </w:tc>
        <w:tc>
          <w:tcPr>
            <w:tcW w:w="409" w:type="pct"/>
            <w:shd w:val="clear" w:color="auto" w:fill="F4B083"/>
            <w:vAlign w:val="center"/>
            <w:hideMark/>
          </w:tcPr>
          <w:p w14:paraId="303FFA56" w14:textId="1BD8294F" w:rsidR="00F335E9" w:rsidRPr="009D6F4B" w:rsidRDefault="00F335E9" w:rsidP="004A2020">
            <w:pPr>
              <w:spacing w:after="0"/>
              <w:contextualSpacing/>
              <w:jc w:val="center"/>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bCs/>
                <w:color w:val="000000"/>
                <w:sz w:val="16"/>
                <w:szCs w:val="18"/>
              </w:rPr>
              <w:t>ER</w:t>
            </w:r>
            <w:r w:rsidRPr="009D6F4B">
              <w:rPr>
                <w:rFonts w:ascii="Times New Roman" w:eastAsia="Times New Roman" w:hAnsi="Times New Roman" w:cs="Times New Roman"/>
                <w:b/>
                <w:color w:val="000000"/>
                <w:sz w:val="16"/>
                <w:szCs w:val="18"/>
              </w:rPr>
              <w:t xml:space="preserve"> in M tCO</w:t>
            </w:r>
            <w:r w:rsidRPr="009D6F4B">
              <w:rPr>
                <w:rFonts w:ascii="Times New Roman" w:eastAsia="Times New Roman" w:hAnsi="Times New Roman" w:cs="Times New Roman"/>
                <w:b/>
                <w:color w:val="000000"/>
                <w:sz w:val="16"/>
                <w:szCs w:val="18"/>
                <w:vertAlign w:val="subscript"/>
              </w:rPr>
              <w:t>2</w:t>
            </w:r>
            <w:r w:rsidRPr="009D6F4B">
              <w:rPr>
                <w:rFonts w:ascii="Times New Roman" w:eastAsia="Times New Roman" w:hAnsi="Times New Roman" w:cs="Times New Roman"/>
                <w:b/>
                <w:color w:val="000000"/>
                <w:sz w:val="16"/>
                <w:szCs w:val="18"/>
              </w:rPr>
              <w:t>eq</w:t>
            </w:r>
          </w:p>
        </w:tc>
        <w:tc>
          <w:tcPr>
            <w:tcW w:w="423" w:type="pct"/>
            <w:shd w:val="clear" w:color="auto" w:fill="F4B083"/>
            <w:vAlign w:val="center"/>
            <w:hideMark/>
          </w:tcPr>
          <w:p w14:paraId="1FD21A76" w14:textId="77777777" w:rsidR="00F335E9" w:rsidRPr="009D6F4B" w:rsidRDefault="00F335E9" w:rsidP="004A2020">
            <w:pPr>
              <w:spacing w:after="0"/>
              <w:contextualSpacing/>
              <w:jc w:val="center"/>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bCs/>
                <w:color w:val="000000"/>
                <w:sz w:val="16"/>
                <w:szCs w:val="18"/>
              </w:rPr>
              <w:t>S</w:t>
            </w:r>
            <w:r w:rsidRPr="009D6F4B">
              <w:rPr>
                <w:rFonts w:ascii="Times New Roman" w:eastAsia="Times New Roman" w:hAnsi="Times New Roman" w:cs="Times New Roman"/>
                <w:b/>
                <w:color w:val="000000"/>
                <w:sz w:val="16"/>
                <w:szCs w:val="18"/>
              </w:rPr>
              <w:t>trategy category</w:t>
            </w:r>
          </w:p>
        </w:tc>
        <w:tc>
          <w:tcPr>
            <w:tcW w:w="393" w:type="pct"/>
            <w:shd w:val="clear" w:color="auto" w:fill="F4B083"/>
            <w:noWrap/>
            <w:vAlign w:val="center"/>
            <w:hideMark/>
          </w:tcPr>
          <w:p w14:paraId="5A4DDE4F" w14:textId="77777777" w:rsidR="00F335E9" w:rsidRPr="009D6F4B" w:rsidRDefault="00F335E9" w:rsidP="004A2020">
            <w:pPr>
              <w:spacing w:after="0"/>
              <w:contextualSpacing/>
              <w:jc w:val="center"/>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Enabling</w:t>
            </w:r>
          </w:p>
        </w:tc>
        <w:tc>
          <w:tcPr>
            <w:tcW w:w="637" w:type="pct"/>
            <w:shd w:val="clear" w:color="auto" w:fill="F4B083"/>
            <w:vAlign w:val="center"/>
            <w:hideMark/>
          </w:tcPr>
          <w:p w14:paraId="78565470" w14:textId="77777777" w:rsidR="00F335E9" w:rsidRPr="009D6F4B" w:rsidRDefault="00F335E9" w:rsidP="004A2020">
            <w:pPr>
              <w:spacing w:after="0"/>
              <w:contextualSpacing/>
              <w:jc w:val="center"/>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Responsibility</w:t>
            </w:r>
          </w:p>
        </w:tc>
      </w:tr>
      <w:tr w:rsidR="00C27D64" w:rsidRPr="009D6F4B" w14:paraId="2E68A75D" w14:textId="77777777" w:rsidTr="00CD3812">
        <w:trPr>
          <w:trHeight w:val="50"/>
        </w:trPr>
        <w:tc>
          <w:tcPr>
            <w:tcW w:w="2679" w:type="pct"/>
            <w:shd w:val="clear" w:color="auto" w:fill="BDD6EE"/>
            <w:vAlign w:val="center"/>
          </w:tcPr>
          <w:p w14:paraId="42C4CC70" w14:textId="032EA9A6" w:rsidR="00F335E9" w:rsidRPr="009D6F4B" w:rsidRDefault="00F335E9"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Strategic Area 1 - Reduce deforestation and forest degradation</w:t>
            </w:r>
          </w:p>
        </w:tc>
        <w:tc>
          <w:tcPr>
            <w:tcW w:w="458" w:type="pct"/>
            <w:shd w:val="clear" w:color="auto" w:fill="BDD6EE"/>
            <w:vAlign w:val="center"/>
          </w:tcPr>
          <w:p w14:paraId="12E3B65D" w14:textId="77777777" w:rsidR="00F335E9" w:rsidRPr="009D6F4B" w:rsidRDefault="00F335E9" w:rsidP="004A2020">
            <w:pPr>
              <w:spacing w:after="0"/>
              <w:contextualSpacing/>
              <w:jc w:val="center"/>
              <w:rPr>
                <w:rFonts w:ascii="Times New Roman" w:eastAsia="Times New Roman" w:hAnsi="Times New Roman" w:cs="Times New Roman"/>
                <w:b/>
                <w:color w:val="000000"/>
                <w:sz w:val="16"/>
                <w:szCs w:val="18"/>
              </w:rPr>
            </w:pPr>
          </w:p>
        </w:tc>
        <w:tc>
          <w:tcPr>
            <w:tcW w:w="409" w:type="pct"/>
            <w:shd w:val="clear" w:color="auto" w:fill="BDD6EE"/>
            <w:vAlign w:val="center"/>
          </w:tcPr>
          <w:p w14:paraId="44D7C0D0" w14:textId="77777777" w:rsidR="00F335E9" w:rsidRPr="009D6F4B" w:rsidRDefault="00F335E9" w:rsidP="004A2020">
            <w:pPr>
              <w:spacing w:after="0"/>
              <w:contextualSpacing/>
              <w:jc w:val="center"/>
              <w:rPr>
                <w:rFonts w:ascii="Times New Roman" w:eastAsia="Times New Roman" w:hAnsi="Times New Roman" w:cs="Times New Roman"/>
                <w:bCs/>
                <w:color w:val="000000"/>
                <w:sz w:val="16"/>
                <w:szCs w:val="18"/>
              </w:rPr>
            </w:pPr>
          </w:p>
        </w:tc>
        <w:tc>
          <w:tcPr>
            <w:tcW w:w="423" w:type="pct"/>
            <w:shd w:val="clear" w:color="auto" w:fill="BDD6EE"/>
            <w:vAlign w:val="center"/>
          </w:tcPr>
          <w:p w14:paraId="0D55FF30" w14:textId="77777777" w:rsidR="00F335E9" w:rsidRPr="009D6F4B" w:rsidRDefault="00F335E9" w:rsidP="004A2020">
            <w:pPr>
              <w:spacing w:after="0"/>
              <w:contextualSpacing/>
              <w:jc w:val="center"/>
              <w:rPr>
                <w:rFonts w:ascii="Times New Roman" w:eastAsia="Times New Roman" w:hAnsi="Times New Roman" w:cs="Times New Roman"/>
                <w:bCs/>
                <w:color w:val="000000"/>
                <w:sz w:val="16"/>
                <w:szCs w:val="18"/>
              </w:rPr>
            </w:pPr>
          </w:p>
        </w:tc>
        <w:tc>
          <w:tcPr>
            <w:tcW w:w="393" w:type="pct"/>
            <w:shd w:val="clear" w:color="auto" w:fill="BDD6EE"/>
            <w:noWrap/>
            <w:vAlign w:val="center"/>
          </w:tcPr>
          <w:p w14:paraId="372B8298" w14:textId="77777777" w:rsidR="00F335E9" w:rsidRPr="009D6F4B" w:rsidRDefault="00F335E9" w:rsidP="004A2020">
            <w:pPr>
              <w:spacing w:after="0"/>
              <w:contextualSpacing/>
              <w:jc w:val="center"/>
              <w:rPr>
                <w:rFonts w:ascii="Times New Roman" w:eastAsia="Times New Roman" w:hAnsi="Times New Roman" w:cs="Times New Roman"/>
                <w:bCs/>
                <w:color w:val="000000"/>
                <w:sz w:val="16"/>
                <w:szCs w:val="18"/>
              </w:rPr>
            </w:pPr>
          </w:p>
        </w:tc>
        <w:tc>
          <w:tcPr>
            <w:tcW w:w="637" w:type="pct"/>
            <w:shd w:val="clear" w:color="auto" w:fill="BDD6EE"/>
            <w:vAlign w:val="center"/>
          </w:tcPr>
          <w:p w14:paraId="1B3DD6DD" w14:textId="77777777" w:rsidR="00F335E9" w:rsidRPr="009D6F4B" w:rsidRDefault="00F335E9" w:rsidP="004A2020">
            <w:pPr>
              <w:spacing w:after="0"/>
              <w:contextualSpacing/>
              <w:jc w:val="center"/>
              <w:rPr>
                <w:rFonts w:ascii="Times New Roman" w:eastAsia="Times New Roman" w:hAnsi="Times New Roman" w:cs="Times New Roman"/>
                <w:bCs/>
                <w:color w:val="000000"/>
                <w:sz w:val="16"/>
                <w:szCs w:val="18"/>
              </w:rPr>
            </w:pPr>
          </w:p>
        </w:tc>
      </w:tr>
      <w:tr w:rsidR="00C27D64" w:rsidRPr="009D6F4B" w14:paraId="22F2DFC1" w14:textId="77777777" w:rsidTr="00CD3812">
        <w:trPr>
          <w:trHeight w:val="50"/>
        </w:trPr>
        <w:tc>
          <w:tcPr>
            <w:tcW w:w="2679" w:type="pct"/>
            <w:shd w:val="clear" w:color="auto" w:fill="C5E0B3"/>
            <w:vAlign w:val="center"/>
          </w:tcPr>
          <w:p w14:paraId="7FE974C5" w14:textId="369154D5" w:rsidR="00F335E9" w:rsidRPr="009D6F4B" w:rsidRDefault="00F335E9"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xml:space="preserve">Thematic area 1 - </w:t>
            </w:r>
            <w:r w:rsidR="007C7B06" w:rsidRPr="007C7B06">
              <w:rPr>
                <w:rFonts w:ascii="Times New Roman" w:eastAsia="Times New Roman" w:hAnsi="Times New Roman" w:cs="Times New Roman"/>
                <w:b/>
                <w:color w:val="000000"/>
                <w:sz w:val="16"/>
                <w:szCs w:val="18"/>
              </w:rPr>
              <w:t>Promote supply of alternatives energy, energy efficient technologies and timber substitutes</w:t>
            </w:r>
            <w:r w:rsidR="007C7B06" w:rsidRPr="009D6F4B">
              <w:rPr>
                <w:rFonts w:ascii="Times New Roman" w:eastAsia="Times New Roman" w:hAnsi="Times New Roman" w:cs="Times New Roman"/>
                <w:b/>
                <w:color w:val="000000"/>
                <w:sz w:val="16"/>
                <w:szCs w:val="18"/>
              </w:rPr>
              <w:t xml:space="preserve"> </w:t>
            </w:r>
          </w:p>
        </w:tc>
        <w:tc>
          <w:tcPr>
            <w:tcW w:w="458" w:type="pct"/>
            <w:shd w:val="clear" w:color="auto" w:fill="C5E0B3"/>
            <w:vAlign w:val="center"/>
          </w:tcPr>
          <w:p w14:paraId="3A31AF8A" w14:textId="77777777" w:rsidR="00F335E9" w:rsidRPr="009D6F4B" w:rsidRDefault="00F335E9" w:rsidP="004A2020">
            <w:pPr>
              <w:spacing w:after="0"/>
              <w:contextualSpacing/>
              <w:jc w:val="right"/>
              <w:rPr>
                <w:rFonts w:ascii="Times New Roman" w:eastAsia="Times New Roman" w:hAnsi="Times New Roman" w:cs="Times New Roman"/>
                <w:bCs/>
                <w:color w:val="000000"/>
                <w:sz w:val="16"/>
                <w:szCs w:val="18"/>
              </w:rPr>
            </w:pPr>
          </w:p>
        </w:tc>
        <w:tc>
          <w:tcPr>
            <w:tcW w:w="409" w:type="pct"/>
            <w:shd w:val="clear" w:color="auto" w:fill="C5E0B3"/>
            <w:noWrap/>
            <w:vAlign w:val="center"/>
          </w:tcPr>
          <w:p w14:paraId="1F281248" w14:textId="77777777" w:rsidR="00F335E9" w:rsidRPr="009D6F4B" w:rsidRDefault="00F335E9" w:rsidP="004A2020">
            <w:pPr>
              <w:spacing w:after="0"/>
              <w:contextualSpacing/>
              <w:jc w:val="right"/>
              <w:rPr>
                <w:rFonts w:ascii="Times New Roman" w:eastAsia="Times New Roman" w:hAnsi="Times New Roman" w:cs="Times New Roman"/>
                <w:bCs/>
                <w:color w:val="000000"/>
                <w:sz w:val="16"/>
                <w:szCs w:val="18"/>
              </w:rPr>
            </w:pPr>
          </w:p>
        </w:tc>
        <w:tc>
          <w:tcPr>
            <w:tcW w:w="423" w:type="pct"/>
            <w:shd w:val="clear" w:color="auto" w:fill="C5E0B3"/>
            <w:vAlign w:val="center"/>
          </w:tcPr>
          <w:p w14:paraId="65AAEC2D" w14:textId="77777777" w:rsidR="00F335E9" w:rsidRPr="009D6F4B" w:rsidRDefault="00F335E9" w:rsidP="004A2020">
            <w:pPr>
              <w:spacing w:after="0"/>
              <w:contextualSpacing/>
              <w:jc w:val="center"/>
              <w:rPr>
                <w:rFonts w:ascii="Times New Roman" w:eastAsia="Times New Roman" w:hAnsi="Times New Roman" w:cs="Times New Roman"/>
                <w:bCs/>
                <w:color w:val="000000"/>
                <w:sz w:val="16"/>
                <w:szCs w:val="18"/>
              </w:rPr>
            </w:pPr>
          </w:p>
        </w:tc>
        <w:tc>
          <w:tcPr>
            <w:tcW w:w="393" w:type="pct"/>
            <w:shd w:val="clear" w:color="auto" w:fill="C5E0B3"/>
            <w:noWrap/>
            <w:vAlign w:val="center"/>
          </w:tcPr>
          <w:p w14:paraId="69337860" w14:textId="77777777" w:rsidR="00F335E9" w:rsidRPr="009D6F4B" w:rsidRDefault="00F335E9" w:rsidP="004A2020">
            <w:pPr>
              <w:spacing w:after="0"/>
              <w:contextualSpacing/>
              <w:jc w:val="center"/>
              <w:rPr>
                <w:rFonts w:ascii="Times New Roman" w:eastAsia="Times New Roman" w:hAnsi="Times New Roman" w:cs="Times New Roman"/>
                <w:bCs/>
                <w:color w:val="000000"/>
                <w:sz w:val="16"/>
                <w:szCs w:val="18"/>
              </w:rPr>
            </w:pPr>
          </w:p>
        </w:tc>
        <w:tc>
          <w:tcPr>
            <w:tcW w:w="637" w:type="pct"/>
            <w:shd w:val="clear" w:color="auto" w:fill="C5E0B3"/>
          </w:tcPr>
          <w:p w14:paraId="769DE8A4" w14:textId="77777777" w:rsidR="00F335E9" w:rsidRPr="009D6F4B" w:rsidRDefault="00F335E9" w:rsidP="004A2020">
            <w:pPr>
              <w:spacing w:after="0"/>
              <w:contextualSpacing/>
              <w:rPr>
                <w:rFonts w:ascii="Times New Roman" w:eastAsia="Times New Roman" w:hAnsi="Times New Roman" w:cs="Times New Roman"/>
                <w:bCs/>
                <w:color w:val="000000"/>
                <w:sz w:val="16"/>
                <w:szCs w:val="18"/>
              </w:rPr>
            </w:pPr>
          </w:p>
        </w:tc>
      </w:tr>
      <w:tr w:rsidR="00C27D64" w:rsidRPr="009D6F4B" w14:paraId="3B861F16" w14:textId="77777777" w:rsidTr="00CD3812">
        <w:trPr>
          <w:trHeight w:val="50"/>
        </w:trPr>
        <w:tc>
          <w:tcPr>
            <w:tcW w:w="2679" w:type="pct"/>
            <w:shd w:val="clear" w:color="auto" w:fill="auto"/>
            <w:vAlign w:val="center"/>
            <w:hideMark/>
          </w:tcPr>
          <w:p w14:paraId="54D0AABC" w14:textId="7E2F7772" w:rsidR="00F335E9" w:rsidRPr="007D3DBA" w:rsidRDefault="00F335E9" w:rsidP="004A2020">
            <w:pPr>
              <w:spacing w:after="0"/>
              <w:contextualSpacing/>
              <w:rPr>
                <w:rFonts w:ascii="Times New Roman" w:eastAsia="Times New Roman" w:hAnsi="Times New Roman" w:cs="Times New Roman"/>
                <w:color w:val="000000"/>
                <w:sz w:val="16"/>
                <w:szCs w:val="18"/>
              </w:rPr>
            </w:pPr>
            <w:r w:rsidRPr="00344E87">
              <w:rPr>
                <w:rFonts w:ascii="Times New Roman" w:eastAsia="Times New Roman" w:hAnsi="Times New Roman" w:cs="Times New Roman"/>
                <w:color w:val="000000"/>
                <w:sz w:val="16"/>
                <w:szCs w:val="18"/>
              </w:rPr>
              <w:t xml:space="preserve">PAM 1 - </w:t>
            </w:r>
            <w:r w:rsidRPr="007D3DBA">
              <w:rPr>
                <w:rFonts w:ascii="Times New Roman" w:eastAsia="Times New Roman" w:hAnsi="Times New Roman" w:cs="Times New Roman"/>
                <w:color w:val="000000"/>
                <w:sz w:val="16"/>
                <w:szCs w:val="18"/>
              </w:rPr>
              <w:t>Promotion of improved cooking stoves &amp; other devices to households, small businesses and institutions</w:t>
            </w:r>
          </w:p>
          <w:p w14:paraId="5A7EB279" w14:textId="3CE5CC77" w:rsidR="00F335E9" w:rsidRPr="009D6F4B" w:rsidRDefault="00F335E9" w:rsidP="004A2020">
            <w:pPr>
              <w:spacing w:after="0"/>
              <w:contextualSpacing/>
              <w:rPr>
                <w:rFonts w:ascii="Times New Roman" w:eastAsia="Times New Roman" w:hAnsi="Times New Roman" w:cs="Times New Roman"/>
                <w:color w:val="000000"/>
                <w:sz w:val="16"/>
                <w:szCs w:val="18"/>
              </w:rPr>
            </w:pPr>
          </w:p>
        </w:tc>
        <w:tc>
          <w:tcPr>
            <w:tcW w:w="458" w:type="pct"/>
            <w:shd w:val="clear" w:color="auto" w:fill="auto"/>
            <w:vAlign w:val="center"/>
            <w:hideMark/>
          </w:tcPr>
          <w:p w14:paraId="4991B11C" w14:textId="77777777" w:rsidR="00F335E9" w:rsidRPr="009D6F4B" w:rsidRDefault="00F335E9"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70.36</w:t>
            </w:r>
          </w:p>
        </w:tc>
        <w:tc>
          <w:tcPr>
            <w:tcW w:w="409" w:type="pct"/>
            <w:vMerge w:val="restart"/>
            <w:shd w:val="clear" w:color="auto" w:fill="auto"/>
            <w:noWrap/>
            <w:vAlign w:val="center"/>
          </w:tcPr>
          <w:p w14:paraId="75446140" w14:textId="21997250" w:rsidR="00F335E9" w:rsidRPr="009D6F4B" w:rsidRDefault="00751B75" w:rsidP="004A202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b/>
                <w:bCs/>
                <w:color w:val="000000"/>
                <w:sz w:val="16"/>
                <w:szCs w:val="18"/>
              </w:rPr>
              <w:t>15.49</w:t>
            </w:r>
          </w:p>
        </w:tc>
        <w:tc>
          <w:tcPr>
            <w:tcW w:w="423" w:type="pct"/>
            <w:shd w:val="clear" w:color="auto" w:fill="auto"/>
            <w:vAlign w:val="center"/>
            <w:hideMark/>
          </w:tcPr>
          <w:p w14:paraId="1FEDB9BD"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REDD</w:t>
            </w:r>
          </w:p>
        </w:tc>
        <w:tc>
          <w:tcPr>
            <w:tcW w:w="393" w:type="pct"/>
            <w:shd w:val="clear" w:color="auto" w:fill="auto"/>
            <w:noWrap/>
            <w:vAlign w:val="center"/>
            <w:hideMark/>
          </w:tcPr>
          <w:p w14:paraId="7DFB5090" w14:textId="77777777" w:rsidR="00F335E9" w:rsidRPr="009D6F4B" w:rsidRDefault="00F335E9"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auto"/>
            <w:vAlign w:val="center"/>
            <w:hideMark/>
          </w:tcPr>
          <w:p w14:paraId="2D4E9A67"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proofErr w:type="spellStart"/>
            <w:r w:rsidRPr="009D6F4B">
              <w:rPr>
                <w:rFonts w:ascii="Times New Roman" w:eastAsia="Times New Roman" w:hAnsi="Times New Roman" w:cs="Times New Roman"/>
                <w:color w:val="000000"/>
                <w:sz w:val="16"/>
                <w:szCs w:val="18"/>
              </w:rPr>
              <w:t>SREDA</w:t>
            </w:r>
            <w:proofErr w:type="spellEnd"/>
            <w:r w:rsidRPr="009D6F4B">
              <w:rPr>
                <w:rFonts w:ascii="Times New Roman" w:eastAsia="Times New Roman" w:hAnsi="Times New Roman" w:cs="Times New Roman"/>
                <w:color w:val="000000"/>
                <w:sz w:val="16"/>
                <w:szCs w:val="18"/>
              </w:rPr>
              <w:t xml:space="preserve">, </w:t>
            </w:r>
            <w:proofErr w:type="spellStart"/>
            <w:r w:rsidRPr="009D6F4B">
              <w:rPr>
                <w:rFonts w:ascii="Times New Roman" w:eastAsia="Times New Roman" w:hAnsi="Times New Roman" w:cs="Times New Roman"/>
                <w:color w:val="000000"/>
                <w:sz w:val="16"/>
                <w:szCs w:val="18"/>
              </w:rPr>
              <w:t>IDCOL</w:t>
            </w:r>
            <w:proofErr w:type="spellEnd"/>
          </w:p>
        </w:tc>
      </w:tr>
      <w:tr w:rsidR="00C27D64" w:rsidRPr="009D6F4B" w14:paraId="431CC794" w14:textId="77777777" w:rsidTr="00CD3812">
        <w:trPr>
          <w:trHeight w:val="46"/>
        </w:trPr>
        <w:tc>
          <w:tcPr>
            <w:tcW w:w="2679" w:type="pct"/>
            <w:shd w:val="clear" w:color="auto" w:fill="auto"/>
            <w:vAlign w:val="center"/>
            <w:hideMark/>
          </w:tcPr>
          <w:p w14:paraId="01B16658" w14:textId="7E0647D9" w:rsidR="00F335E9" w:rsidRPr="007D3DBA" w:rsidRDefault="00F335E9"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PAM 2 - Emergency supply of improved cooking stoves &amp; other devices to Forcibly displaced Myanmar citizens camp</w:t>
            </w:r>
          </w:p>
          <w:p w14:paraId="23635547" w14:textId="002FF794" w:rsidR="00F335E9" w:rsidRPr="009D6F4B" w:rsidRDefault="00F335E9" w:rsidP="004A2020">
            <w:pPr>
              <w:spacing w:after="0"/>
              <w:contextualSpacing/>
              <w:rPr>
                <w:rFonts w:ascii="Times New Roman" w:eastAsia="Times New Roman" w:hAnsi="Times New Roman" w:cs="Times New Roman"/>
                <w:color w:val="000000"/>
                <w:sz w:val="16"/>
                <w:szCs w:val="18"/>
              </w:rPr>
            </w:pPr>
          </w:p>
        </w:tc>
        <w:tc>
          <w:tcPr>
            <w:tcW w:w="458" w:type="pct"/>
            <w:shd w:val="clear" w:color="auto" w:fill="auto"/>
            <w:vAlign w:val="center"/>
            <w:hideMark/>
          </w:tcPr>
          <w:p w14:paraId="34CB46CE" w14:textId="77777777" w:rsidR="00F335E9" w:rsidRPr="009D6F4B" w:rsidRDefault="00F335E9"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14.93</w:t>
            </w:r>
          </w:p>
        </w:tc>
        <w:tc>
          <w:tcPr>
            <w:tcW w:w="409" w:type="pct"/>
            <w:vMerge/>
            <w:shd w:val="clear" w:color="auto" w:fill="auto"/>
            <w:noWrap/>
            <w:vAlign w:val="center"/>
          </w:tcPr>
          <w:p w14:paraId="756827A5" w14:textId="0721B81B" w:rsidR="00F335E9" w:rsidRPr="009D6F4B" w:rsidRDefault="00F335E9" w:rsidP="004A2020">
            <w:pPr>
              <w:spacing w:after="0"/>
              <w:contextualSpacing/>
              <w:jc w:val="right"/>
              <w:rPr>
                <w:rFonts w:ascii="Times New Roman" w:eastAsia="Times New Roman" w:hAnsi="Times New Roman" w:cs="Times New Roman"/>
                <w:color w:val="000000"/>
                <w:sz w:val="16"/>
                <w:szCs w:val="18"/>
              </w:rPr>
            </w:pPr>
          </w:p>
        </w:tc>
        <w:tc>
          <w:tcPr>
            <w:tcW w:w="423" w:type="pct"/>
            <w:shd w:val="clear" w:color="auto" w:fill="auto"/>
            <w:vAlign w:val="center"/>
            <w:hideMark/>
          </w:tcPr>
          <w:p w14:paraId="0A7CD6A1"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REDD</w:t>
            </w:r>
          </w:p>
        </w:tc>
        <w:tc>
          <w:tcPr>
            <w:tcW w:w="393" w:type="pct"/>
            <w:shd w:val="clear" w:color="auto" w:fill="auto"/>
            <w:noWrap/>
            <w:vAlign w:val="center"/>
            <w:hideMark/>
          </w:tcPr>
          <w:p w14:paraId="72428526"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auto"/>
            <w:hideMark/>
          </w:tcPr>
          <w:p w14:paraId="7CFAF883"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UNHCR</w:t>
            </w:r>
          </w:p>
        </w:tc>
      </w:tr>
      <w:tr w:rsidR="00C27D64" w:rsidRPr="009D6F4B" w14:paraId="6CAB961B" w14:textId="77777777" w:rsidTr="00CD3812">
        <w:trPr>
          <w:trHeight w:val="50"/>
        </w:trPr>
        <w:tc>
          <w:tcPr>
            <w:tcW w:w="2679" w:type="pct"/>
            <w:shd w:val="clear" w:color="auto" w:fill="auto"/>
            <w:vAlign w:val="center"/>
            <w:hideMark/>
          </w:tcPr>
          <w:p w14:paraId="42215AB2" w14:textId="7B00D5A5" w:rsidR="00F335E9" w:rsidRPr="009D6F4B" w:rsidRDefault="00F335E9"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PAM 3 - Sustainable supply of alternative fuel and environment friendly technology for replacing traditional bricks kilns</w:t>
            </w:r>
          </w:p>
        </w:tc>
        <w:tc>
          <w:tcPr>
            <w:tcW w:w="458" w:type="pct"/>
            <w:shd w:val="clear" w:color="auto" w:fill="auto"/>
            <w:vAlign w:val="center"/>
            <w:hideMark/>
          </w:tcPr>
          <w:p w14:paraId="14A14804" w14:textId="77777777" w:rsidR="00F335E9" w:rsidRPr="009D6F4B" w:rsidRDefault="00F335E9"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68.49</w:t>
            </w:r>
          </w:p>
        </w:tc>
        <w:tc>
          <w:tcPr>
            <w:tcW w:w="409" w:type="pct"/>
            <w:vMerge/>
            <w:shd w:val="clear" w:color="auto" w:fill="auto"/>
            <w:noWrap/>
            <w:vAlign w:val="center"/>
          </w:tcPr>
          <w:p w14:paraId="0A5483C5" w14:textId="4F2DE6C1" w:rsidR="00F335E9" w:rsidRPr="009D6F4B" w:rsidRDefault="00F335E9" w:rsidP="004A2020">
            <w:pPr>
              <w:spacing w:after="0"/>
              <w:contextualSpacing/>
              <w:jc w:val="right"/>
              <w:rPr>
                <w:rFonts w:ascii="Times New Roman" w:eastAsia="Times New Roman" w:hAnsi="Times New Roman" w:cs="Times New Roman"/>
                <w:color w:val="000000"/>
                <w:sz w:val="16"/>
                <w:szCs w:val="18"/>
              </w:rPr>
            </w:pPr>
          </w:p>
        </w:tc>
        <w:tc>
          <w:tcPr>
            <w:tcW w:w="423" w:type="pct"/>
            <w:shd w:val="clear" w:color="auto" w:fill="auto"/>
            <w:vAlign w:val="center"/>
            <w:hideMark/>
          </w:tcPr>
          <w:p w14:paraId="0F7A1A37"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REDD</w:t>
            </w:r>
          </w:p>
        </w:tc>
        <w:tc>
          <w:tcPr>
            <w:tcW w:w="393" w:type="pct"/>
            <w:shd w:val="clear" w:color="auto" w:fill="auto"/>
            <w:noWrap/>
            <w:vAlign w:val="center"/>
            <w:hideMark/>
          </w:tcPr>
          <w:p w14:paraId="5A4C7C8E"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auto"/>
            <w:hideMark/>
          </w:tcPr>
          <w:p w14:paraId="435345DA"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xml:space="preserve">DOE, </w:t>
            </w:r>
            <w:proofErr w:type="spellStart"/>
            <w:r w:rsidRPr="009D6F4B">
              <w:rPr>
                <w:rFonts w:ascii="Times New Roman" w:eastAsia="Times New Roman" w:hAnsi="Times New Roman" w:cs="Times New Roman"/>
                <w:color w:val="000000"/>
                <w:sz w:val="16"/>
                <w:szCs w:val="18"/>
              </w:rPr>
              <w:t>SREDA</w:t>
            </w:r>
            <w:proofErr w:type="spellEnd"/>
            <w:r w:rsidRPr="009D6F4B">
              <w:rPr>
                <w:rFonts w:ascii="Times New Roman" w:eastAsia="Times New Roman" w:hAnsi="Times New Roman" w:cs="Times New Roman"/>
                <w:color w:val="000000"/>
                <w:sz w:val="16"/>
                <w:szCs w:val="18"/>
              </w:rPr>
              <w:t xml:space="preserve">, </w:t>
            </w:r>
            <w:proofErr w:type="spellStart"/>
            <w:r w:rsidRPr="009D6F4B">
              <w:rPr>
                <w:rFonts w:ascii="Times New Roman" w:eastAsia="Times New Roman" w:hAnsi="Times New Roman" w:cs="Times New Roman"/>
                <w:color w:val="000000"/>
                <w:sz w:val="16"/>
                <w:szCs w:val="18"/>
              </w:rPr>
              <w:t>MOHPW</w:t>
            </w:r>
            <w:proofErr w:type="spellEnd"/>
          </w:p>
        </w:tc>
      </w:tr>
      <w:tr w:rsidR="00C27D64" w:rsidRPr="009D6F4B" w14:paraId="12569E56" w14:textId="77777777" w:rsidTr="00CD3812">
        <w:trPr>
          <w:trHeight w:val="50"/>
        </w:trPr>
        <w:tc>
          <w:tcPr>
            <w:tcW w:w="2679" w:type="pct"/>
            <w:shd w:val="clear" w:color="auto" w:fill="auto"/>
            <w:vAlign w:val="center"/>
            <w:hideMark/>
          </w:tcPr>
          <w:p w14:paraId="4C6BEC3D" w14:textId="77777777" w:rsidR="00F335E9" w:rsidRPr="007D3DBA" w:rsidRDefault="00F335E9"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PAM 4 - Sustainable supply of alternative fuel for tobacco curing</w:t>
            </w:r>
          </w:p>
          <w:p w14:paraId="0DAA88D1" w14:textId="2A9F0AF8" w:rsidR="00F335E9" w:rsidRPr="009D6F4B" w:rsidRDefault="00F335E9" w:rsidP="004A2020">
            <w:pPr>
              <w:spacing w:after="0"/>
              <w:contextualSpacing/>
              <w:rPr>
                <w:rFonts w:ascii="Times New Roman" w:eastAsia="Times New Roman" w:hAnsi="Times New Roman" w:cs="Times New Roman"/>
                <w:color w:val="000000"/>
                <w:sz w:val="16"/>
                <w:szCs w:val="18"/>
              </w:rPr>
            </w:pPr>
          </w:p>
        </w:tc>
        <w:tc>
          <w:tcPr>
            <w:tcW w:w="458" w:type="pct"/>
            <w:shd w:val="clear" w:color="auto" w:fill="auto"/>
            <w:vAlign w:val="center"/>
            <w:hideMark/>
          </w:tcPr>
          <w:p w14:paraId="624F68E7" w14:textId="77777777" w:rsidR="00F335E9" w:rsidRPr="009D6F4B" w:rsidRDefault="00F335E9"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3.81</w:t>
            </w:r>
          </w:p>
        </w:tc>
        <w:tc>
          <w:tcPr>
            <w:tcW w:w="409" w:type="pct"/>
            <w:vMerge/>
            <w:shd w:val="clear" w:color="auto" w:fill="auto"/>
            <w:noWrap/>
            <w:vAlign w:val="bottom"/>
          </w:tcPr>
          <w:p w14:paraId="1B7861DA" w14:textId="450805DD" w:rsidR="00F335E9" w:rsidRPr="009D6F4B" w:rsidRDefault="00F335E9" w:rsidP="004A2020">
            <w:pPr>
              <w:spacing w:after="0"/>
              <w:contextualSpacing/>
              <w:jc w:val="right"/>
              <w:rPr>
                <w:rFonts w:ascii="Times New Roman" w:eastAsia="Times New Roman" w:hAnsi="Times New Roman" w:cs="Times New Roman"/>
                <w:color w:val="000000"/>
                <w:sz w:val="16"/>
                <w:szCs w:val="18"/>
              </w:rPr>
            </w:pPr>
          </w:p>
        </w:tc>
        <w:tc>
          <w:tcPr>
            <w:tcW w:w="423" w:type="pct"/>
            <w:shd w:val="clear" w:color="auto" w:fill="auto"/>
            <w:noWrap/>
            <w:vAlign w:val="center"/>
            <w:hideMark/>
          </w:tcPr>
          <w:p w14:paraId="404632F9"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auto"/>
            <w:noWrap/>
            <w:vAlign w:val="center"/>
            <w:hideMark/>
          </w:tcPr>
          <w:p w14:paraId="601E5E09"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X</w:t>
            </w:r>
          </w:p>
        </w:tc>
        <w:tc>
          <w:tcPr>
            <w:tcW w:w="637" w:type="pct"/>
            <w:shd w:val="clear" w:color="auto" w:fill="auto"/>
            <w:hideMark/>
          </w:tcPr>
          <w:p w14:paraId="080A6879" w14:textId="32749BD2"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xml:space="preserve">Tobacco Industries, </w:t>
            </w:r>
            <w:r w:rsidR="00C756F5" w:rsidRPr="009D6F4B">
              <w:rPr>
                <w:rFonts w:ascii="Times New Roman" w:eastAsia="Times New Roman" w:hAnsi="Times New Roman" w:cs="Times New Roman"/>
                <w:color w:val="000000"/>
                <w:sz w:val="16"/>
                <w:szCs w:val="18"/>
              </w:rPr>
              <w:t>B</w:t>
            </w:r>
            <w:r w:rsidRPr="009D6F4B">
              <w:rPr>
                <w:rFonts w:ascii="Times New Roman" w:eastAsia="Times New Roman" w:hAnsi="Times New Roman" w:cs="Times New Roman"/>
                <w:color w:val="000000"/>
                <w:sz w:val="16"/>
                <w:szCs w:val="18"/>
              </w:rPr>
              <w:t>FD</w:t>
            </w:r>
          </w:p>
        </w:tc>
      </w:tr>
      <w:tr w:rsidR="00C27D64" w:rsidRPr="009D6F4B" w14:paraId="0D7E7FEB" w14:textId="77777777" w:rsidTr="00CD3812">
        <w:trPr>
          <w:trHeight w:val="50"/>
        </w:trPr>
        <w:tc>
          <w:tcPr>
            <w:tcW w:w="2679" w:type="pct"/>
            <w:shd w:val="clear" w:color="auto" w:fill="auto"/>
            <w:vAlign w:val="center"/>
            <w:hideMark/>
          </w:tcPr>
          <w:p w14:paraId="307D715B" w14:textId="631B7149" w:rsidR="00F335E9" w:rsidRPr="009D6F4B" w:rsidRDefault="00F335E9"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 xml:space="preserve">PAM </w:t>
            </w:r>
            <w:r w:rsidRPr="009D6F4B">
              <w:rPr>
                <w:rFonts w:ascii="Times New Roman" w:eastAsia="Times New Roman" w:hAnsi="Times New Roman" w:cs="Times New Roman"/>
                <w:color w:val="000000"/>
                <w:sz w:val="16"/>
                <w:szCs w:val="18"/>
              </w:rPr>
              <w:t>5</w:t>
            </w:r>
            <w:r w:rsidRPr="007D3DBA">
              <w:rPr>
                <w:rFonts w:ascii="Times New Roman" w:eastAsia="Times New Roman" w:hAnsi="Times New Roman" w:cs="Times New Roman"/>
                <w:color w:val="000000"/>
                <w:sz w:val="16"/>
                <w:szCs w:val="18"/>
              </w:rPr>
              <w:t xml:space="preserve"> - Increase the use of processed timber, laminated wood, cane, bamboo</w:t>
            </w:r>
            <w:r w:rsidR="00C27D64">
              <w:rPr>
                <w:rFonts w:ascii="Times New Roman" w:eastAsia="Times New Roman" w:hAnsi="Times New Roman" w:cs="Times New Roman"/>
                <w:color w:val="000000"/>
                <w:sz w:val="16"/>
                <w:szCs w:val="18"/>
              </w:rPr>
              <w:t xml:space="preserve"> </w:t>
            </w:r>
            <w:r w:rsidRPr="007D3DBA">
              <w:rPr>
                <w:rFonts w:ascii="Times New Roman" w:eastAsia="Times New Roman" w:hAnsi="Times New Roman" w:cs="Times New Roman"/>
                <w:color w:val="000000"/>
                <w:sz w:val="16"/>
                <w:szCs w:val="18"/>
              </w:rPr>
              <w:t>and rattan products</w:t>
            </w:r>
          </w:p>
        </w:tc>
        <w:tc>
          <w:tcPr>
            <w:tcW w:w="458" w:type="pct"/>
            <w:shd w:val="clear" w:color="auto" w:fill="auto"/>
            <w:vAlign w:val="center"/>
            <w:hideMark/>
          </w:tcPr>
          <w:p w14:paraId="57728879" w14:textId="77777777" w:rsidR="00F335E9" w:rsidRPr="009D6F4B" w:rsidRDefault="00F335E9"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1.50</w:t>
            </w:r>
          </w:p>
        </w:tc>
        <w:tc>
          <w:tcPr>
            <w:tcW w:w="409" w:type="pct"/>
            <w:vMerge/>
            <w:shd w:val="clear" w:color="auto" w:fill="auto"/>
            <w:noWrap/>
            <w:vAlign w:val="bottom"/>
          </w:tcPr>
          <w:p w14:paraId="5FEA70AF" w14:textId="75FC6474" w:rsidR="00F335E9" w:rsidRPr="009D6F4B" w:rsidRDefault="00F335E9" w:rsidP="004A2020">
            <w:pPr>
              <w:spacing w:after="0"/>
              <w:contextualSpacing/>
              <w:jc w:val="right"/>
              <w:rPr>
                <w:rFonts w:ascii="Times New Roman" w:eastAsia="Times New Roman" w:hAnsi="Times New Roman" w:cs="Times New Roman"/>
                <w:color w:val="000000"/>
                <w:sz w:val="16"/>
                <w:szCs w:val="18"/>
              </w:rPr>
            </w:pPr>
          </w:p>
        </w:tc>
        <w:tc>
          <w:tcPr>
            <w:tcW w:w="423" w:type="pct"/>
            <w:shd w:val="clear" w:color="auto" w:fill="auto"/>
            <w:noWrap/>
            <w:vAlign w:val="center"/>
            <w:hideMark/>
          </w:tcPr>
          <w:p w14:paraId="30678FB7"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auto"/>
            <w:noWrap/>
            <w:vAlign w:val="center"/>
            <w:hideMark/>
          </w:tcPr>
          <w:p w14:paraId="10011CC6"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X</w:t>
            </w:r>
          </w:p>
        </w:tc>
        <w:tc>
          <w:tcPr>
            <w:tcW w:w="637" w:type="pct"/>
            <w:shd w:val="clear" w:color="auto" w:fill="auto"/>
            <w:hideMark/>
          </w:tcPr>
          <w:p w14:paraId="15B9A1BD"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proofErr w:type="spellStart"/>
            <w:r w:rsidRPr="009D6F4B">
              <w:rPr>
                <w:rFonts w:ascii="Times New Roman" w:eastAsia="Times New Roman" w:hAnsi="Times New Roman" w:cs="Times New Roman"/>
                <w:color w:val="000000"/>
                <w:sz w:val="16"/>
                <w:szCs w:val="18"/>
              </w:rPr>
              <w:t>BFIDC</w:t>
            </w:r>
            <w:proofErr w:type="spellEnd"/>
            <w:r w:rsidRPr="009D6F4B">
              <w:rPr>
                <w:rFonts w:ascii="Times New Roman" w:eastAsia="Times New Roman" w:hAnsi="Times New Roman" w:cs="Times New Roman"/>
                <w:color w:val="000000"/>
                <w:sz w:val="16"/>
                <w:szCs w:val="18"/>
              </w:rPr>
              <w:t>, Pvt Sector</w:t>
            </w:r>
          </w:p>
        </w:tc>
      </w:tr>
      <w:tr w:rsidR="00C27D64" w:rsidRPr="009D6F4B" w14:paraId="482959EE" w14:textId="77777777" w:rsidTr="00CD3812">
        <w:trPr>
          <w:trHeight w:val="50"/>
        </w:trPr>
        <w:tc>
          <w:tcPr>
            <w:tcW w:w="2679" w:type="pct"/>
            <w:shd w:val="clear" w:color="auto" w:fill="auto"/>
            <w:vAlign w:val="center"/>
            <w:hideMark/>
          </w:tcPr>
          <w:p w14:paraId="48FE0CF3" w14:textId="77777777" w:rsidR="00F335E9" w:rsidRPr="009D6F4B" w:rsidRDefault="00F335E9"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w:t>
            </w:r>
            <w:r w:rsidRPr="009D6F4B">
              <w:rPr>
                <w:rFonts w:ascii="Times New Roman" w:eastAsia="Times New Roman" w:hAnsi="Times New Roman" w:cs="Times New Roman"/>
                <w:b/>
                <w:bCs/>
                <w:color w:val="000000"/>
                <w:sz w:val="16"/>
                <w:szCs w:val="18"/>
              </w:rPr>
              <w:t>Sub-total</w:t>
            </w:r>
          </w:p>
        </w:tc>
        <w:tc>
          <w:tcPr>
            <w:tcW w:w="458" w:type="pct"/>
            <w:shd w:val="clear" w:color="auto" w:fill="auto"/>
            <w:vAlign w:val="center"/>
            <w:hideMark/>
          </w:tcPr>
          <w:p w14:paraId="5543910E" w14:textId="2ED5E5E5" w:rsidR="00F335E9" w:rsidRPr="009D6F4B" w:rsidRDefault="00F335E9"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159.09</w:t>
            </w:r>
          </w:p>
        </w:tc>
        <w:tc>
          <w:tcPr>
            <w:tcW w:w="409" w:type="pct"/>
            <w:vMerge/>
            <w:shd w:val="clear" w:color="auto" w:fill="auto"/>
            <w:noWrap/>
            <w:vAlign w:val="bottom"/>
            <w:hideMark/>
          </w:tcPr>
          <w:p w14:paraId="1C20AA91" w14:textId="082D0AC4" w:rsidR="00F335E9" w:rsidRPr="009D6F4B" w:rsidRDefault="00F335E9" w:rsidP="004A2020">
            <w:pPr>
              <w:spacing w:after="0"/>
              <w:contextualSpacing/>
              <w:jc w:val="right"/>
              <w:rPr>
                <w:rFonts w:ascii="Times New Roman" w:eastAsia="Times New Roman" w:hAnsi="Times New Roman" w:cs="Times New Roman"/>
                <w:b/>
                <w:color w:val="000000"/>
                <w:sz w:val="16"/>
                <w:szCs w:val="18"/>
              </w:rPr>
            </w:pPr>
          </w:p>
        </w:tc>
        <w:tc>
          <w:tcPr>
            <w:tcW w:w="423" w:type="pct"/>
            <w:shd w:val="clear" w:color="auto" w:fill="auto"/>
            <w:noWrap/>
            <w:vAlign w:val="center"/>
            <w:hideMark/>
          </w:tcPr>
          <w:p w14:paraId="10A6B096"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auto"/>
            <w:noWrap/>
            <w:vAlign w:val="center"/>
            <w:hideMark/>
          </w:tcPr>
          <w:p w14:paraId="65D12C21"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auto"/>
            <w:hideMark/>
          </w:tcPr>
          <w:p w14:paraId="2496CC53"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r>
      <w:tr w:rsidR="00C27D64" w:rsidRPr="009D6F4B" w14:paraId="4BBFC5D7" w14:textId="77777777" w:rsidTr="00CD3812">
        <w:trPr>
          <w:trHeight w:val="50"/>
        </w:trPr>
        <w:tc>
          <w:tcPr>
            <w:tcW w:w="2679" w:type="pct"/>
            <w:shd w:val="clear" w:color="auto" w:fill="C5E0B3"/>
            <w:vAlign w:val="center"/>
            <w:hideMark/>
          </w:tcPr>
          <w:p w14:paraId="41CD6CE3" w14:textId="6AC565E5" w:rsidR="00F335E9" w:rsidRPr="007D3DBA" w:rsidRDefault="00F335E9"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Thematic area 2 - Increase fuelwood supply in forested Districts</w:t>
            </w:r>
          </w:p>
          <w:p w14:paraId="756BC7C4" w14:textId="5EE15D01" w:rsidR="00F335E9" w:rsidRPr="009D6F4B" w:rsidRDefault="00F335E9" w:rsidP="004A2020">
            <w:pPr>
              <w:spacing w:after="0"/>
              <w:contextualSpacing/>
              <w:rPr>
                <w:rFonts w:ascii="Times New Roman" w:eastAsia="Times New Roman" w:hAnsi="Times New Roman" w:cs="Times New Roman"/>
                <w:b/>
                <w:color w:val="000000"/>
                <w:sz w:val="16"/>
                <w:szCs w:val="18"/>
              </w:rPr>
            </w:pPr>
          </w:p>
        </w:tc>
        <w:tc>
          <w:tcPr>
            <w:tcW w:w="458" w:type="pct"/>
            <w:shd w:val="clear" w:color="auto" w:fill="C5E0B3"/>
            <w:vAlign w:val="center"/>
            <w:hideMark/>
          </w:tcPr>
          <w:p w14:paraId="42DB8EE8" w14:textId="77777777" w:rsidR="00F335E9" w:rsidRPr="009D6F4B" w:rsidRDefault="00F335E9"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w:t>
            </w:r>
          </w:p>
        </w:tc>
        <w:tc>
          <w:tcPr>
            <w:tcW w:w="409" w:type="pct"/>
            <w:shd w:val="clear" w:color="auto" w:fill="C5E0B3"/>
            <w:noWrap/>
            <w:vAlign w:val="bottom"/>
            <w:hideMark/>
          </w:tcPr>
          <w:p w14:paraId="7C0638EA"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423" w:type="pct"/>
            <w:shd w:val="clear" w:color="auto" w:fill="C5E0B3"/>
            <w:noWrap/>
            <w:vAlign w:val="center"/>
            <w:hideMark/>
          </w:tcPr>
          <w:p w14:paraId="60800067"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C5E0B3"/>
            <w:noWrap/>
            <w:vAlign w:val="center"/>
            <w:hideMark/>
          </w:tcPr>
          <w:p w14:paraId="299C5420"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C5E0B3"/>
            <w:hideMark/>
          </w:tcPr>
          <w:p w14:paraId="6D5407E5"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r>
      <w:tr w:rsidR="00C27D64" w:rsidRPr="009D6F4B" w14:paraId="4BD8815D" w14:textId="77777777" w:rsidTr="00CD3812">
        <w:trPr>
          <w:trHeight w:val="46"/>
        </w:trPr>
        <w:tc>
          <w:tcPr>
            <w:tcW w:w="2679" w:type="pct"/>
            <w:shd w:val="clear" w:color="auto" w:fill="auto"/>
            <w:vAlign w:val="center"/>
            <w:hideMark/>
          </w:tcPr>
          <w:p w14:paraId="0F26B9DB" w14:textId="3752242B" w:rsidR="00B33C7A" w:rsidRPr="007D3DBA" w:rsidRDefault="00B33C7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 xml:space="preserve">PAM </w:t>
            </w:r>
            <w:r w:rsidRPr="009D6F4B">
              <w:rPr>
                <w:rFonts w:ascii="Times New Roman" w:eastAsia="Times New Roman" w:hAnsi="Times New Roman" w:cs="Times New Roman"/>
                <w:color w:val="000000"/>
                <w:sz w:val="16"/>
                <w:szCs w:val="18"/>
              </w:rPr>
              <w:t>6</w:t>
            </w:r>
            <w:r w:rsidRPr="007D3DBA">
              <w:rPr>
                <w:rFonts w:ascii="Times New Roman" w:eastAsia="Times New Roman" w:hAnsi="Times New Roman" w:cs="Times New Roman"/>
                <w:color w:val="000000"/>
                <w:sz w:val="16"/>
                <w:szCs w:val="18"/>
              </w:rPr>
              <w:t xml:space="preserve"> - Establish structures (nurseries &amp; tissue culture facilities) for increasing fuelwood seedlings stock</w:t>
            </w:r>
          </w:p>
          <w:p w14:paraId="1715A771" w14:textId="06B9CEE7" w:rsidR="00B33C7A" w:rsidRPr="009D6F4B" w:rsidRDefault="00B33C7A" w:rsidP="004A2020">
            <w:pPr>
              <w:spacing w:after="0"/>
              <w:contextualSpacing/>
              <w:rPr>
                <w:rFonts w:ascii="Times New Roman" w:eastAsia="Times New Roman" w:hAnsi="Times New Roman" w:cs="Times New Roman"/>
                <w:color w:val="000000"/>
                <w:sz w:val="16"/>
                <w:szCs w:val="18"/>
              </w:rPr>
            </w:pPr>
          </w:p>
        </w:tc>
        <w:tc>
          <w:tcPr>
            <w:tcW w:w="458" w:type="pct"/>
            <w:shd w:val="clear" w:color="auto" w:fill="auto"/>
            <w:vAlign w:val="center"/>
            <w:hideMark/>
          </w:tcPr>
          <w:p w14:paraId="34C567D4" w14:textId="214317BC" w:rsidR="00B33C7A" w:rsidRPr="009D6F4B" w:rsidRDefault="00B33C7A"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1.44</w:t>
            </w:r>
          </w:p>
        </w:tc>
        <w:tc>
          <w:tcPr>
            <w:tcW w:w="409" w:type="pct"/>
            <w:vMerge w:val="restart"/>
            <w:shd w:val="clear" w:color="auto" w:fill="auto"/>
            <w:noWrap/>
            <w:vAlign w:val="center"/>
          </w:tcPr>
          <w:p w14:paraId="142CF853" w14:textId="688F33C9" w:rsidR="00B33C7A" w:rsidRPr="009D6F4B" w:rsidRDefault="00C257BF" w:rsidP="004A202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b/>
                <w:color w:val="000000"/>
                <w:sz w:val="16"/>
                <w:szCs w:val="18"/>
              </w:rPr>
              <w:t>4.64</w:t>
            </w:r>
          </w:p>
        </w:tc>
        <w:tc>
          <w:tcPr>
            <w:tcW w:w="423" w:type="pct"/>
            <w:shd w:val="clear" w:color="auto" w:fill="auto"/>
            <w:noWrap/>
            <w:vAlign w:val="center"/>
            <w:hideMark/>
          </w:tcPr>
          <w:p w14:paraId="59EB9B25"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auto"/>
            <w:noWrap/>
            <w:vAlign w:val="center"/>
            <w:hideMark/>
          </w:tcPr>
          <w:p w14:paraId="3EABC0A5"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X</w:t>
            </w:r>
          </w:p>
        </w:tc>
        <w:tc>
          <w:tcPr>
            <w:tcW w:w="637" w:type="pct"/>
            <w:shd w:val="clear" w:color="auto" w:fill="auto"/>
            <w:hideMark/>
          </w:tcPr>
          <w:p w14:paraId="5E0A4A7D" w14:textId="7CF92B88" w:rsidR="00B33C7A" w:rsidRPr="009D6F4B" w:rsidRDefault="00C756F5"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B</w:t>
            </w:r>
            <w:r w:rsidR="00B33C7A" w:rsidRPr="009D6F4B">
              <w:rPr>
                <w:rFonts w:ascii="Times New Roman" w:eastAsia="Times New Roman" w:hAnsi="Times New Roman" w:cs="Times New Roman"/>
                <w:color w:val="000000"/>
                <w:sz w:val="16"/>
                <w:szCs w:val="18"/>
              </w:rPr>
              <w:t>FD, BFRI, Research Institutes</w:t>
            </w:r>
          </w:p>
        </w:tc>
      </w:tr>
      <w:tr w:rsidR="00C27D64" w:rsidRPr="009D6F4B" w14:paraId="4F681858" w14:textId="77777777" w:rsidTr="00CD3812">
        <w:trPr>
          <w:trHeight w:val="50"/>
        </w:trPr>
        <w:tc>
          <w:tcPr>
            <w:tcW w:w="2679" w:type="pct"/>
            <w:shd w:val="clear" w:color="auto" w:fill="auto"/>
            <w:vAlign w:val="center"/>
            <w:hideMark/>
          </w:tcPr>
          <w:p w14:paraId="76615873" w14:textId="3BF39EF5" w:rsidR="00B33C7A" w:rsidRPr="007D3DBA" w:rsidRDefault="00B33C7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 xml:space="preserve">PAM </w:t>
            </w:r>
            <w:r w:rsidRPr="009D6F4B">
              <w:rPr>
                <w:rFonts w:ascii="Times New Roman" w:eastAsia="Times New Roman" w:hAnsi="Times New Roman" w:cs="Times New Roman"/>
                <w:color w:val="000000"/>
                <w:sz w:val="16"/>
                <w:szCs w:val="18"/>
              </w:rPr>
              <w:t>7</w:t>
            </w:r>
            <w:r w:rsidRPr="007D3DBA">
              <w:rPr>
                <w:rFonts w:ascii="Times New Roman" w:eastAsia="Times New Roman" w:hAnsi="Times New Roman" w:cs="Times New Roman"/>
                <w:color w:val="000000"/>
                <w:sz w:val="16"/>
                <w:szCs w:val="18"/>
              </w:rPr>
              <w:t xml:space="preserve"> - Establish fuelwood plantation on marginal land under the social forestry </w:t>
            </w:r>
          </w:p>
          <w:p w14:paraId="58AAF1BD" w14:textId="7AD14708" w:rsidR="00B33C7A" w:rsidRPr="009D6F4B" w:rsidRDefault="00B33C7A" w:rsidP="004A2020">
            <w:pPr>
              <w:spacing w:after="0"/>
              <w:contextualSpacing/>
              <w:rPr>
                <w:rFonts w:ascii="Times New Roman" w:eastAsia="Times New Roman" w:hAnsi="Times New Roman" w:cs="Times New Roman"/>
                <w:color w:val="000000"/>
                <w:sz w:val="16"/>
                <w:szCs w:val="18"/>
              </w:rPr>
            </w:pPr>
            <w:proofErr w:type="spellStart"/>
            <w:r w:rsidRPr="009D6F4B">
              <w:rPr>
                <w:rFonts w:ascii="Times New Roman" w:eastAsia="Times New Roman" w:hAnsi="Times New Roman" w:cs="Times New Roman"/>
                <w:color w:val="000000"/>
                <w:sz w:val="16"/>
                <w:szCs w:val="18"/>
              </w:rPr>
              <w:t>programme</w:t>
            </w:r>
            <w:proofErr w:type="spellEnd"/>
          </w:p>
        </w:tc>
        <w:tc>
          <w:tcPr>
            <w:tcW w:w="458" w:type="pct"/>
            <w:shd w:val="clear" w:color="auto" w:fill="auto"/>
            <w:vAlign w:val="center"/>
            <w:hideMark/>
          </w:tcPr>
          <w:p w14:paraId="3108D274" w14:textId="77777777" w:rsidR="00B33C7A" w:rsidRPr="009D6F4B" w:rsidRDefault="00B33C7A"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19.26</w:t>
            </w:r>
          </w:p>
        </w:tc>
        <w:tc>
          <w:tcPr>
            <w:tcW w:w="409" w:type="pct"/>
            <w:vMerge/>
            <w:shd w:val="clear" w:color="auto" w:fill="auto"/>
            <w:noWrap/>
            <w:vAlign w:val="center"/>
          </w:tcPr>
          <w:p w14:paraId="3A7E6A1B" w14:textId="60CAFB37" w:rsidR="00B33C7A" w:rsidRPr="009D6F4B" w:rsidRDefault="00B33C7A" w:rsidP="004A2020">
            <w:pPr>
              <w:spacing w:after="0"/>
              <w:contextualSpacing/>
              <w:jc w:val="right"/>
              <w:rPr>
                <w:rFonts w:ascii="Times New Roman" w:eastAsia="Times New Roman" w:hAnsi="Times New Roman" w:cs="Times New Roman"/>
                <w:color w:val="000000"/>
                <w:sz w:val="16"/>
                <w:szCs w:val="18"/>
              </w:rPr>
            </w:pPr>
          </w:p>
        </w:tc>
        <w:tc>
          <w:tcPr>
            <w:tcW w:w="423" w:type="pct"/>
            <w:shd w:val="clear" w:color="auto" w:fill="auto"/>
            <w:vAlign w:val="center"/>
            <w:hideMark/>
          </w:tcPr>
          <w:p w14:paraId="6CAEB859"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REDD</w:t>
            </w:r>
          </w:p>
        </w:tc>
        <w:tc>
          <w:tcPr>
            <w:tcW w:w="393" w:type="pct"/>
            <w:shd w:val="clear" w:color="auto" w:fill="auto"/>
            <w:noWrap/>
            <w:vAlign w:val="center"/>
            <w:hideMark/>
          </w:tcPr>
          <w:p w14:paraId="05E3192F"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auto"/>
            <w:hideMark/>
          </w:tcPr>
          <w:p w14:paraId="7449D472" w14:textId="6F5F70F7" w:rsidR="00B33C7A" w:rsidRPr="009D6F4B" w:rsidRDefault="00C756F5"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B</w:t>
            </w:r>
            <w:r w:rsidR="00B33C7A" w:rsidRPr="009D6F4B">
              <w:rPr>
                <w:rFonts w:ascii="Times New Roman" w:eastAsia="Times New Roman" w:hAnsi="Times New Roman" w:cs="Times New Roman"/>
                <w:color w:val="000000"/>
                <w:sz w:val="16"/>
                <w:szCs w:val="18"/>
              </w:rPr>
              <w:t xml:space="preserve">FD, LGED, </w:t>
            </w:r>
            <w:proofErr w:type="spellStart"/>
            <w:r w:rsidR="00B33C7A" w:rsidRPr="009D6F4B">
              <w:rPr>
                <w:rFonts w:ascii="Times New Roman" w:eastAsia="Times New Roman" w:hAnsi="Times New Roman" w:cs="Times New Roman"/>
                <w:color w:val="000000"/>
                <w:sz w:val="16"/>
                <w:szCs w:val="18"/>
              </w:rPr>
              <w:t>RTHD</w:t>
            </w:r>
            <w:proofErr w:type="spellEnd"/>
          </w:p>
        </w:tc>
      </w:tr>
      <w:tr w:rsidR="00C27D64" w:rsidRPr="009D6F4B" w14:paraId="13C5767E" w14:textId="77777777" w:rsidTr="00CD3812">
        <w:trPr>
          <w:trHeight w:val="54"/>
        </w:trPr>
        <w:tc>
          <w:tcPr>
            <w:tcW w:w="2679" w:type="pct"/>
            <w:shd w:val="clear" w:color="auto" w:fill="auto"/>
            <w:vAlign w:val="center"/>
          </w:tcPr>
          <w:p w14:paraId="677AB66B" w14:textId="3044F7DB" w:rsidR="00B33C7A" w:rsidRPr="009D6F4B" w:rsidRDefault="00B33C7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 xml:space="preserve">PAM </w:t>
            </w:r>
            <w:r w:rsidRPr="009D6F4B">
              <w:rPr>
                <w:rFonts w:ascii="Times New Roman" w:eastAsia="Times New Roman" w:hAnsi="Times New Roman" w:cs="Times New Roman"/>
                <w:color w:val="000000"/>
                <w:sz w:val="16"/>
                <w:szCs w:val="18"/>
              </w:rPr>
              <w:t>8</w:t>
            </w:r>
            <w:r w:rsidRPr="007D3DBA">
              <w:rPr>
                <w:rFonts w:ascii="Times New Roman" w:eastAsia="Times New Roman" w:hAnsi="Times New Roman" w:cs="Times New Roman"/>
                <w:color w:val="000000"/>
                <w:sz w:val="16"/>
                <w:szCs w:val="18"/>
              </w:rPr>
              <w:t xml:space="preserve"> - Promotion of integrated homestead forestry models</w:t>
            </w:r>
          </w:p>
        </w:tc>
        <w:tc>
          <w:tcPr>
            <w:tcW w:w="458" w:type="pct"/>
            <w:shd w:val="clear" w:color="auto" w:fill="auto"/>
            <w:vAlign w:val="center"/>
          </w:tcPr>
          <w:p w14:paraId="69B50787" w14:textId="77777777" w:rsidR="00B33C7A" w:rsidRPr="009D6F4B" w:rsidRDefault="00B33C7A"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50.00</w:t>
            </w:r>
          </w:p>
        </w:tc>
        <w:tc>
          <w:tcPr>
            <w:tcW w:w="409" w:type="pct"/>
            <w:vMerge/>
            <w:shd w:val="clear" w:color="auto" w:fill="auto"/>
            <w:noWrap/>
            <w:vAlign w:val="bottom"/>
          </w:tcPr>
          <w:p w14:paraId="60EEAC05" w14:textId="13F67867" w:rsidR="00B33C7A" w:rsidRPr="009D6F4B" w:rsidRDefault="00B33C7A" w:rsidP="004A2020">
            <w:pPr>
              <w:spacing w:after="0"/>
              <w:contextualSpacing/>
              <w:jc w:val="right"/>
              <w:rPr>
                <w:rFonts w:ascii="Times New Roman" w:eastAsia="Times New Roman" w:hAnsi="Times New Roman" w:cs="Times New Roman"/>
                <w:color w:val="000000"/>
                <w:sz w:val="16"/>
                <w:szCs w:val="18"/>
              </w:rPr>
            </w:pPr>
          </w:p>
        </w:tc>
        <w:tc>
          <w:tcPr>
            <w:tcW w:w="423" w:type="pct"/>
            <w:shd w:val="clear" w:color="auto" w:fill="auto"/>
            <w:vAlign w:val="center"/>
          </w:tcPr>
          <w:p w14:paraId="14810DFC"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REDD</w:t>
            </w:r>
          </w:p>
        </w:tc>
        <w:tc>
          <w:tcPr>
            <w:tcW w:w="393" w:type="pct"/>
            <w:shd w:val="clear" w:color="auto" w:fill="auto"/>
            <w:noWrap/>
            <w:vAlign w:val="center"/>
          </w:tcPr>
          <w:p w14:paraId="36024813"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auto"/>
          </w:tcPr>
          <w:p w14:paraId="1093DE57" w14:textId="3B7DAAF1" w:rsidR="00B33C7A" w:rsidRPr="009D6F4B" w:rsidRDefault="00C756F5"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B</w:t>
            </w:r>
            <w:r w:rsidR="00B33C7A" w:rsidRPr="009D6F4B">
              <w:rPr>
                <w:rFonts w:ascii="Times New Roman" w:eastAsia="Times New Roman" w:hAnsi="Times New Roman" w:cs="Times New Roman"/>
                <w:color w:val="000000"/>
                <w:sz w:val="16"/>
                <w:szCs w:val="18"/>
              </w:rPr>
              <w:t>FD</w:t>
            </w:r>
          </w:p>
        </w:tc>
      </w:tr>
      <w:tr w:rsidR="00C27D64" w:rsidRPr="009D6F4B" w14:paraId="198BED1B" w14:textId="77777777" w:rsidTr="00CD3812">
        <w:trPr>
          <w:trHeight w:val="50"/>
        </w:trPr>
        <w:tc>
          <w:tcPr>
            <w:tcW w:w="2679" w:type="pct"/>
            <w:shd w:val="clear" w:color="auto" w:fill="auto"/>
            <w:vAlign w:val="center"/>
            <w:hideMark/>
          </w:tcPr>
          <w:p w14:paraId="195F6CCF" w14:textId="77777777" w:rsidR="00B33C7A" w:rsidRPr="009D6F4B" w:rsidRDefault="00B33C7A"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color w:val="000000"/>
                <w:sz w:val="16"/>
                <w:szCs w:val="18"/>
              </w:rPr>
              <w:t> </w:t>
            </w:r>
            <w:r w:rsidRPr="009D6F4B">
              <w:rPr>
                <w:rFonts w:ascii="Times New Roman" w:eastAsia="Times New Roman" w:hAnsi="Times New Roman" w:cs="Times New Roman"/>
                <w:b/>
                <w:bCs/>
                <w:color w:val="000000"/>
                <w:sz w:val="16"/>
                <w:szCs w:val="18"/>
              </w:rPr>
              <w:t>Sub-total</w:t>
            </w:r>
          </w:p>
        </w:tc>
        <w:tc>
          <w:tcPr>
            <w:tcW w:w="458" w:type="pct"/>
            <w:shd w:val="clear" w:color="auto" w:fill="auto"/>
            <w:vAlign w:val="center"/>
            <w:hideMark/>
          </w:tcPr>
          <w:p w14:paraId="7CDDFB0A" w14:textId="77777777" w:rsidR="00B33C7A" w:rsidRPr="009D6F4B" w:rsidRDefault="00B33C7A"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71.20</w:t>
            </w:r>
          </w:p>
        </w:tc>
        <w:tc>
          <w:tcPr>
            <w:tcW w:w="409" w:type="pct"/>
            <w:vMerge/>
            <w:shd w:val="clear" w:color="auto" w:fill="auto"/>
            <w:noWrap/>
            <w:vAlign w:val="bottom"/>
            <w:hideMark/>
          </w:tcPr>
          <w:p w14:paraId="6AF4B786" w14:textId="060DD9AF" w:rsidR="00B33C7A" w:rsidRPr="009D6F4B" w:rsidRDefault="00B33C7A" w:rsidP="004A2020">
            <w:pPr>
              <w:spacing w:after="0"/>
              <w:contextualSpacing/>
              <w:jc w:val="right"/>
              <w:rPr>
                <w:rFonts w:ascii="Times New Roman" w:eastAsia="Times New Roman" w:hAnsi="Times New Roman" w:cs="Times New Roman"/>
                <w:b/>
                <w:color w:val="000000"/>
                <w:sz w:val="16"/>
                <w:szCs w:val="18"/>
              </w:rPr>
            </w:pPr>
          </w:p>
        </w:tc>
        <w:tc>
          <w:tcPr>
            <w:tcW w:w="423" w:type="pct"/>
            <w:shd w:val="clear" w:color="auto" w:fill="auto"/>
            <w:noWrap/>
            <w:vAlign w:val="center"/>
            <w:hideMark/>
          </w:tcPr>
          <w:p w14:paraId="2CA3764F"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auto"/>
            <w:noWrap/>
            <w:vAlign w:val="center"/>
            <w:hideMark/>
          </w:tcPr>
          <w:p w14:paraId="15FE71D8"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auto"/>
            <w:hideMark/>
          </w:tcPr>
          <w:p w14:paraId="5D622756" w14:textId="77777777" w:rsidR="00B33C7A" w:rsidRPr="009D6F4B" w:rsidRDefault="00B33C7A"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r>
      <w:tr w:rsidR="00C27D64" w:rsidRPr="009D6F4B" w14:paraId="3639B5DD" w14:textId="77777777" w:rsidTr="00CD3812">
        <w:trPr>
          <w:trHeight w:val="50"/>
        </w:trPr>
        <w:tc>
          <w:tcPr>
            <w:tcW w:w="2679" w:type="pct"/>
            <w:shd w:val="clear" w:color="000000" w:fill="A8D08D"/>
            <w:vAlign w:val="center"/>
            <w:hideMark/>
          </w:tcPr>
          <w:p w14:paraId="2813D6A3" w14:textId="25F481A9" w:rsidR="00F335E9" w:rsidRPr="009D6F4B" w:rsidRDefault="00F335E9"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Thematic area 3 - Improve livelihoods of forest dependent communities</w:t>
            </w:r>
          </w:p>
        </w:tc>
        <w:tc>
          <w:tcPr>
            <w:tcW w:w="458" w:type="pct"/>
            <w:shd w:val="clear" w:color="auto" w:fill="C5E0B3"/>
            <w:vAlign w:val="center"/>
            <w:hideMark/>
          </w:tcPr>
          <w:p w14:paraId="1C1DFD0A" w14:textId="77777777" w:rsidR="00F335E9" w:rsidRPr="009D6F4B" w:rsidRDefault="00F335E9"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w:t>
            </w:r>
          </w:p>
        </w:tc>
        <w:tc>
          <w:tcPr>
            <w:tcW w:w="409" w:type="pct"/>
            <w:shd w:val="clear" w:color="auto" w:fill="C5E0B3"/>
            <w:noWrap/>
            <w:vAlign w:val="bottom"/>
            <w:hideMark/>
          </w:tcPr>
          <w:p w14:paraId="45812998"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423" w:type="pct"/>
            <w:shd w:val="clear" w:color="auto" w:fill="C5E0B3"/>
            <w:noWrap/>
            <w:vAlign w:val="center"/>
            <w:hideMark/>
          </w:tcPr>
          <w:p w14:paraId="2BA2F3FA"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C5E0B3"/>
            <w:noWrap/>
            <w:vAlign w:val="center"/>
            <w:hideMark/>
          </w:tcPr>
          <w:p w14:paraId="25769616"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C5E0B3"/>
            <w:hideMark/>
          </w:tcPr>
          <w:p w14:paraId="5168A2C8"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r>
      <w:tr w:rsidR="00C27D64" w:rsidRPr="009D6F4B" w14:paraId="31820DC5" w14:textId="77777777" w:rsidTr="00CD3812">
        <w:trPr>
          <w:trHeight w:val="50"/>
        </w:trPr>
        <w:tc>
          <w:tcPr>
            <w:tcW w:w="2679" w:type="pct"/>
            <w:shd w:val="clear" w:color="auto" w:fill="auto"/>
            <w:vAlign w:val="center"/>
            <w:hideMark/>
          </w:tcPr>
          <w:p w14:paraId="7C088266" w14:textId="7703BEEE" w:rsidR="00B33C7A" w:rsidRPr="007D3DBA" w:rsidRDefault="00B33C7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 xml:space="preserve">PAM </w:t>
            </w:r>
            <w:r w:rsidRPr="009D6F4B">
              <w:rPr>
                <w:rFonts w:ascii="Times New Roman" w:eastAsia="Times New Roman" w:hAnsi="Times New Roman" w:cs="Times New Roman"/>
                <w:color w:val="000000"/>
                <w:sz w:val="16"/>
                <w:szCs w:val="18"/>
              </w:rPr>
              <w:t>9</w:t>
            </w:r>
            <w:r w:rsidRPr="007D3DBA">
              <w:rPr>
                <w:rFonts w:ascii="Times New Roman" w:eastAsia="Times New Roman" w:hAnsi="Times New Roman" w:cs="Times New Roman"/>
                <w:color w:val="000000"/>
                <w:sz w:val="16"/>
                <w:szCs w:val="18"/>
              </w:rPr>
              <w:t xml:space="preserve"> - Scale-up alternative income generating activity for forest </w:t>
            </w:r>
          </w:p>
          <w:p w14:paraId="5F02A5A4" w14:textId="72F1D0A4" w:rsidR="00B33C7A" w:rsidRPr="009D6F4B" w:rsidRDefault="00B33C7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dependent communities</w:t>
            </w:r>
          </w:p>
        </w:tc>
        <w:tc>
          <w:tcPr>
            <w:tcW w:w="458" w:type="pct"/>
            <w:shd w:val="clear" w:color="auto" w:fill="auto"/>
            <w:vAlign w:val="center"/>
            <w:hideMark/>
          </w:tcPr>
          <w:p w14:paraId="039973ED" w14:textId="77777777" w:rsidR="00B33C7A" w:rsidRPr="009D6F4B" w:rsidRDefault="00B33C7A"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321.43</w:t>
            </w:r>
          </w:p>
        </w:tc>
        <w:tc>
          <w:tcPr>
            <w:tcW w:w="409" w:type="pct"/>
            <w:vMerge w:val="restart"/>
            <w:shd w:val="clear" w:color="auto" w:fill="auto"/>
            <w:noWrap/>
            <w:vAlign w:val="center"/>
          </w:tcPr>
          <w:p w14:paraId="3100FB6D" w14:textId="26E89950" w:rsidR="00B33C7A" w:rsidRPr="00C257BF" w:rsidRDefault="00C257BF" w:rsidP="004A2020">
            <w:pPr>
              <w:spacing w:after="0"/>
              <w:contextualSpacing/>
              <w:jc w:val="center"/>
              <w:rPr>
                <w:rFonts w:ascii="Times New Roman" w:eastAsia="Times New Roman" w:hAnsi="Times New Roman" w:cs="Times New Roman"/>
                <w:b/>
                <w:color w:val="000000"/>
                <w:sz w:val="16"/>
                <w:szCs w:val="18"/>
              </w:rPr>
            </w:pPr>
            <w:r w:rsidRPr="00C257BF">
              <w:rPr>
                <w:rFonts w:ascii="Times New Roman" w:eastAsia="Times New Roman" w:hAnsi="Times New Roman" w:cs="Times New Roman"/>
                <w:b/>
                <w:color w:val="000000"/>
                <w:sz w:val="16"/>
                <w:szCs w:val="18"/>
              </w:rPr>
              <w:t>4.8</w:t>
            </w:r>
          </w:p>
        </w:tc>
        <w:tc>
          <w:tcPr>
            <w:tcW w:w="423" w:type="pct"/>
            <w:shd w:val="clear" w:color="auto" w:fill="auto"/>
            <w:vAlign w:val="center"/>
            <w:hideMark/>
          </w:tcPr>
          <w:p w14:paraId="560DF436"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p>
        </w:tc>
        <w:tc>
          <w:tcPr>
            <w:tcW w:w="393" w:type="pct"/>
            <w:shd w:val="clear" w:color="auto" w:fill="auto"/>
            <w:noWrap/>
            <w:vAlign w:val="center"/>
            <w:hideMark/>
          </w:tcPr>
          <w:p w14:paraId="705E9D05"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X </w:t>
            </w:r>
          </w:p>
        </w:tc>
        <w:tc>
          <w:tcPr>
            <w:tcW w:w="637" w:type="pct"/>
            <w:shd w:val="clear" w:color="auto" w:fill="auto"/>
            <w:hideMark/>
          </w:tcPr>
          <w:p w14:paraId="78BACE1C" w14:textId="4F855850" w:rsidR="00B33C7A" w:rsidRPr="009D6F4B" w:rsidRDefault="00C756F5"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B</w:t>
            </w:r>
            <w:r w:rsidR="00B33C7A" w:rsidRPr="009D6F4B">
              <w:rPr>
                <w:rFonts w:ascii="Times New Roman" w:eastAsia="Times New Roman" w:hAnsi="Times New Roman" w:cs="Times New Roman"/>
                <w:color w:val="000000"/>
                <w:sz w:val="16"/>
                <w:szCs w:val="18"/>
              </w:rPr>
              <w:t xml:space="preserve">FD, MOA, </w:t>
            </w:r>
            <w:proofErr w:type="spellStart"/>
            <w:r w:rsidR="00B33C7A" w:rsidRPr="009D6F4B">
              <w:rPr>
                <w:rFonts w:ascii="Times New Roman" w:eastAsia="Times New Roman" w:hAnsi="Times New Roman" w:cs="Times New Roman"/>
                <w:color w:val="000000"/>
                <w:sz w:val="16"/>
                <w:szCs w:val="18"/>
              </w:rPr>
              <w:t>MOFL</w:t>
            </w:r>
            <w:proofErr w:type="spellEnd"/>
            <w:r w:rsidR="00B33C7A" w:rsidRPr="009D6F4B">
              <w:rPr>
                <w:rFonts w:ascii="Times New Roman" w:eastAsia="Times New Roman" w:hAnsi="Times New Roman" w:cs="Times New Roman"/>
                <w:color w:val="000000"/>
                <w:sz w:val="16"/>
                <w:szCs w:val="18"/>
              </w:rPr>
              <w:t xml:space="preserve">, </w:t>
            </w:r>
            <w:proofErr w:type="spellStart"/>
            <w:r w:rsidR="00B33C7A" w:rsidRPr="009D6F4B">
              <w:rPr>
                <w:rFonts w:ascii="Times New Roman" w:eastAsia="Times New Roman" w:hAnsi="Times New Roman" w:cs="Times New Roman"/>
                <w:color w:val="000000"/>
                <w:sz w:val="16"/>
                <w:szCs w:val="18"/>
              </w:rPr>
              <w:t>RDCD</w:t>
            </w:r>
            <w:proofErr w:type="spellEnd"/>
            <w:r w:rsidR="00B33C7A" w:rsidRPr="009D6F4B">
              <w:rPr>
                <w:rFonts w:ascii="Times New Roman" w:eastAsia="Times New Roman" w:hAnsi="Times New Roman" w:cs="Times New Roman"/>
                <w:color w:val="000000"/>
                <w:sz w:val="16"/>
                <w:szCs w:val="18"/>
              </w:rPr>
              <w:t xml:space="preserve">, </w:t>
            </w:r>
            <w:proofErr w:type="spellStart"/>
            <w:r w:rsidR="00B33C7A" w:rsidRPr="009D6F4B">
              <w:rPr>
                <w:rFonts w:ascii="Times New Roman" w:eastAsia="Times New Roman" w:hAnsi="Times New Roman" w:cs="Times New Roman"/>
                <w:color w:val="000000"/>
                <w:sz w:val="16"/>
                <w:szCs w:val="18"/>
              </w:rPr>
              <w:t>MOCHTA</w:t>
            </w:r>
            <w:proofErr w:type="spellEnd"/>
            <w:r w:rsidR="00B33C7A" w:rsidRPr="009D6F4B">
              <w:rPr>
                <w:rFonts w:ascii="Times New Roman" w:eastAsia="Times New Roman" w:hAnsi="Times New Roman" w:cs="Times New Roman"/>
                <w:color w:val="000000"/>
                <w:sz w:val="16"/>
                <w:szCs w:val="18"/>
              </w:rPr>
              <w:t xml:space="preserve"> &amp; NGOs</w:t>
            </w:r>
          </w:p>
        </w:tc>
      </w:tr>
      <w:tr w:rsidR="00C27D64" w:rsidRPr="009D6F4B" w14:paraId="62D9867F" w14:textId="77777777" w:rsidTr="00CD3812">
        <w:trPr>
          <w:trHeight w:val="50"/>
        </w:trPr>
        <w:tc>
          <w:tcPr>
            <w:tcW w:w="2679" w:type="pct"/>
            <w:shd w:val="clear" w:color="auto" w:fill="auto"/>
            <w:vAlign w:val="center"/>
            <w:hideMark/>
          </w:tcPr>
          <w:p w14:paraId="33D05E82" w14:textId="2B4C26AF" w:rsidR="00B33C7A" w:rsidRPr="007D3DBA" w:rsidRDefault="00B33C7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PAM 1</w:t>
            </w:r>
            <w:r w:rsidRPr="009D6F4B">
              <w:rPr>
                <w:rFonts w:ascii="Times New Roman" w:eastAsia="Times New Roman" w:hAnsi="Times New Roman" w:cs="Times New Roman"/>
                <w:color w:val="000000"/>
                <w:sz w:val="16"/>
                <w:szCs w:val="18"/>
              </w:rPr>
              <w:t>0</w:t>
            </w:r>
            <w:r w:rsidRPr="007D3DBA">
              <w:rPr>
                <w:rFonts w:ascii="Times New Roman" w:eastAsia="Times New Roman" w:hAnsi="Times New Roman" w:cs="Times New Roman"/>
                <w:color w:val="000000"/>
                <w:sz w:val="16"/>
                <w:szCs w:val="18"/>
              </w:rPr>
              <w:t xml:space="preserve"> - Collaborative and sustainable management of </w:t>
            </w:r>
            <w:proofErr w:type="spellStart"/>
            <w:r w:rsidRPr="007D3DBA">
              <w:rPr>
                <w:rFonts w:ascii="Times New Roman" w:eastAsia="Times New Roman" w:hAnsi="Times New Roman" w:cs="Times New Roman"/>
                <w:color w:val="000000"/>
                <w:sz w:val="16"/>
                <w:szCs w:val="18"/>
              </w:rPr>
              <w:t>NTFPs</w:t>
            </w:r>
            <w:proofErr w:type="spellEnd"/>
          </w:p>
          <w:p w14:paraId="6557134F" w14:textId="4999D8F1" w:rsidR="00B33C7A" w:rsidRPr="009D6F4B" w:rsidRDefault="00B33C7A" w:rsidP="004A2020">
            <w:pPr>
              <w:spacing w:after="0"/>
              <w:contextualSpacing/>
              <w:rPr>
                <w:rFonts w:ascii="Times New Roman" w:eastAsia="Times New Roman" w:hAnsi="Times New Roman" w:cs="Times New Roman"/>
                <w:color w:val="000000"/>
                <w:sz w:val="16"/>
                <w:szCs w:val="18"/>
              </w:rPr>
            </w:pPr>
          </w:p>
        </w:tc>
        <w:tc>
          <w:tcPr>
            <w:tcW w:w="458" w:type="pct"/>
            <w:shd w:val="clear" w:color="auto" w:fill="auto"/>
            <w:vAlign w:val="center"/>
            <w:hideMark/>
          </w:tcPr>
          <w:p w14:paraId="588CA83F" w14:textId="2E247FBA" w:rsidR="00B33C7A" w:rsidRPr="009D6F4B" w:rsidRDefault="00B33C7A"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46.05</w:t>
            </w:r>
          </w:p>
        </w:tc>
        <w:tc>
          <w:tcPr>
            <w:tcW w:w="409" w:type="pct"/>
            <w:vMerge/>
            <w:shd w:val="clear" w:color="auto" w:fill="auto"/>
            <w:noWrap/>
            <w:vAlign w:val="center"/>
          </w:tcPr>
          <w:p w14:paraId="271F5DF8" w14:textId="3F7443F1" w:rsidR="00B33C7A" w:rsidRPr="009D6F4B" w:rsidRDefault="00B33C7A" w:rsidP="004A2020">
            <w:pPr>
              <w:spacing w:after="0"/>
              <w:contextualSpacing/>
              <w:jc w:val="right"/>
              <w:rPr>
                <w:rFonts w:ascii="Times New Roman" w:eastAsia="Times New Roman" w:hAnsi="Times New Roman" w:cs="Times New Roman"/>
                <w:color w:val="000000"/>
                <w:sz w:val="16"/>
                <w:szCs w:val="18"/>
              </w:rPr>
            </w:pPr>
          </w:p>
        </w:tc>
        <w:tc>
          <w:tcPr>
            <w:tcW w:w="423" w:type="pct"/>
            <w:shd w:val="clear" w:color="auto" w:fill="auto"/>
            <w:noWrap/>
            <w:vAlign w:val="center"/>
            <w:hideMark/>
          </w:tcPr>
          <w:p w14:paraId="31B0BFC5" w14:textId="4944C4CF"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xml:space="preserve">Enhancement </w:t>
            </w:r>
          </w:p>
        </w:tc>
        <w:tc>
          <w:tcPr>
            <w:tcW w:w="393" w:type="pct"/>
            <w:shd w:val="clear" w:color="auto" w:fill="auto"/>
            <w:noWrap/>
            <w:vAlign w:val="center"/>
            <w:hideMark/>
          </w:tcPr>
          <w:p w14:paraId="64B9C10E" w14:textId="6E3F028D"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auto"/>
            <w:hideMark/>
          </w:tcPr>
          <w:p w14:paraId="453023C8" w14:textId="0251D4C3" w:rsidR="00B33C7A" w:rsidRPr="009D6F4B" w:rsidRDefault="00C756F5"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B</w:t>
            </w:r>
            <w:r w:rsidR="00B33C7A" w:rsidRPr="009D6F4B">
              <w:rPr>
                <w:rFonts w:ascii="Times New Roman" w:eastAsia="Times New Roman" w:hAnsi="Times New Roman" w:cs="Times New Roman"/>
                <w:color w:val="000000"/>
                <w:sz w:val="16"/>
                <w:szCs w:val="18"/>
              </w:rPr>
              <w:t xml:space="preserve">FD, </w:t>
            </w:r>
            <w:proofErr w:type="spellStart"/>
            <w:r w:rsidR="00B33C7A" w:rsidRPr="009D6F4B">
              <w:rPr>
                <w:rFonts w:ascii="Times New Roman" w:eastAsia="Times New Roman" w:hAnsi="Times New Roman" w:cs="Times New Roman"/>
                <w:color w:val="000000"/>
                <w:sz w:val="16"/>
                <w:szCs w:val="18"/>
              </w:rPr>
              <w:t>MOCHTA</w:t>
            </w:r>
            <w:proofErr w:type="spellEnd"/>
          </w:p>
        </w:tc>
      </w:tr>
      <w:tr w:rsidR="00C27D64" w:rsidRPr="009D6F4B" w14:paraId="686F017A" w14:textId="77777777" w:rsidTr="00CD3812">
        <w:trPr>
          <w:trHeight w:val="50"/>
        </w:trPr>
        <w:tc>
          <w:tcPr>
            <w:tcW w:w="2679" w:type="pct"/>
            <w:shd w:val="clear" w:color="auto" w:fill="auto"/>
            <w:vAlign w:val="center"/>
            <w:hideMark/>
          </w:tcPr>
          <w:p w14:paraId="4E09A3FB" w14:textId="77777777" w:rsidR="00B33C7A" w:rsidRPr="009D6F4B" w:rsidRDefault="00B33C7A"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w:t>
            </w:r>
            <w:r w:rsidRPr="009D6F4B">
              <w:rPr>
                <w:rFonts w:ascii="Times New Roman" w:eastAsia="Times New Roman" w:hAnsi="Times New Roman" w:cs="Times New Roman"/>
                <w:b/>
                <w:bCs/>
                <w:color w:val="000000"/>
                <w:sz w:val="16"/>
                <w:szCs w:val="18"/>
              </w:rPr>
              <w:t>Sub-total</w:t>
            </w:r>
          </w:p>
        </w:tc>
        <w:tc>
          <w:tcPr>
            <w:tcW w:w="458" w:type="pct"/>
            <w:shd w:val="clear" w:color="auto" w:fill="auto"/>
            <w:vAlign w:val="center"/>
            <w:hideMark/>
          </w:tcPr>
          <w:p w14:paraId="62E4B8F6" w14:textId="185BE1EF" w:rsidR="00B33C7A" w:rsidRPr="009D6F4B" w:rsidRDefault="00B33C7A"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367.48</w:t>
            </w:r>
          </w:p>
        </w:tc>
        <w:tc>
          <w:tcPr>
            <w:tcW w:w="409" w:type="pct"/>
            <w:vMerge/>
            <w:shd w:val="clear" w:color="auto" w:fill="auto"/>
            <w:noWrap/>
            <w:vAlign w:val="bottom"/>
            <w:hideMark/>
          </w:tcPr>
          <w:p w14:paraId="7B989AF7" w14:textId="08719230" w:rsidR="00B33C7A" w:rsidRPr="009D6F4B" w:rsidRDefault="00B33C7A" w:rsidP="004A2020">
            <w:pPr>
              <w:spacing w:after="0"/>
              <w:contextualSpacing/>
              <w:jc w:val="right"/>
              <w:rPr>
                <w:rFonts w:ascii="Times New Roman" w:eastAsia="Times New Roman" w:hAnsi="Times New Roman" w:cs="Times New Roman"/>
                <w:b/>
                <w:color w:val="000000"/>
                <w:sz w:val="16"/>
                <w:szCs w:val="18"/>
              </w:rPr>
            </w:pPr>
          </w:p>
        </w:tc>
        <w:tc>
          <w:tcPr>
            <w:tcW w:w="423" w:type="pct"/>
            <w:shd w:val="clear" w:color="auto" w:fill="auto"/>
            <w:noWrap/>
            <w:vAlign w:val="center"/>
            <w:hideMark/>
          </w:tcPr>
          <w:p w14:paraId="618A0ACA"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auto"/>
            <w:noWrap/>
            <w:vAlign w:val="center"/>
            <w:hideMark/>
          </w:tcPr>
          <w:p w14:paraId="07CCCDAA"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auto"/>
            <w:hideMark/>
          </w:tcPr>
          <w:p w14:paraId="56FAA3E9" w14:textId="77777777" w:rsidR="00B33C7A" w:rsidRPr="009D6F4B" w:rsidRDefault="00B33C7A"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r>
      <w:tr w:rsidR="00C27D64" w:rsidRPr="009D6F4B" w14:paraId="408AF530" w14:textId="77777777" w:rsidTr="00CD3812">
        <w:trPr>
          <w:trHeight w:val="50"/>
        </w:trPr>
        <w:tc>
          <w:tcPr>
            <w:tcW w:w="2679" w:type="pct"/>
            <w:shd w:val="clear" w:color="auto" w:fill="C5E0B3"/>
            <w:vAlign w:val="center"/>
            <w:hideMark/>
          </w:tcPr>
          <w:p w14:paraId="05988B60" w14:textId="11838D6B" w:rsidR="00F335E9" w:rsidRPr="009D6F4B" w:rsidRDefault="00F335E9"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Thematic area 4 - Resolve forest land tenure issues</w:t>
            </w:r>
          </w:p>
        </w:tc>
        <w:tc>
          <w:tcPr>
            <w:tcW w:w="458" w:type="pct"/>
            <w:shd w:val="clear" w:color="auto" w:fill="C5E0B3"/>
            <w:vAlign w:val="center"/>
            <w:hideMark/>
          </w:tcPr>
          <w:p w14:paraId="4827A47C" w14:textId="77777777" w:rsidR="00F335E9" w:rsidRPr="009D6F4B" w:rsidRDefault="00F335E9"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w:t>
            </w:r>
          </w:p>
        </w:tc>
        <w:tc>
          <w:tcPr>
            <w:tcW w:w="409" w:type="pct"/>
            <w:shd w:val="clear" w:color="auto" w:fill="C5E0B3"/>
            <w:noWrap/>
            <w:vAlign w:val="bottom"/>
            <w:hideMark/>
          </w:tcPr>
          <w:p w14:paraId="33DE153F"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423" w:type="pct"/>
            <w:shd w:val="clear" w:color="auto" w:fill="C5E0B3"/>
            <w:noWrap/>
            <w:vAlign w:val="center"/>
            <w:hideMark/>
          </w:tcPr>
          <w:p w14:paraId="398C1C6D"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C5E0B3"/>
            <w:noWrap/>
            <w:vAlign w:val="center"/>
            <w:hideMark/>
          </w:tcPr>
          <w:p w14:paraId="4F2B5D3C"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C5E0B3"/>
            <w:hideMark/>
          </w:tcPr>
          <w:p w14:paraId="4DA4A641"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r>
      <w:tr w:rsidR="00C27D64" w:rsidRPr="009D6F4B" w14:paraId="051F0608" w14:textId="77777777" w:rsidTr="00CD3812">
        <w:trPr>
          <w:trHeight w:val="50"/>
        </w:trPr>
        <w:tc>
          <w:tcPr>
            <w:tcW w:w="2679" w:type="pct"/>
            <w:shd w:val="clear" w:color="auto" w:fill="auto"/>
            <w:vAlign w:val="center"/>
            <w:hideMark/>
          </w:tcPr>
          <w:p w14:paraId="2D4FC628" w14:textId="17731B6A" w:rsidR="00B33C7A" w:rsidRPr="007D3DBA" w:rsidRDefault="00B33C7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PAM 1</w:t>
            </w:r>
            <w:r w:rsidRPr="009D6F4B">
              <w:rPr>
                <w:rFonts w:ascii="Times New Roman" w:eastAsia="Times New Roman" w:hAnsi="Times New Roman" w:cs="Times New Roman"/>
                <w:color w:val="000000"/>
                <w:sz w:val="16"/>
                <w:szCs w:val="18"/>
              </w:rPr>
              <w:t>1</w:t>
            </w:r>
            <w:r w:rsidRPr="007D3DBA">
              <w:rPr>
                <w:rFonts w:ascii="Times New Roman" w:eastAsia="Times New Roman" w:hAnsi="Times New Roman" w:cs="Times New Roman"/>
                <w:color w:val="000000"/>
                <w:sz w:val="16"/>
                <w:szCs w:val="18"/>
              </w:rPr>
              <w:t xml:space="preserve"> - To clarify forest land ownership and secure tenure rights of forest villagers to reduce illegal encroachment</w:t>
            </w:r>
          </w:p>
          <w:p w14:paraId="2DED09A8" w14:textId="7ED50332" w:rsidR="00B33C7A" w:rsidRPr="009D6F4B" w:rsidRDefault="00B33C7A" w:rsidP="004A2020">
            <w:pPr>
              <w:spacing w:after="0"/>
              <w:contextualSpacing/>
              <w:rPr>
                <w:rFonts w:ascii="Times New Roman" w:eastAsia="Times New Roman" w:hAnsi="Times New Roman" w:cs="Times New Roman"/>
                <w:color w:val="000000"/>
                <w:sz w:val="16"/>
                <w:szCs w:val="18"/>
              </w:rPr>
            </w:pPr>
          </w:p>
        </w:tc>
        <w:tc>
          <w:tcPr>
            <w:tcW w:w="458" w:type="pct"/>
            <w:shd w:val="clear" w:color="auto" w:fill="auto"/>
            <w:vAlign w:val="center"/>
            <w:hideMark/>
          </w:tcPr>
          <w:p w14:paraId="799835FD" w14:textId="300B1B8F" w:rsidR="00B33C7A" w:rsidRPr="009D6F4B" w:rsidRDefault="00B33C7A"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12.2</w:t>
            </w:r>
            <w:r w:rsidR="0001773A">
              <w:rPr>
                <w:rFonts w:ascii="Times New Roman" w:eastAsia="Times New Roman" w:hAnsi="Times New Roman" w:cs="Times New Roman"/>
                <w:color w:val="000000"/>
                <w:sz w:val="16"/>
                <w:szCs w:val="18"/>
              </w:rPr>
              <w:t>8</w:t>
            </w:r>
          </w:p>
        </w:tc>
        <w:tc>
          <w:tcPr>
            <w:tcW w:w="409" w:type="pct"/>
            <w:vMerge w:val="restart"/>
            <w:shd w:val="clear" w:color="auto" w:fill="auto"/>
            <w:noWrap/>
            <w:vAlign w:val="center"/>
          </w:tcPr>
          <w:p w14:paraId="5F5C2172" w14:textId="5374E09A" w:rsidR="00B33C7A" w:rsidRPr="009D6F4B" w:rsidRDefault="0001773A" w:rsidP="004A202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b/>
                <w:color w:val="000000"/>
                <w:sz w:val="16"/>
                <w:szCs w:val="18"/>
              </w:rPr>
              <w:t>2.05</w:t>
            </w:r>
          </w:p>
        </w:tc>
        <w:tc>
          <w:tcPr>
            <w:tcW w:w="423" w:type="pct"/>
            <w:shd w:val="clear" w:color="auto" w:fill="auto"/>
            <w:vAlign w:val="center"/>
            <w:hideMark/>
          </w:tcPr>
          <w:p w14:paraId="699E05FE"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p>
        </w:tc>
        <w:tc>
          <w:tcPr>
            <w:tcW w:w="393" w:type="pct"/>
            <w:shd w:val="clear" w:color="auto" w:fill="auto"/>
            <w:noWrap/>
            <w:vAlign w:val="center"/>
            <w:hideMark/>
          </w:tcPr>
          <w:p w14:paraId="6E58D64F"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X</w:t>
            </w:r>
          </w:p>
        </w:tc>
        <w:tc>
          <w:tcPr>
            <w:tcW w:w="637" w:type="pct"/>
            <w:shd w:val="clear" w:color="auto" w:fill="auto"/>
            <w:hideMark/>
          </w:tcPr>
          <w:p w14:paraId="61228A43" w14:textId="18B248D4" w:rsidR="00B33C7A" w:rsidRPr="009D6F4B" w:rsidRDefault="00C756F5"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B</w:t>
            </w:r>
            <w:r w:rsidR="00B33C7A" w:rsidRPr="009D6F4B">
              <w:rPr>
                <w:rFonts w:ascii="Times New Roman" w:eastAsia="Times New Roman" w:hAnsi="Times New Roman" w:cs="Times New Roman"/>
                <w:color w:val="000000"/>
                <w:sz w:val="16"/>
                <w:szCs w:val="18"/>
              </w:rPr>
              <w:t>FD &amp; MOL</w:t>
            </w:r>
          </w:p>
        </w:tc>
      </w:tr>
      <w:tr w:rsidR="00C27D64" w:rsidRPr="009D6F4B" w14:paraId="2823CBB1" w14:textId="77777777" w:rsidTr="00CD3812">
        <w:trPr>
          <w:trHeight w:val="50"/>
        </w:trPr>
        <w:tc>
          <w:tcPr>
            <w:tcW w:w="2679" w:type="pct"/>
            <w:shd w:val="clear" w:color="auto" w:fill="auto"/>
            <w:vAlign w:val="center"/>
            <w:hideMark/>
          </w:tcPr>
          <w:p w14:paraId="2F00CECE" w14:textId="3AD136EE" w:rsidR="00B33C7A" w:rsidRPr="007D3DBA" w:rsidRDefault="00B33C7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PAM 1</w:t>
            </w:r>
            <w:r w:rsidRPr="009D6F4B">
              <w:rPr>
                <w:rFonts w:ascii="Times New Roman" w:eastAsia="Times New Roman" w:hAnsi="Times New Roman" w:cs="Times New Roman"/>
                <w:color w:val="000000"/>
                <w:sz w:val="16"/>
                <w:szCs w:val="18"/>
              </w:rPr>
              <w:t>2</w:t>
            </w:r>
            <w:r w:rsidRPr="007D3DBA">
              <w:rPr>
                <w:rFonts w:ascii="Times New Roman" w:eastAsia="Times New Roman" w:hAnsi="Times New Roman" w:cs="Times New Roman"/>
                <w:color w:val="000000"/>
                <w:sz w:val="16"/>
                <w:szCs w:val="18"/>
              </w:rPr>
              <w:t xml:space="preserve"> - Resolution of forest land related cases</w:t>
            </w:r>
          </w:p>
          <w:p w14:paraId="123724A5" w14:textId="7B7BB2AB" w:rsidR="00B33C7A" w:rsidRPr="009D6F4B" w:rsidRDefault="00B33C7A" w:rsidP="004A2020">
            <w:pPr>
              <w:spacing w:after="0"/>
              <w:contextualSpacing/>
              <w:rPr>
                <w:rFonts w:ascii="Times New Roman" w:eastAsia="Times New Roman" w:hAnsi="Times New Roman" w:cs="Times New Roman"/>
                <w:color w:val="000000"/>
                <w:sz w:val="16"/>
                <w:szCs w:val="18"/>
              </w:rPr>
            </w:pPr>
          </w:p>
        </w:tc>
        <w:tc>
          <w:tcPr>
            <w:tcW w:w="458" w:type="pct"/>
            <w:shd w:val="clear" w:color="auto" w:fill="auto"/>
            <w:vAlign w:val="center"/>
            <w:hideMark/>
          </w:tcPr>
          <w:p w14:paraId="68858935" w14:textId="77777777" w:rsidR="00B33C7A" w:rsidRPr="009D6F4B" w:rsidRDefault="00B33C7A"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8.95</w:t>
            </w:r>
          </w:p>
        </w:tc>
        <w:tc>
          <w:tcPr>
            <w:tcW w:w="409" w:type="pct"/>
            <w:vMerge/>
            <w:shd w:val="clear" w:color="auto" w:fill="auto"/>
            <w:noWrap/>
            <w:vAlign w:val="bottom"/>
          </w:tcPr>
          <w:p w14:paraId="65EDAA17" w14:textId="38E8FE12" w:rsidR="00B33C7A" w:rsidRPr="009D6F4B" w:rsidRDefault="00B33C7A" w:rsidP="004A2020">
            <w:pPr>
              <w:spacing w:after="0"/>
              <w:contextualSpacing/>
              <w:jc w:val="right"/>
              <w:rPr>
                <w:rFonts w:ascii="Times New Roman" w:eastAsia="Times New Roman" w:hAnsi="Times New Roman" w:cs="Times New Roman"/>
                <w:color w:val="000000"/>
                <w:sz w:val="16"/>
                <w:szCs w:val="18"/>
              </w:rPr>
            </w:pPr>
          </w:p>
        </w:tc>
        <w:tc>
          <w:tcPr>
            <w:tcW w:w="423" w:type="pct"/>
            <w:shd w:val="clear" w:color="auto" w:fill="auto"/>
            <w:vAlign w:val="center"/>
            <w:hideMark/>
          </w:tcPr>
          <w:p w14:paraId="37448755"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RED</w:t>
            </w:r>
          </w:p>
        </w:tc>
        <w:tc>
          <w:tcPr>
            <w:tcW w:w="393" w:type="pct"/>
            <w:shd w:val="clear" w:color="auto" w:fill="auto"/>
            <w:noWrap/>
            <w:vAlign w:val="center"/>
            <w:hideMark/>
          </w:tcPr>
          <w:p w14:paraId="5B08ABC2"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p>
        </w:tc>
        <w:tc>
          <w:tcPr>
            <w:tcW w:w="637" w:type="pct"/>
            <w:shd w:val="clear" w:color="auto" w:fill="auto"/>
            <w:hideMark/>
          </w:tcPr>
          <w:p w14:paraId="76B2102F" w14:textId="0AA0B9BF" w:rsidR="00B33C7A" w:rsidRPr="009D6F4B" w:rsidRDefault="00C756F5"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B</w:t>
            </w:r>
            <w:r w:rsidR="00B33C7A" w:rsidRPr="009D6F4B">
              <w:rPr>
                <w:rFonts w:ascii="Times New Roman" w:eastAsia="Times New Roman" w:hAnsi="Times New Roman" w:cs="Times New Roman"/>
                <w:color w:val="000000"/>
                <w:sz w:val="16"/>
                <w:szCs w:val="18"/>
              </w:rPr>
              <w:t>FD &amp; MOL</w:t>
            </w:r>
          </w:p>
        </w:tc>
      </w:tr>
      <w:tr w:rsidR="00C27D64" w:rsidRPr="009D6F4B" w14:paraId="695838CF" w14:textId="77777777" w:rsidTr="00CD3812">
        <w:trPr>
          <w:trHeight w:val="50"/>
        </w:trPr>
        <w:tc>
          <w:tcPr>
            <w:tcW w:w="2679" w:type="pct"/>
            <w:shd w:val="clear" w:color="auto" w:fill="auto"/>
            <w:vAlign w:val="center"/>
            <w:hideMark/>
          </w:tcPr>
          <w:p w14:paraId="7C2BD812" w14:textId="18D9DF08" w:rsidR="00B33C7A" w:rsidRPr="007D3DBA" w:rsidRDefault="00B33C7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PAM 1</w:t>
            </w:r>
            <w:r w:rsidRPr="009D6F4B">
              <w:rPr>
                <w:rFonts w:ascii="Times New Roman" w:eastAsia="Times New Roman" w:hAnsi="Times New Roman" w:cs="Times New Roman"/>
                <w:color w:val="000000"/>
                <w:sz w:val="16"/>
                <w:szCs w:val="18"/>
              </w:rPr>
              <w:t>3</w:t>
            </w:r>
            <w:r w:rsidRPr="007D3DBA">
              <w:rPr>
                <w:rFonts w:ascii="Times New Roman" w:eastAsia="Times New Roman" w:hAnsi="Times New Roman" w:cs="Times New Roman"/>
                <w:color w:val="000000"/>
                <w:sz w:val="16"/>
                <w:szCs w:val="18"/>
              </w:rPr>
              <w:t xml:space="preserve"> - Improved forest land administration system</w:t>
            </w:r>
          </w:p>
          <w:p w14:paraId="004A1F72" w14:textId="538248C0" w:rsidR="00B33C7A" w:rsidRPr="009D6F4B" w:rsidRDefault="00B33C7A" w:rsidP="004A2020">
            <w:pPr>
              <w:spacing w:after="0"/>
              <w:contextualSpacing/>
              <w:rPr>
                <w:rFonts w:ascii="Times New Roman" w:eastAsia="Times New Roman" w:hAnsi="Times New Roman" w:cs="Times New Roman"/>
                <w:color w:val="000000"/>
                <w:sz w:val="16"/>
                <w:szCs w:val="18"/>
              </w:rPr>
            </w:pPr>
          </w:p>
        </w:tc>
        <w:tc>
          <w:tcPr>
            <w:tcW w:w="458" w:type="pct"/>
            <w:shd w:val="clear" w:color="auto" w:fill="auto"/>
            <w:vAlign w:val="center"/>
            <w:hideMark/>
          </w:tcPr>
          <w:p w14:paraId="36A4F93C" w14:textId="77777777" w:rsidR="00B33C7A" w:rsidRPr="009D6F4B" w:rsidRDefault="00B33C7A"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6.95</w:t>
            </w:r>
          </w:p>
        </w:tc>
        <w:tc>
          <w:tcPr>
            <w:tcW w:w="409" w:type="pct"/>
            <w:vMerge/>
            <w:shd w:val="clear" w:color="auto" w:fill="auto"/>
            <w:noWrap/>
            <w:vAlign w:val="bottom"/>
          </w:tcPr>
          <w:p w14:paraId="71FA3BB3" w14:textId="7C023A83" w:rsidR="00B33C7A" w:rsidRPr="009D6F4B" w:rsidRDefault="00B33C7A" w:rsidP="004A2020">
            <w:pPr>
              <w:spacing w:after="0"/>
              <w:contextualSpacing/>
              <w:jc w:val="right"/>
              <w:rPr>
                <w:rFonts w:ascii="Times New Roman" w:eastAsia="Times New Roman" w:hAnsi="Times New Roman" w:cs="Times New Roman"/>
                <w:color w:val="000000"/>
                <w:sz w:val="16"/>
                <w:szCs w:val="18"/>
              </w:rPr>
            </w:pPr>
          </w:p>
        </w:tc>
        <w:tc>
          <w:tcPr>
            <w:tcW w:w="423" w:type="pct"/>
            <w:shd w:val="clear" w:color="auto" w:fill="auto"/>
            <w:noWrap/>
            <w:vAlign w:val="center"/>
            <w:hideMark/>
          </w:tcPr>
          <w:p w14:paraId="2FA07A50"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auto"/>
            <w:noWrap/>
            <w:vAlign w:val="center"/>
            <w:hideMark/>
          </w:tcPr>
          <w:p w14:paraId="3A8111E6"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X</w:t>
            </w:r>
          </w:p>
        </w:tc>
        <w:tc>
          <w:tcPr>
            <w:tcW w:w="637" w:type="pct"/>
            <w:shd w:val="clear" w:color="auto" w:fill="auto"/>
            <w:hideMark/>
          </w:tcPr>
          <w:p w14:paraId="04987F4C" w14:textId="530287DD" w:rsidR="00B33C7A" w:rsidRPr="009D6F4B" w:rsidRDefault="00C756F5"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B</w:t>
            </w:r>
            <w:r w:rsidR="00B33C7A" w:rsidRPr="009D6F4B">
              <w:rPr>
                <w:rFonts w:ascii="Times New Roman" w:eastAsia="Times New Roman" w:hAnsi="Times New Roman" w:cs="Times New Roman"/>
                <w:color w:val="000000"/>
                <w:sz w:val="16"/>
                <w:szCs w:val="18"/>
              </w:rPr>
              <w:t>FD &amp; MOL</w:t>
            </w:r>
          </w:p>
        </w:tc>
      </w:tr>
      <w:tr w:rsidR="00C27D64" w:rsidRPr="009D6F4B" w14:paraId="3CBF3A2B" w14:textId="77777777" w:rsidTr="00CD3812">
        <w:trPr>
          <w:trHeight w:val="46"/>
        </w:trPr>
        <w:tc>
          <w:tcPr>
            <w:tcW w:w="2679" w:type="pct"/>
            <w:shd w:val="clear" w:color="auto" w:fill="auto"/>
            <w:vAlign w:val="center"/>
            <w:hideMark/>
          </w:tcPr>
          <w:p w14:paraId="17C1E7C9" w14:textId="77777777" w:rsidR="00B33C7A" w:rsidRPr="009D6F4B" w:rsidRDefault="00B33C7A"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w:t>
            </w:r>
            <w:r w:rsidRPr="009D6F4B">
              <w:rPr>
                <w:rFonts w:ascii="Times New Roman" w:eastAsia="Times New Roman" w:hAnsi="Times New Roman" w:cs="Times New Roman"/>
                <w:b/>
                <w:bCs/>
                <w:color w:val="000000"/>
                <w:sz w:val="16"/>
                <w:szCs w:val="18"/>
              </w:rPr>
              <w:t>Sub-total</w:t>
            </w:r>
          </w:p>
        </w:tc>
        <w:tc>
          <w:tcPr>
            <w:tcW w:w="458" w:type="pct"/>
            <w:shd w:val="clear" w:color="auto" w:fill="auto"/>
            <w:vAlign w:val="center"/>
            <w:hideMark/>
          </w:tcPr>
          <w:p w14:paraId="04E5CFB5" w14:textId="08DB3FFF" w:rsidR="00B33C7A" w:rsidRPr="009D6F4B" w:rsidRDefault="0001773A" w:rsidP="004A2020">
            <w:pPr>
              <w:spacing w:after="0"/>
              <w:contextualSpacing/>
              <w:jc w:val="right"/>
              <w:rPr>
                <w:rFonts w:ascii="Times New Roman" w:eastAsia="Times New Roman" w:hAnsi="Times New Roman" w:cs="Times New Roman"/>
                <w:b/>
                <w:color w:val="000000"/>
                <w:sz w:val="16"/>
                <w:szCs w:val="18"/>
              </w:rPr>
            </w:pPr>
            <w:r>
              <w:rPr>
                <w:rFonts w:ascii="Times New Roman" w:eastAsia="Times New Roman" w:hAnsi="Times New Roman" w:cs="Times New Roman"/>
                <w:b/>
                <w:color w:val="000000"/>
                <w:sz w:val="16"/>
                <w:szCs w:val="18"/>
              </w:rPr>
              <w:t>28.18</w:t>
            </w:r>
          </w:p>
        </w:tc>
        <w:tc>
          <w:tcPr>
            <w:tcW w:w="409" w:type="pct"/>
            <w:vMerge/>
            <w:shd w:val="clear" w:color="auto" w:fill="auto"/>
            <w:noWrap/>
            <w:vAlign w:val="bottom"/>
            <w:hideMark/>
          </w:tcPr>
          <w:p w14:paraId="7F5E0361" w14:textId="1EC1965B" w:rsidR="00B33C7A" w:rsidRPr="009D6F4B" w:rsidRDefault="00B33C7A" w:rsidP="004A2020">
            <w:pPr>
              <w:spacing w:after="0"/>
              <w:contextualSpacing/>
              <w:jc w:val="right"/>
              <w:rPr>
                <w:rFonts w:ascii="Times New Roman" w:eastAsia="Times New Roman" w:hAnsi="Times New Roman" w:cs="Times New Roman"/>
                <w:b/>
                <w:color w:val="000000"/>
                <w:sz w:val="16"/>
                <w:szCs w:val="18"/>
              </w:rPr>
            </w:pPr>
          </w:p>
        </w:tc>
        <w:tc>
          <w:tcPr>
            <w:tcW w:w="423" w:type="pct"/>
            <w:shd w:val="clear" w:color="auto" w:fill="auto"/>
            <w:noWrap/>
            <w:vAlign w:val="center"/>
            <w:hideMark/>
          </w:tcPr>
          <w:p w14:paraId="619929D8"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auto"/>
            <w:noWrap/>
            <w:vAlign w:val="center"/>
            <w:hideMark/>
          </w:tcPr>
          <w:p w14:paraId="4BE71F2E"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auto"/>
            <w:hideMark/>
          </w:tcPr>
          <w:p w14:paraId="7CA40E22" w14:textId="77777777" w:rsidR="00B33C7A" w:rsidRPr="009D6F4B" w:rsidRDefault="00B33C7A"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r>
      <w:tr w:rsidR="00C27D64" w:rsidRPr="009D6F4B" w14:paraId="65716A22" w14:textId="77777777" w:rsidTr="00CD3812">
        <w:trPr>
          <w:trHeight w:val="46"/>
        </w:trPr>
        <w:tc>
          <w:tcPr>
            <w:tcW w:w="2679" w:type="pct"/>
            <w:shd w:val="clear" w:color="000000" w:fill="A8D08D"/>
            <w:vAlign w:val="center"/>
            <w:hideMark/>
          </w:tcPr>
          <w:p w14:paraId="0F275B5E" w14:textId="7F7CC6BE" w:rsidR="00F335E9" w:rsidRPr="009D6F4B" w:rsidRDefault="00F335E9"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Thematic area 5 - Improve institutional capacity</w:t>
            </w:r>
          </w:p>
        </w:tc>
        <w:tc>
          <w:tcPr>
            <w:tcW w:w="458" w:type="pct"/>
            <w:shd w:val="clear" w:color="auto" w:fill="C5E0B3"/>
            <w:vAlign w:val="center"/>
            <w:hideMark/>
          </w:tcPr>
          <w:p w14:paraId="73E8CD28" w14:textId="77777777" w:rsidR="00F335E9" w:rsidRPr="009D6F4B" w:rsidRDefault="00F335E9"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w:t>
            </w:r>
          </w:p>
        </w:tc>
        <w:tc>
          <w:tcPr>
            <w:tcW w:w="409" w:type="pct"/>
            <w:shd w:val="clear" w:color="auto" w:fill="C5E0B3"/>
            <w:noWrap/>
            <w:vAlign w:val="bottom"/>
            <w:hideMark/>
          </w:tcPr>
          <w:p w14:paraId="45137795"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423" w:type="pct"/>
            <w:shd w:val="clear" w:color="auto" w:fill="C5E0B3"/>
            <w:noWrap/>
            <w:vAlign w:val="center"/>
            <w:hideMark/>
          </w:tcPr>
          <w:p w14:paraId="45F054A6"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C5E0B3"/>
            <w:noWrap/>
            <w:vAlign w:val="center"/>
            <w:hideMark/>
          </w:tcPr>
          <w:p w14:paraId="2FEC2F9C"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C5E0B3"/>
            <w:hideMark/>
          </w:tcPr>
          <w:p w14:paraId="12EB3C35"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r>
      <w:tr w:rsidR="00C27D64" w:rsidRPr="009D6F4B" w14:paraId="10F3B2FB" w14:textId="77777777" w:rsidTr="00CD3812">
        <w:trPr>
          <w:trHeight w:val="50"/>
        </w:trPr>
        <w:tc>
          <w:tcPr>
            <w:tcW w:w="2679" w:type="pct"/>
            <w:shd w:val="clear" w:color="auto" w:fill="auto"/>
            <w:vAlign w:val="center"/>
            <w:hideMark/>
          </w:tcPr>
          <w:p w14:paraId="5733F3C9" w14:textId="0F9E0A3E" w:rsidR="00F335E9" w:rsidRPr="007D3DBA" w:rsidRDefault="00F335E9"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PAM 1</w:t>
            </w:r>
            <w:r w:rsidR="00B33C7A" w:rsidRPr="009D6F4B">
              <w:rPr>
                <w:rFonts w:ascii="Times New Roman" w:eastAsia="Times New Roman" w:hAnsi="Times New Roman" w:cs="Times New Roman"/>
                <w:color w:val="000000"/>
                <w:sz w:val="16"/>
                <w:szCs w:val="18"/>
              </w:rPr>
              <w:t>4</w:t>
            </w:r>
            <w:r w:rsidRPr="007D3DBA">
              <w:rPr>
                <w:rFonts w:ascii="Times New Roman" w:eastAsia="Times New Roman" w:hAnsi="Times New Roman" w:cs="Times New Roman"/>
                <w:color w:val="000000"/>
                <w:sz w:val="16"/>
                <w:szCs w:val="18"/>
              </w:rPr>
              <w:t xml:space="preserve"> - Increase capacity of the FD through recruitment and targeted trainings</w:t>
            </w:r>
          </w:p>
          <w:p w14:paraId="4B0192FC" w14:textId="70E1571D" w:rsidR="00F335E9" w:rsidRPr="009D6F4B" w:rsidRDefault="00F335E9" w:rsidP="004A2020">
            <w:pPr>
              <w:spacing w:after="0"/>
              <w:contextualSpacing/>
              <w:rPr>
                <w:rFonts w:ascii="Times New Roman" w:eastAsia="Times New Roman" w:hAnsi="Times New Roman" w:cs="Times New Roman"/>
                <w:color w:val="000000"/>
                <w:sz w:val="16"/>
                <w:szCs w:val="18"/>
              </w:rPr>
            </w:pPr>
          </w:p>
        </w:tc>
        <w:tc>
          <w:tcPr>
            <w:tcW w:w="458" w:type="pct"/>
            <w:shd w:val="clear" w:color="auto" w:fill="auto"/>
            <w:vAlign w:val="center"/>
            <w:hideMark/>
          </w:tcPr>
          <w:p w14:paraId="1670B853" w14:textId="77777777" w:rsidR="00F335E9" w:rsidRPr="009D6F4B" w:rsidRDefault="00F335E9" w:rsidP="004A2020">
            <w:pPr>
              <w:spacing w:after="0"/>
              <w:contextualSpacing/>
              <w:jc w:val="right"/>
              <w:rPr>
                <w:rFonts w:ascii="Times New Roman" w:eastAsia="Times New Roman" w:hAnsi="Times New Roman" w:cs="Times New Roman"/>
                <w:color w:val="000000"/>
                <w:sz w:val="16"/>
                <w:szCs w:val="18"/>
              </w:rPr>
            </w:pPr>
            <w:r w:rsidRPr="00751B75">
              <w:rPr>
                <w:rFonts w:ascii="Times New Roman" w:eastAsia="Times New Roman" w:hAnsi="Times New Roman" w:cs="Times New Roman"/>
                <w:sz w:val="16"/>
                <w:szCs w:val="18"/>
              </w:rPr>
              <w:t>2.25</w:t>
            </w:r>
          </w:p>
        </w:tc>
        <w:tc>
          <w:tcPr>
            <w:tcW w:w="409" w:type="pct"/>
            <w:shd w:val="clear" w:color="auto" w:fill="auto"/>
            <w:noWrap/>
            <w:vAlign w:val="bottom"/>
            <w:hideMark/>
          </w:tcPr>
          <w:p w14:paraId="7D5BF568"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423" w:type="pct"/>
            <w:shd w:val="clear" w:color="auto" w:fill="auto"/>
            <w:noWrap/>
            <w:vAlign w:val="center"/>
            <w:hideMark/>
          </w:tcPr>
          <w:p w14:paraId="1F6B1A68"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auto"/>
            <w:noWrap/>
            <w:vAlign w:val="center"/>
            <w:hideMark/>
          </w:tcPr>
          <w:p w14:paraId="6AE0C405"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X</w:t>
            </w:r>
          </w:p>
        </w:tc>
        <w:tc>
          <w:tcPr>
            <w:tcW w:w="637" w:type="pct"/>
            <w:shd w:val="clear" w:color="auto" w:fill="auto"/>
            <w:hideMark/>
          </w:tcPr>
          <w:p w14:paraId="4BCCF584" w14:textId="2322FAF6" w:rsidR="00F335E9" w:rsidRPr="009D6F4B" w:rsidRDefault="00C756F5"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B</w:t>
            </w:r>
            <w:r w:rsidR="00F335E9" w:rsidRPr="009D6F4B">
              <w:rPr>
                <w:rFonts w:ascii="Times New Roman" w:eastAsia="Times New Roman" w:hAnsi="Times New Roman" w:cs="Times New Roman"/>
                <w:color w:val="000000"/>
                <w:sz w:val="16"/>
                <w:szCs w:val="18"/>
              </w:rPr>
              <w:t>FD</w:t>
            </w:r>
          </w:p>
        </w:tc>
      </w:tr>
      <w:tr w:rsidR="00C27D64" w:rsidRPr="009D6F4B" w14:paraId="3748C07B" w14:textId="77777777" w:rsidTr="00CD3812">
        <w:trPr>
          <w:trHeight w:val="46"/>
        </w:trPr>
        <w:tc>
          <w:tcPr>
            <w:tcW w:w="2679" w:type="pct"/>
            <w:shd w:val="clear" w:color="auto" w:fill="auto"/>
            <w:vAlign w:val="center"/>
            <w:hideMark/>
          </w:tcPr>
          <w:p w14:paraId="53569AFC" w14:textId="77777777" w:rsidR="00F335E9" w:rsidRPr="009D6F4B" w:rsidRDefault="00F335E9"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bCs/>
                <w:color w:val="000000"/>
                <w:sz w:val="16"/>
                <w:szCs w:val="18"/>
              </w:rPr>
              <w:lastRenderedPageBreak/>
              <w:t>Sub-total</w:t>
            </w:r>
            <w:r w:rsidRPr="009D6F4B">
              <w:rPr>
                <w:rFonts w:ascii="Times New Roman" w:eastAsia="Times New Roman" w:hAnsi="Times New Roman" w:cs="Times New Roman"/>
                <w:b/>
                <w:color w:val="000000"/>
                <w:sz w:val="16"/>
                <w:szCs w:val="18"/>
              </w:rPr>
              <w:t> </w:t>
            </w:r>
          </w:p>
        </w:tc>
        <w:tc>
          <w:tcPr>
            <w:tcW w:w="458" w:type="pct"/>
            <w:shd w:val="clear" w:color="auto" w:fill="auto"/>
            <w:vAlign w:val="center"/>
            <w:hideMark/>
          </w:tcPr>
          <w:p w14:paraId="3C849681" w14:textId="0FD7E98D" w:rsidR="00F335E9" w:rsidRPr="009D6F4B" w:rsidRDefault="00F335E9"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2.25</w:t>
            </w:r>
          </w:p>
        </w:tc>
        <w:tc>
          <w:tcPr>
            <w:tcW w:w="409" w:type="pct"/>
            <w:shd w:val="clear" w:color="auto" w:fill="auto"/>
            <w:noWrap/>
            <w:vAlign w:val="bottom"/>
          </w:tcPr>
          <w:p w14:paraId="458EAE5A" w14:textId="77777777" w:rsidR="00F335E9" w:rsidRPr="009D6F4B" w:rsidRDefault="00F335E9" w:rsidP="004A2020">
            <w:pPr>
              <w:spacing w:after="0"/>
              <w:contextualSpacing/>
              <w:jc w:val="right"/>
              <w:rPr>
                <w:rFonts w:ascii="Times New Roman" w:eastAsia="Times New Roman" w:hAnsi="Times New Roman" w:cs="Times New Roman"/>
                <w:color w:val="000000"/>
                <w:sz w:val="16"/>
                <w:szCs w:val="18"/>
              </w:rPr>
            </w:pPr>
          </w:p>
        </w:tc>
        <w:tc>
          <w:tcPr>
            <w:tcW w:w="423" w:type="pct"/>
            <w:shd w:val="clear" w:color="auto" w:fill="auto"/>
            <w:noWrap/>
            <w:vAlign w:val="center"/>
            <w:hideMark/>
          </w:tcPr>
          <w:p w14:paraId="339E3BC5"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auto"/>
            <w:noWrap/>
            <w:vAlign w:val="center"/>
            <w:hideMark/>
          </w:tcPr>
          <w:p w14:paraId="5867C796"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p>
        </w:tc>
        <w:tc>
          <w:tcPr>
            <w:tcW w:w="637" w:type="pct"/>
            <w:shd w:val="clear" w:color="auto" w:fill="auto"/>
            <w:hideMark/>
          </w:tcPr>
          <w:p w14:paraId="2060A939"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r>
      <w:tr w:rsidR="00C27D64" w:rsidRPr="009D6F4B" w14:paraId="4C5976B1" w14:textId="77777777" w:rsidTr="00CD3812">
        <w:trPr>
          <w:trHeight w:val="46"/>
        </w:trPr>
        <w:tc>
          <w:tcPr>
            <w:tcW w:w="2679" w:type="pct"/>
            <w:shd w:val="clear" w:color="auto" w:fill="BDD6EE"/>
            <w:vAlign w:val="center"/>
          </w:tcPr>
          <w:p w14:paraId="7D0D012D" w14:textId="4A53749B" w:rsidR="00F335E9" w:rsidRPr="009D6F4B" w:rsidRDefault="00F335E9" w:rsidP="004A2020">
            <w:pPr>
              <w:spacing w:after="0"/>
              <w:contextualSpacing/>
              <w:rPr>
                <w:rFonts w:ascii="Times New Roman" w:eastAsia="Times New Roman" w:hAnsi="Times New Roman" w:cs="Times New Roman"/>
                <w:bCs/>
                <w:color w:val="000000"/>
                <w:sz w:val="16"/>
                <w:szCs w:val="18"/>
              </w:rPr>
            </w:pPr>
            <w:r w:rsidRPr="009D6F4B">
              <w:rPr>
                <w:rFonts w:ascii="Times New Roman" w:eastAsia="Times New Roman" w:hAnsi="Times New Roman" w:cs="Times New Roman"/>
                <w:b/>
                <w:bCs/>
                <w:color w:val="000000"/>
                <w:sz w:val="16"/>
                <w:szCs w:val="18"/>
              </w:rPr>
              <w:t>Strategic Area 2 - Enhance forest carbon stock</w:t>
            </w:r>
          </w:p>
        </w:tc>
        <w:tc>
          <w:tcPr>
            <w:tcW w:w="458" w:type="pct"/>
            <w:shd w:val="clear" w:color="auto" w:fill="BDD6EE"/>
            <w:vAlign w:val="center"/>
          </w:tcPr>
          <w:p w14:paraId="76F31B06" w14:textId="77777777" w:rsidR="00F335E9" w:rsidRPr="009D6F4B" w:rsidRDefault="00F335E9" w:rsidP="004A2020">
            <w:pPr>
              <w:spacing w:after="0"/>
              <w:contextualSpacing/>
              <w:jc w:val="right"/>
              <w:rPr>
                <w:rFonts w:ascii="Times New Roman" w:eastAsia="Times New Roman" w:hAnsi="Times New Roman" w:cs="Times New Roman"/>
                <w:bCs/>
                <w:color w:val="000000"/>
                <w:sz w:val="16"/>
                <w:szCs w:val="18"/>
              </w:rPr>
            </w:pPr>
          </w:p>
        </w:tc>
        <w:tc>
          <w:tcPr>
            <w:tcW w:w="409" w:type="pct"/>
            <w:shd w:val="clear" w:color="auto" w:fill="BDD6EE"/>
            <w:noWrap/>
            <w:vAlign w:val="bottom"/>
          </w:tcPr>
          <w:p w14:paraId="6760A2CC" w14:textId="77777777" w:rsidR="00F335E9" w:rsidRPr="009D6F4B" w:rsidRDefault="00F335E9" w:rsidP="004A2020">
            <w:pPr>
              <w:spacing w:after="0"/>
              <w:contextualSpacing/>
              <w:rPr>
                <w:rFonts w:ascii="Times New Roman" w:eastAsia="Times New Roman" w:hAnsi="Times New Roman" w:cs="Times New Roman"/>
                <w:bCs/>
                <w:color w:val="000000"/>
                <w:sz w:val="16"/>
                <w:szCs w:val="18"/>
              </w:rPr>
            </w:pPr>
          </w:p>
        </w:tc>
        <w:tc>
          <w:tcPr>
            <w:tcW w:w="423" w:type="pct"/>
            <w:shd w:val="clear" w:color="auto" w:fill="BDD6EE"/>
            <w:noWrap/>
            <w:vAlign w:val="center"/>
          </w:tcPr>
          <w:p w14:paraId="13FE89DD" w14:textId="77777777" w:rsidR="00F335E9" w:rsidRPr="009D6F4B" w:rsidRDefault="00F335E9" w:rsidP="004A2020">
            <w:pPr>
              <w:spacing w:after="0"/>
              <w:contextualSpacing/>
              <w:jc w:val="center"/>
              <w:rPr>
                <w:rFonts w:ascii="Times New Roman" w:eastAsia="Times New Roman" w:hAnsi="Times New Roman" w:cs="Times New Roman"/>
                <w:bCs/>
                <w:color w:val="000000"/>
                <w:sz w:val="16"/>
                <w:szCs w:val="18"/>
              </w:rPr>
            </w:pPr>
          </w:p>
        </w:tc>
        <w:tc>
          <w:tcPr>
            <w:tcW w:w="393" w:type="pct"/>
            <w:shd w:val="clear" w:color="auto" w:fill="BDD6EE"/>
            <w:noWrap/>
            <w:vAlign w:val="center"/>
          </w:tcPr>
          <w:p w14:paraId="26FBAB85" w14:textId="77777777" w:rsidR="00F335E9" w:rsidRPr="009D6F4B" w:rsidRDefault="00F335E9" w:rsidP="004A2020">
            <w:pPr>
              <w:spacing w:after="0"/>
              <w:contextualSpacing/>
              <w:jc w:val="center"/>
              <w:rPr>
                <w:rFonts w:ascii="Times New Roman" w:eastAsia="Times New Roman" w:hAnsi="Times New Roman" w:cs="Times New Roman"/>
                <w:bCs/>
                <w:color w:val="000000"/>
                <w:sz w:val="16"/>
                <w:szCs w:val="18"/>
              </w:rPr>
            </w:pPr>
          </w:p>
        </w:tc>
        <w:tc>
          <w:tcPr>
            <w:tcW w:w="637" w:type="pct"/>
            <w:shd w:val="clear" w:color="auto" w:fill="BDD6EE"/>
          </w:tcPr>
          <w:p w14:paraId="1FEFC4B1" w14:textId="77777777" w:rsidR="00F335E9" w:rsidRPr="009D6F4B" w:rsidRDefault="00F335E9" w:rsidP="004A2020">
            <w:pPr>
              <w:spacing w:after="0"/>
              <w:contextualSpacing/>
              <w:rPr>
                <w:rFonts w:ascii="Times New Roman" w:eastAsia="Times New Roman" w:hAnsi="Times New Roman" w:cs="Times New Roman"/>
                <w:bCs/>
                <w:color w:val="000000"/>
                <w:sz w:val="16"/>
                <w:szCs w:val="18"/>
              </w:rPr>
            </w:pPr>
          </w:p>
        </w:tc>
      </w:tr>
      <w:tr w:rsidR="00C27D64" w:rsidRPr="009D6F4B" w14:paraId="388B9644" w14:textId="77777777" w:rsidTr="00CD3812">
        <w:trPr>
          <w:trHeight w:val="46"/>
        </w:trPr>
        <w:tc>
          <w:tcPr>
            <w:tcW w:w="2679" w:type="pct"/>
            <w:shd w:val="clear" w:color="auto" w:fill="C5E0B3"/>
            <w:vAlign w:val="center"/>
            <w:hideMark/>
          </w:tcPr>
          <w:p w14:paraId="5264FD11" w14:textId="5005020C" w:rsidR="00F335E9" w:rsidRPr="007D3DBA" w:rsidRDefault="00F335E9"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Thematic area 6 - Reforest/Afforest, restore and conserve</w:t>
            </w:r>
          </w:p>
          <w:p w14:paraId="1F2B4D94" w14:textId="570AB312" w:rsidR="00F335E9" w:rsidRPr="009D6F4B" w:rsidRDefault="00F335E9" w:rsidP="004A2020">
            <w:pPr>
              <w:spacing w:after="0"/>
              <w:contextualSpacing/>
              <w:rPr>
                <w:rFonts w:ascii="Times New Roman" w:eastAsia="Times New Roman" w:hAnsi="Times New Roman" w:cs="Times New Roman"/>
                <w:b/>
                <w:color w:val="000000"/>
                <w:sz w:val="16"/>
                <w:szCs w:val="18"/>
              </w:rPr>
            </w:pPr>
          </w:p>
        </w:tc>
        <w:tc>
          <w:tcPr>
            <w:tcW w:w="458" w:type="pct"/>
            <w:shd w:val="clear" w:color="auto" w:fill="C5E0B3"/>
            <w:vAlign w:val="center"/>
            <w:hideMark/>
          </w:tcPr>
          <w:p w14:paraId="5B4BE21C" w14:textId="77777777" w:rsidR="00F335E9" w:rsidRPr="009D6F4B" w:rsidRDefault="00F335E9"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w:t>
            </w:r>
          </w:p>
        </w:tc>
        <w:tc>
          <w:tcPr>
            <w:tcW w:w="409" w:type="pct"/>
            <w:shd w:val="clear" w:color="auto" w:fill="C5E0B3"/>
            <w:noWrap/>
            <w:vAlign w:val="bottom"/>
            <w:hideMark/>
          </w:tcPr>
          <w:p w14:paraId="092E209F"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423" w:type="pct"/>
            <w:shd w:val="clear" w:color="auto" w:fill="C5E0B3"/>
            <w:noWrap/>
            <w:vAlign w:val="center"/>
            <w:hideMark/>
          </w:tcPr>
          <w:p w14:paraId="5CEFF994"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C5E0B3"/>
            <w:noWrap/>
            <w:vAlign w:val="center"/>
            <w:hideMark/>
          </w:tcPr>
          <w:p w14:paraId="7D468884" w14:textId="77777777" w:rsidR="00F335E9" w:rsidRPr="009D6F4B" w:rsidRDefault="00F335E9"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C5E0B3"/>
            <w:hideMark/>
          </w:tcPr>
          <w:p w14:paraId="15F0236C" w14:textId="77777777" w:rsidR="00F335E9" w:rsidRPr="009D6F4B" w:rsidRDefault="00F335E9"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r>
      <w:tr w:rsidR="00C27D64" w:rsidRPr="009D6F4B" w14:paraId="63A31A33" w14:textId="77777777" w:rsidTr="00CD3812">
        <w:trPr>
          <w:trHeight w:val="50"/>
        </w:trPr>
        <w:tc>
          <w:tcPr>
            <w:tcW w:w="2679" w:type="pct"/>
            <w:shd w:val="clear" w:color="auto" w:fill="auto"/>
            <w:hideMark/>
          </w:tcPr>
          <w:p w14:paraId="5E1072BD" w14:textId="508493AD" w:rsidR="00B33C7A" w:rsidRPr="009D6F4B" w:rsidRDefault="00B33C7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 xml:space="preserve">PAM </w:t>
            </w:r>
            <w:r w:rsidRPr="009D6F4B">
              <w:rPr>
                <w:rFonts w:ascii="Times New Roman" w:eastAsia="Times New Roman" w:hAnsi="Times New Roman" w:cs="Times New Roman"/>
                <w:color w:val="000000"/>
                <w:sz w:val="16"/>
                <w:szCs w:val="18"/>
              </w:rPr>
              <w:t>15</w:t>
            </w:r>
            <w:r w:rsidRPr="007D3DBA">
              <w:rPr>
                <w:rFonts w:ascii="Times New Roman" w:eastAsia="Times New Roman" w:hAnsi="Times New Roman" w:cs="Times New Roman"/>
                <w:color w:val="000000"/>
                <w:sz w:val="16"/>
                <w:szCs w:val="18"/>
              </w:rPr>
              <w:t xml:space="preserve"> – Reforestation of deforested lands and afforestation of newly accreted coastal lands </w:t>
            </w:r>
          </w:p>
        </w:tc>
        <w:tc>
          <w:tcPr>
            <w:tcW w:w="458" w:type="pct"/>
            <w:shd w:val="clear" w:color="auto" w:fill="auto"/>
            <w:vAlign w:val="center"/>
            <w:hideMark/>
          </w:tcPr>
          <w:p w14:paraId="380E93CD" w14:textId="09224166" w:rsidR="00B33C7A" w:rsidRPr="009D6F4B" w:rsidRDefault="00B33C7A" w:rsidP="004A2020">
            <w:pPr>
              <w:spacing w:after="0"/>
              <w:contextualSpacing/>
              <w:jc w:val="right"/>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1,178.62</w:t>
            </w:r>
          </w:p>
        </w:tc>
        <w:tc>
          <w:tcPr>
            <w:tcW w:w="409" w:type="pct"/>
            <w:vMerge w:val="restart"/>
            <w:shd w:val="clear" w:color="auto" w:fill="auto"/>
            <w:noWrap/>
            <w:vAlign w:val="center"/>
          </w:tcPr>
          <w:p w14:paraId="224902D4" w14:textId="2A0161A9" w:rsidR="00B33C7A" w:rsidRPr="00874313" w:rsidRDefault="00C257BF" w:rsidP="004A2020">
            <w:pPr>
              <w:spacing w:after="0"/>
              <w:contextualSpacing/>
              <w:jc w:val="center"/>
              <w:rPr>
                <w:rFonts w:ascii="Times New Roman" w:eastAsia="Times New Roman" w:hAnsi="Times New Roman" w:cs="Times New Roman"/>
                <w:b/>
                <w:color w:val="000000"/>
                <w:sz w:val="16"/>
                <w:szCs w:val="18"/>
              </w:rPr>
            </w:pPr>
            <w:r>
              <w:rPr>
                <w:rFonts w:ascii="Times New Roman" w:eastAsia="Times New Roman" w:hAnsi="Times New Roman" w:cs="Times New Roman"/>
                <w:b/>
                <w:color w:val="000000"/>
                <w:sz w:val="16"/>
                <w:szCs w:val="18"/>
              </w:rPr>
              <w:t>135.79</w:t>
            </w:r>
          </w:p>
        </w:tc>
        <w:tc>
          <w:tcPr>
            <w:tcW w:w="423" w:type="pct"/>
            <w:shd w:val="clear" w:color="auto" w:fill="auto"/>
            <w:noWrap/>
            <w:vAlign w:val="center"/>
            <w:hideMark/>
          </w:tcPr>
          <w:p w14:paraId="1601E0E0"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xml:space="preserve">Enhancement </w:t>
            </w:r>
          </w:p>
        </w:tc>
        <w:tc>
          <w:tcPr>
            <w:tcW w:w="393" w:type="pct"/>
            <w:shd w:val="clear" w:color="auto" w:fill="auto"/>
            <w:noWrap/>
            <w:vAlign w:val="center"/>
            <w:hideMark/>
          </w:tcPr>
          <w:p w14:paraId="611CB52F" w14:textId="77777777" w:rsidR="00B33C7A" w:rsidRPr="009D6F4B" w:rsidRDefault="00B33C7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637" w:type="pct"/>
            <w:shd w:val="clear" w:color="auto" w:fill="auto"/>
            <w:hideMark/>
          </w:tcPr>
          <w:p w14:paraId="255FB4AD" w14:textId="10026266" w:rsidR="00B33C7A" w:rsidRPr="009D6F4B" w:rsidRDefault="00C756F5"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B</w:t>
            </w:r>
            <w:r w:rsidR="00B33C7A" w:rsidRPr="009D6F4B">
              <w:rPr>
                <w:rFonts w:ascii="Times New Roman" w:eastAsia="Times New Roman" w:hAnsi="Times New Roman" w:cs="Times New Roman"/>
                <w:color w:val="000000"/>
                <w:sz w:val="16"/>
                <w:szCs w:val="18"/>
              </w:rPr>
              <w:t xml:space="preserve">FD, BFRI, </w:t>
            </w:r>
            <w:proofErr w:type="spellStart"/>
            <w:r w:rsidR="00B33C7A" w:rsidRPr="009D6F4B">
              <w:rPr>
                <w:rFonts w:ascii="Times New Roman" w:eastAsia="Times New Roman" w:hAnsi="Times New Roman" w:cs="Times New Roman"/>
                <w:color w:val="000000"/>
                <w:sz w:val="16"/>
                <w:szCs w:val="18"/>
              </w:rPr>
              <w:t>MOCHTA</w:t>
            </w:r>
            <w:proofErr w:type="spellEnd"/>
            <w:r w:rsidR="00B33C7A" w:rsidRPr="009D6F4B">
              <w:rPr>
                <w:rFonts w:ascii="Times New Roman" w:eastAsia="Times New Roman" w:hAnsi="Times New Roman" w:cs="Times New Roman"/>
                <w:color w:val="000000"/>
                <w:sz w:val="16"/>
                <w:szCs w:val="18"/>
              </w:rPr>
              <w:t xml:space="preserve"> </w:t>
            </w:r>
          </w:p>
        </w:tc>
      </w:tr>
      <w:tr w:rsidR="002C68BA" w:rsidRPr="009D6F4B" w14:paraId="50A6201D" w14:textId="77777777" w:rsidTr="00CD3812">
        <w:trPr>
          <w:trHeight w:val="67"/>
        </w:trPr>
        <w:tc>
          <w:tcPr>
            <w:tcW w:w="2679" w:type="pct"/>
            <w:shd w:val="clear" w:color="auto" w:fill="auto"/>
            <w:vAlign w:val="center"/>
          </w:tcPr>
          <w:p w14:paraId="0DCC41C4" w14:textId="144622EF" w:rsidR="002C68BA" w:rsidRPr="007D3DBA" w:rsidRDefault="002C68B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PAM 16 - Enrichment plantation of degraded forest land</w:t>
            </w:r>
          </w:p>
        </w:tc>
        <w:tc>
          <w:tcPr>
            <w:tcW w:w="458" w:type="pct"/>
            <w:shd w:val="clear" w:color="auto" w:fill="auto"/>
            <w:vAlign w:val="center"/>
          </w:tcPr>
          <w:p w14:paraId="7003BBD1" w14:textId="4057067F" w:rsidR="002C68BA" w:rsidRPr="007D3DBA" w:rsidRDefault="002C68BA" w:rsidP="004A2020">
            <w:pPr>
              <w:spacing w:after="0"/>
              <w:contextualSpacing/>
              <w:jc w:val="right"/>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253.01</w:t>
            </w:r>
          </w:p>
        </w:tc>
        <w:tc>
          <w:tcPr>
            <w:tcW w:w="409" w:type="pct"/>
            <w:vMerge/>
            <w:shd w:val="clear" w:color="auto" w:fill="auto"/>
            <w:noWrap/>
            <w:vAlign w:val="bottom"/>
          </w:tcPr>
          <w:p w14:paraId="5A4922EE" w14:textId="540616BB" w:rsidR="002C68BA" w:rsidRPr="009D6F4B" w:rsidRDefault="002C68BA" w:rsidP="004A2020">
            <w:pPr>
              <w:spacing w:after="0"/>
              <w:contextualSpacing/>
              <w:jc w:val="right"/>
              <w:rPr>
                <w:rFonts w:ascii="Times New Roman" w:eastAsia="Times New Roman" w:hAnsi="Times New Roman" w:cs="Times New Roman"/>
                <w:b/>
                <w:color w:val="000000"/>
                <w:sz w:val="16"/>
                <w:szCs w:val="18"/>
              </w:rPr>
            </w:pPr>
          </w:p>
        </w:tc>
        <w:tc>
          <w:tcPr>
            <w:tcW w:w="423" w:type="pct"/>
            <w:shd w:val="clear" w:color="auto" w:fill="auto"/>
            <w:noWrap/>
            <w:vAlign w:val="center"/>
          </w:tcPr>
          <w:p w14:paraId="5D8E0787" w14:textId="6F9E579C" w:rsidR="002C68BA" w:rsidRPr="009D6F4B" w:rsidRDefault="002C68BA"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xml:space="preserve">Enhancement </w:t>
            </w:r>
          </w:p>
        </w:tc>
        <w:tc>
          <w:tcPr>
            <w:tcW w:w="393" w:type="pct"/>
            <w:shd w:val="clear" w:color="auto" w:fill="auto"/>
            <w:noWrap/>
            <w:vAlign w:val="bottom"/>
          </w:tcPr>
          <w:p w14:paraId="2CC3B803" w14:textId="77777777" w:rsidR="002C68BA" w:rsidRPr="009D6F4B" w:rsidRDefault="002C68BA" w:rsidP="004A2020">
            <w:pPr>
              <w:spacing w:after="0"/>
              <w:contextualSpacing/>
              <w:rPr>
                <w:rFonts w:ascii="Times New Roman" w:eastAsia="Times New Roman" w:hAnsi="Times New Roman" w:cs="Times New Roman"/>
                <w:sz w:val="16"/>
                <w:szCs w:val="18"/>
              </w:rPr>
            </w:pPr>
          </w:p>
        </w:tc>
        <w:tc>
          <w:tcPr>
            <w:tcW w:w="637" w:type="pct"/>
            <w:shd w:val="clear" w:color="auto" w:fill="auto"/>
            <w:noWrap/>
            <w:vAlign w:val="bottom"/>
          </w:tcPr>
          <w:p w14:paraId="6B770921" w14:textId="46858AEB" w:rsidR="002C68BA" w:rsidRPr="009D6F4B" w:rsidRDefault="002C68BA" w:rsidP="004A2020">
            <w:pPr>
              <w:spacing w:after="0"/>
              <w:contextualSpacing/>
              <w:rPr>
                <w:rFonts w:ascii="Times New Roman" w:eastAsia="Times New Roman" w:hAnsi="Times New Roman" w:cs="Times New Roman"/>
                <w:sz w:val="16"/>
                <w:szCs w:val="18"/>
              </w:rPr>
            </w:pPr>
            <w:r w:rsidRPr="009D6F4B">
              <w:rPr>
                <w:rFonts w:ascii="Times New Roman" w:eastAsia="Times New Roman" w:hAnsi="Times New Roman" w:cs="Times New Roman"/>
                <w:color w:val="000000"/>
                <w:sz w:val="16"/>
                <w:szCs w:val="18"/>
              </w:rPr>
              <w:t xml:space="preserve">BFD, BFRI, </w:t>
            </w:r>
            <w:proofErr w:type="spellStart"/>
            <w:r w:rsidRPr="009D6F4B">
              <w:rPr>
                <w:rFonts w:ascii="Times New Roman" w:eastAsia="Times New Roman" w:hAnsi="Times New Roman" w:cs="Times New Roman"/>
                <w:color w:val="000000"/>
                <w:sz w:val="16"/>
                <w:szCs w:val="18"/>
              </w:rPr>
              <w:t>MOCHTA</w:t>
            </w:r>
            <w:proofErr w:type="spellEnd"/>
          </w:p>
        </w:tc>
      </w:tr>
      <w:tr w:rsidR="002C68BA" w:rsidRPr="009D6F4B" w14:paraId="254F3C54" w14:textId="77777777" w:rsidTr="00CD3812">
        <w:trPr>
          <w:trHeight w:val="67"/>
        </w:trPr>
        <w:tc>
          <w:tcPr>
            <w:tcW w:w="2679" w:type="pct"/>
            <w:shd w:val="clear" w:color="auto" w:fill="auto"/>
            <w:vAlign w:val="center"/>
          </w:tcPr>
          <w:p w14:paraId="17713A3B" w14:textId="5FFE19E6" w:rsidR="002C68BA" w:rsidRPr="007D3DBA" w:rsidRDefault="002C68B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PAM 17 - Conservation of existing forests</w:t>
            </w:r>
          </w:p>
        </w:tc>
        <w:tc>
          <w:tcPr>
            <w:tcW w:w="458" w:type="pct"/>
            <w:shd w:val="clear" w:color="auto" w:fill="auto"/>
            <w:vAlign w:val="center"/>
          </w:tcPr>
          <w:p w14:paraId="6DD3A958" w14:textId="5468C867" w:rsidR="002C68BA" w:rsidRPr="007D3DBA" w:rsidRDefault="002C68BA" w:rsidP="004A2020">
            <w:pPr>
              <w:spacing w:after="0"/>
              <w:contextualSpacing/>
              <w:jc w:val="right"/>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82.72</w:t>
            </w:r>
          </w:p>
        </w:tc>
        <w:tc>
          <w:tcPr>
            <w:tcW w:w="409" w:type="pct"/>
            <w:vMerge/>
            <w:shd w:val="clear" w:color="auto" w:fill="auto"/>
            <w:noWrap/>
            <w:vAlign w:val="bottom"/>
          </w:tcPr>
          <w:p w14:paraId="6C1492D9" w14:textId="221088DD" w:rsidR="002C68BA" w:rsidRPr="009D6F4B" w:rsidRDefault="002C68BA" w:rsidP="004A2020">
            <w:pPr>
              <w:spacing w:after="0"/>
              <w:contextualSpacing/>
              <w:jc w:val="right"/>
              <w:rPr>
                <w:rFonts w:ascii="Times New Roman" w:eastAsia="Times New Roman" w:hAnsi="Times New Roman" w:cs="Times New Roman"/>
                <w:b/>
                <w:color w:val="000000"/>
                <w:sz w:val="16"/>
                <w:szCs w:val="18"/>
              </w:rPr>
            </w:pPr>
          </w:p>
        </w:tc>
        <w:tc>
          <w:tcPr>
            <w:tcW w:w="423" w:type="pct"/>
            <w:shd w:val="clear" w:color="auto" w:fill="auto"/>
            <w:noWrap/>
            <w:vAlign w:val="center"/>
          </w:tcPr>
          <w:p w14:paraId="2427AF1F" w14:textId="21E07201" w:rsidR="002C68BA" w:rsidRPr="009D6F4B" w:rsidRDefault="002C68BA"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xml:space="preserve">Enhancement </w:t>
            </w:r>
          </w:p>
        </w:tc>
        <w:tc>
          <w:tcPr>
            <w:tcW w:w="393" w:type="pct"/>
            <w:shd w:val="clear" w:color="auto" w:fill="auto"/>
            <w:noWrap/>
            <w:vAlign w:val="bottom"/>
          </w:tcPr>
          <w:p w14:paraId="217600F2" w14:textId="77777777" w:rsidR="002C68BA" w:rsidRPr="009D6F4B" w:rsidRDefault="002C68BA" w:rsidP="004A2020">
            <w:pPr>
              <w:spacing w:after="0"/>
              <w:contextualSpacing/>
              <w:rPr>
                <w:rFonts w:ascii="Times New Roman" w:eastAsia="Times New Roman" w:hAnsi="Times New Roman" w:cs="Times New Roman"/>
                <w:sz w:val="16"/>
                <w:szCs w:val="18"/>
              </w:rPr>
            </w:pPr>
          </w:p>
        </w:tc>
        <w:tc>
          <w:tcPr>
            <w:tcW w:w="637" w:type="pct"/>
            <w:shd w:val="clear" w:color="auto" w:fill="auto"/>
            <w:noWrap/>
            <w:vAlign w:val="bottom"/>
          </w:tcPr>
          <w:p w14:paraId="470EFEBC" w14:textId="0C2F2521" w:rsidR="002C68BA" w:rsidRPr="009D6F4B" w:rsidRDefault="002C68BA" w:rsidP="004A2020">
            <w:pPr>
              <w:spacing w:after="0"/>
              <w:contextualSpacing/>
              <w:rPr>
                <w:rFonts w:ascii="Times New Roman" w:eastAsia="Times New Roman" w:hAnsi="Times New Roman" w:cs="Times New Roman"/>
                <w:sz w:val="16"/>
                <w:szCs w:val="18"/>
              </w:rPr>
            </w:pPr>
            <w:r w:rsidRPr="009D6F4B">
              <w:rPr>
                <w:rFonts w:ascii="Times New Roman" w:eastAsia="Times New Roman" w:hAnsi="Times New Roman" w:cs="Times New Roman"/>
                <w:color w:val="000000"/>
                <w:sz w:val="16"/>
                <w:szCs w:val="18"/>
              </w:rPr>
              <w:t xml:space="preserve">BFD, BFRI, </w:t>
            </w:r>
            <w:proofErr w:type="spellStart"/>
            <w:r w:rsidRPr="009D6F4B">
              <w:rPr>
                <w:rFonts w:ascii="Times New Roman" w:eastAsia="Times New Roman" w:hAnsi="Times New Roman" w:cs="Times New Roman"/>
                <w:color w:val="000000"/>
                <w:sz w:val="16"/>
                <w:szCs w:val="18"/>
              </w:rPr>
              <w:t>MOCHTA</w:t>
            </w:r>
            <w:proofErr w:type="spellEnd"/>
          </w:p>
        </w:tc>
      </w:tr>
      <w:tr w:rsidR="002C68BA" w:rsidRPr="009D6F4B" w14:paraId="3ED44E73" w14:textId="77777777" w:rsidTr="00CD3812">
        <w:trPr>
          <w:trHeight w:val="67"/>
        </w:trPr>
        <w:tc>
          <w:tcPr>
            <w:tcW w:w="2679" w:type="pct"/>
            <w:shd w:val="clear" w:color="auto" w:fill="auto"/>
            <w:vAlign w:val="center"/>
            <w:hideMark/>
          </w:tcPr>
          <w:p w14:paraId="6BC9CEB5" w14:textId="77777777" w:rsidR="002C68BA" w:rsidRPr="009D6F4B" w:rsidRDefault="002C68BA"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w:t>
            </w:r>
            <w:r w:rsidRPr="009D6F4B">
              <w:rPr>
                <w:rFonts w:ascii="Times New Roman" w:eastAsia="Times New Roman" w:hAnsi="Times New Roman" w:cs="Times New Roman"/>
                <w:b/>
                <w:bCs/>
                <w:color w:val="000000"/>
                <w:sz w:val="16"/>
                <w:szCs w:val="18"/>
              </w:rPr>
              <w:t>Sub-total</w:t>
            </w:r>
          </w:p>
        </w:tc>
        <w:tc>
          <w:tcPr>
            <w:tcW w:w="458" w:type="pct"/>
            <w:shd w:val="clear" w:color="auto" w:fill="auto"/>
            <w:vAlign w:val="center"/>
            <w:hideMark/>
          </w:tcPr>
          <w:p w14:paraId="380BDE81" w14:textId="00839259" w:rsidR="002C68BA" w:rsidRPr="009D6F4B" w:rsidRDefault="002C68BA"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1,</w:t>
            </w:r>
            <w:r>
              <w:rPr>
                <w:rFonts w:ascii="Times New Roman" w:eastAsia="Times New Roman" w:hAnsi="Times New Roman" w:cs="Times New Roman"/>
                <w:b/>
                <w:color w:val="000000"/>
                <w:sz w:val="16"/>
                <w:szCs w:val="18"/>
              </w:rPr>
              <w:t>514.35</w:t>
            </w:r>
          </w:p>
        </w:tc>
        <w:tc>
          <w:tcPr>
            <w:tcW w:w="409" w:type="pct"/>
            <w:vMerge/>
            <w:shd w:val="clear" w:color="auto" w:fill="auto"/>
            <w:noWrap/>
            <w:vAlign w:val="bottom"/>
            <w:hideMark/>
          </w:tcPr>
          <w:p w14:paraId="3A63D24E" w14:textId="7344C0FA" w:rsidR="002C68BA" w:rsidRPr="009D6F4B" w:rsidRDefault="002C68BA" w:rsidP="004A2020">
            <w:pPr>
              <w:spacing w:after="0"/>
              <w:contextualSpacing/>
              <w:jc w:val="right"/>
              <w:rPr>
                <w:rFonts w:ascii="Times New Roman" w:eastAsia="Times New Roman" w:hAnsi="Times New Roman" w:cs="Times New Roman"/>
                <w:b/>
                <w:color w:val="000000"/>
                <w:sz w:val="16"/>
                <w:szCs w:val="18"/>
              </w:rPr>
            </w:pPr>
          </w:p>
        </w:tc>
        <w:tc>
          <w:tcPr>
            <w:tcW w:w="423" w:type="pct"/>
            <w:shd w:val="clear" w:color="auto" w:fill="auto"/>
            <w:noWrap/>
            <w:vAlign w:val="bottom"/>
            <w:hideMark/>
          </w:tcPr>
          <w:p w14:paraId="72CE75D7" w14:textId="77777777" w:rsidR="002C68BA" w:rsidRPr="009D6F4B" w:rsidRDefault="002C68BA" w:rsidP="004A2020">
            <w:pPr>
              <w:spacing w:after="0"/>
              <w:contextualSpacing/>
              <w:rPr>
                <w:rFonts w:ascii="Times New Roman" w:eastAsia="Times New Roman" w:hAnsi="Times New Roman" w:cs="Times New Roman"/>
                <w:color w:val="000000"/>
                <w:sz w:val="16"/>
                <w:szCs w:val="18"/>
              </w:rPr>
            </w:pPr>
          </w:p>
        </w:tc>
        <w:tc>
          <w:tcPr>
            <w:tcW w:w="393" w:type="pct"/>
            <w:shd w:val="clear" w:color="auto" w:fill="auto"/>
            <w:noWrap/>
            <w:vAlign w:val="bottom"/>
            <w:hideMark/>
          </w:tcPr>
          <w:p w14:paraId="758BB2A3" w14:textId="77777777" w:rsidR="002C68BA" w:rsidRPr="009D6F4B" w:rsidRDefault="002C68BA" w:rsidP="004A2020">
            <w:pPr>
              <w:spacing w:after="0"/>
              <w:contextualSpacing/>
              <w:rPr>
                <w:rFonts w:ascii="Times New Roman" w:eastAsia="Times New Roman" w:hAnsi="Times New Roman" w:cs="Times New Roman"/>
                <w:sz w:val="16"/>
                <w:szCs w:val="18"/>
              </w:rPr>
            </w:pPr>
          </w:p>
        </w:tc>
        <w:tc>
          <w:tcPr>
            <w:tcW w:w="637" w:type="pct"/>
            <w:shd w:val="clear" w:color="auto" w:fill="auto"/>
            <w:noWrap/>
            <w:vAlign w:val="bottom"/>
            <w:hideMark/>
          </w:tcPr>
          <w:p w14:paraId="0B510909" w14:textId="77777777" w:rsidR="002C68BA" w:rsidRPr="009D6F4B" w:rsidRDefault="002C68BA" w:rsidP="004A2020">
            <w:pPr>
              <w:spacing w:after="0"/>
              <w:contextualSpacing/>
              <w:rPr>
                <w:rFonts w:ascii="Times New Roman" w:eastAsia="Times New Roman" w:hAnsi="Times New Roman" w:cs="Times New Roman"/>
                <w:sz w:val="16"/>
                <w:szCs w:val="18"/>
              </w:rPr>
            </w:pPr>
          </w:p>
        </w:tc>
      </w:tr>
      <w:tr w:rsidR="002C68BA" w:rsidRPr="009D6F4B" w14:paraId="528E203C" w14:textId="77777777" w:rsidTr="00CD3812">
        <w:trPr>
          <w:trHeight w:val="46"/>
        </w:trPr>
        <w:tc>
          <w:tcPr>
            <w:tcW w:w="2679" w:type="pct"/>
            <w:shd w:val="clear" w:color="auto" w:fill="auto"/>
            <w:vAlign w:val="center"/>
            <w:hideMark/>
          </w:tcPr>
          <w:p w14:paraId="71D263BF" w14:textId="77777777" w:rsidR="002C68BA" w:rsidRPr="009D6F4B" w:rsidRDefault="002C68BA"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Grand total</w:t>
            </w:r>
          </w:p>
        </w:tc>
        <w:tc>
          <w:tcPr>
            <w:tcW w:w="458" w:type="pct"/>
            <w:shd w:val="clear" w:color="auto" w:fill="auto"/>
            <w:vAlign w:val="center"/>
            <w:hideMark/>
          </w:tcPr>
          <w:p w14:paraId="2F498BA7" w14:textId="0A247585" w:rsidR="0001773A" w:rsidRPr="009D6F4B" w:rsidRDefault="0001773A" w:rsidP="004A2020">
            <w:pPr>
              <w:spacing w:after="0"/>
              <w:contextualSpacing/>
              <w:jc w:val="right"/>
              <w:rPr>
                <w:rFonts w:ascii="Times New Roman" w:eastAsia="Times New Roman" w:hAnsi="Times New Roman" w:cs="Times New Roman"/>
                <w:b/>
                <w:color w:val="000000"/>
                <w:sz w:val="16"/>
                <w:szCs w:val="18"/>
              </w:rPr>
            </w:pPr>
            <w:r>
              <w:rPr>
                <w:rFonts w:ascii="Times New Roman" w:eastAsia="Times New Roman" w:hAnsi="Times New Roman" w:cs="Times New Roman"/>
                <w:b/>
                <w:color w:val="000000"/>
                <w:sz w:val="16"/>
                <w:szCs w:val="18"/>
              </w:rPr>
              <w:t>2</w:t>
            </w:r>
            <w:r w:rsidR="00F43A2D">
              <w:rPr>
                <w:rFonts w:ascii="Times New Roman" w:eastAsia="Times New Roman" w:hAnsi="Times New Roman" w:cs="Times New Roman"/>
                <w:b/>
                <w:color w:val="000000"/>
                <w:sz w:val="16"/>
                <w:szCs w:val="18"/>
              </w:rPr>
              <w:t>,</w:t>
            </w:r>
            <w:r>
              <w:rPr>
                <w:rFonts w:ascii="Times New Roman" w:eastAsia="Times New Roman" w:hAnsi="Times New Roman" w:cs="Times New Roman"/>
                <w:b/>
                <w:color w:val="000000"/>
                <w:sz w:val="16"/>
                <w:szCs w:val="18"/>
              </w:rPr>
              <w:t>142.54</w:t>
            </w:r>
          </w:p>
        </w:tc>
        <w:tc>
          <w:tcPr>
            <w:tcW w:w="409" w:type="pct"/>
            <w:shd w:val="clear" w:color="auto" w:fill="auto"/>
            <w:noWrap/>
            <w:vAlign w:val="bottom"/>
          </w:tcPr>
          <w:p w14:paraId="337F437C" w14:textId="39BAF476" w:rsidR="002C68BA" w:rsidRPr="009D6F4B" w:rsidRDefault="00751B75" w:rsidP="004A2020">
            <w:pPr>
              <w:spacing w:after="0"/>
              <w:contextualSpacing/>
              <w:jc w:val="center"/>
              <w:rPr>
                <w:rFonts w:ascii="Times New Roman" w:eastAsia="Times New Roman" w:hAnsi="Times New Roman" w:cs="Times New Roman"/>
                <w:b/>
                <w:color w:val="000000"/>
                <w:sz w:val="16"/>
                <w:szCs w:val="18"/>
              </w:rPr>
            </w:pPr>
            <w:r>
              <w:rPr>
                <w:rFonts w:ascii="Times New Roman" w:eastAsia="Times New Roman" w:hAnsi="Times New Roman" w:cs="Times New Roman"/>
                <w:b/>
                <w:color w:val="000000"/>
                <w:sz w:val="16"/>
                <w:szCs w:val="18"/>
              </w:rPr>
              <w:t>160.73</w:t>
            </w:r>
            <w:bookmarkStart w:id="100" w:name="_GoBack"/>
            <w:bookmarkEnd w:id="100"/>
          </w:p>
        </w:tc>
        <w:tc>
          <w:tcPr>
            <w:tcW w:w="423" w:type="pct"/>
            <w:shd w:val="clear" w:color="auto" w:fill="auto"/>
            <w:noWrap/>
            <w:vAlign w:val="bottom"/>
            <w:hideMark/>
          </w:tcPr>
          <w:p w14:paraId="1D03F1FB" w14:textId="77777777" w:rsidR="002C68BA" w:rsidRPr="009D6F4B" w:rsidRDefault="002C68BA" w:rsidP="004A2020">
            <w:pPr>
              <w:spacing w:after="0"/>
              <w:contextualSpacing/>
              <w:rPr>
                <w:rFonts w:ascii="Times New Roman" w:eastAsia="Times New Roman" w:hAnsi="Times New Roman" w:cs="Times New Roman"/>
                <w:color w:val="000000"/>
                <w:sz w:val="16"/>
                <w:szCs w:val="18"/>
              </w:rPr>
            </w:pPr>
          </w:p>
        </w:tc>
        <w:tc>
          <w:tcPr>
            <w:tcW w:w="393" w:type="pct"/>
            <w:shd w:val="clear" w:color="auto" w:fill="auto"/>
            <w:noWrap/>
            <w:vAlign w:val="bottom"/>
            <w:hideMark/>
          </w:tcPr>
          <w:p w14:paraId="3B66D917" w14:textId="77777777" w:rsidR="002C68BA" w:rsidRPr="009D6F4B" w:rsidRDefault="002C68BA" w:rsidP="004A2020">
            <w:pPr>
              <w:spacing w:after="0"/>
              <w:contextualSpacing/>
              <w:rPr>
                <w:rFonts w:ascii="Times New Roman" w:eastAsia="Times New Roman" w:hAnsi="Times New Roman" w:cs="Times New Roman"/>
                <w:sz w:val="16"/>
                <w:szCs w:val="18"/>
              </w:rPr>
            </w:pPr>
          </w:p>
        </w:tc>
        <w:tc>
          <w:tcPr>
            <w:tcW w:w="637" w:type="pct"/>
            <w:shd w:val="clear" w:color="auto" w:fill="auto"/>
            <w:noWrap/>
            <w:vAlign w:val="bottom"/>
            <w:hideMark/>
          </w:tcPr>
          <w:p w14:paraId="73A315F4" w14:textId="77777777" w:rsidR="002C68BA" w:rsidRPr="009D6F4B" w:rsidRDefault="002C68BA" w:rsidP="004A2020">
            <w:pPr>
              <w:spacing w:after="0"/>
              <w:contextualSpacing/>
              <w:rPr>
                <w:rFonts w:ascii="Times New Roman" w:eastAsia="Times New Roman" w:hAnsi="Times New Roman" w:cs="Times New Roman"/>
                <w:sz w:val="16"/>
                <w:szCs w:val="18"/>
              </w:rPr>
            </w:pPr>
          </w:p>
        </w:tc>
      </w:tr>
      <w:tr w:rsidR="002C68BA" w:rsidRPr="009D6F4B" w14:paraId="3CFBB078" w14:textId="77777777" w:rsidTr="00CD3812">
        <w:trPr>
          <w:trHeight w:val="46"/>
        </w:trPr>
        <w:tc>
          <w:tcPr>
            <w:tcW w:w="2679" w:type="pct"/>
            <w:shd w:val="clear" w:color="auto" w:fill="auto"/>
            <w:vAlign w:val="center"/>
          </w:tcPr>
          <w:p w14:paraId="31777B89" w14:textId="77777777" w:rsidR="002C68BA" w:rsidRPr="009D6F4B" w:rsidRDefault="002C68BA" w:rsidP="004A202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Technical Assistant Support</w:t>
            </w:r>
          </w:p>
        </w:tc>
        <w:tc>
          <w:tcPr>
            <w:tcW w:w="458" w:type="pct"/>
            <w:shd w:val="clear" w:color="auto" w:fill="auto"/>
            <w:vAlign w:val="center"/>
          </w:tcPr>
          <w:p w14:paraId="4FCAF329" w14:textId="77777777" w:rsidR="002C68BA" w:rsidRPr="009D6F4B" w:rsidRDefault="002C68BA" w:rsidP="004A2020">
            <w:pPr>
              <w:spacing w:after="0"/>
              <w:contextualSpacing/>
              <w:jc w:val="right"/>
              <w:rPr>
                <w:rFonts w:ascii="Times New Roman" w:eastAsia="Times New Roman" w:hAnsi="Times New Roman" w:cs="Times New Roman"/>
                <w:b/>
                <w:color w:val="000000"/>
                <w:sz w:val="16"/>
                <w:szCs w:val="18"/>
              </w:rPr>
            </w:pPr>
          </w:p>
        </w:tc>
        <w:tc>
          <w:tcPr>
            <w:tcW w:w="409" w:type="pct"/>
            <w:shd w:val="clear" w:color="auto" w:fill="auto"/>
            <w:noWrap/>
            <w:vAlign w:val="bottom"/>
          </w:tcPr>
          <w:p w14:paraId="37DF552B" w14:textId="77777777" w:rsidR="002C68BA" w:rsidRPr="009D6F4B" w:rsidRDefault="002C68BA" w:rsidP="004A2020">
            <w:pPr>
              <w:spacing w:after="0"/>
              <w:contextualSpacing/>
              <w:rPr>
                <w:rFonts w:ascii="Times New Roman" w:eastAsia="Times New Roman" w:hAnsi="Times New Roman" w:cs="Times New Roman"/>
                <w:color w:val="000000"/>
                <w:sz w:val="16"/>
                <w:szCs w:val="18"/>
              </w:rPr>
            </w:pPr>
          </w:p>
        </w:tc>
        <w:tc>
          <w:tcPr>
            <w:tcW w:w="423" w:type="pct"/>
            <w:shd w:val="clear" w:color="auto" w:fill="auto"/>
            <w:noWrap/>
            <w:vAlign w:val="bottom"/>
          </w:tcPr>
          <w:p w14:paraId="1D982F59" w14:textId="77777777" w:rsidR="002C68BA" w:rsidRPr="009D6F4B" w:rsidRDefault="002C68BA" w:rsidP="004A2020">
            <w:pPr>
              <w:spacing w:after="0"/>
              <w:contextualSpacing/>
              <w:rPr>
                <w:rFonts w:ascii="Times New Roman" w:eastAsia="Times New Roman" w:hAnsi="Times New Roman" w:cs="Times New Roman"/>
                <w:color w:val="000000"/>
                <w:sz w:val="16"/>
                <w:szCs w:val="18"/>
              </w:rPr>
            </w:pPr>
          </w:p>
        </w:tc>
        <w:tc>
          <w:tcPr>
            <w:tcW w:w="393" w:type="pct"/>
            <w:shd w:val="clear" w:color="auto" w:fill="auto"/>
            <w:noWrap/>
            <w:vAlign w:val="bottom"/>
          </w:tcPr>
          <w:p w14:paraId="725D2A84" w14:textId="77777777" w:rsidR="002C68BA" w:rsidRPr="009D6F4B" w:rsidRDefault="002C68BA" w:rsidP="004A2020">
            <w:pPr>
              <w:spacing w:after="0"/>
              <w:contextualSpacing/>
              <w:rPr>
                <w:rFonts w:ascii="Times New Roman" w:eastAsia="Times New Roman" w:hAnsi="Times New Roman" w:cs="Times New Roman"/>
                <w:sz w:val="16"/>
                <w:szCs w:val="18"/>
              </w:rPr>
            </w:pPr>
          </w:p>
        </w:tc>
        <w:tc>
          <w:tcPr>
            <w:tcW w:w="637" w:type="pct"/>
            <w:shd w:val="clear" w:color="auto" w:fill="auto"/>
            <w:noWrap/>
            <w:vAlign w:val="bottom"/>
          </w:tcPr>
          <w:p w14:paraId="7B350B33" w14:textId="77777777" w:rsidR="002C68BA" w:rsidRPr="009D6F4B" w:rsidRDefault="002C68BA" w:rsidP="004A2020">
            <w:pPr>
              <w:spacing w:after="0"/>
              <w:contextualSpacing/>
              <w:rPr>
                <w:rFonts w:ascii="Times New Roman" w:eastAsia="Times New Roman" w:hAnsi="Times New Roman" w:cs="Times New Roman"/>
                <w:sz w:val="16"/>
                <w:szCs w:val="18"/>
              </w:rPr>
            </w:pPr>
          </w:p>
        </w:tc>
      </w:tr>
      <w:tr w:rsidR="002C68BA" w:rsidRPr="009D6F4B" w14:paraId="66FA9F71" w14:textId="77777777" w:rsidTr="00CD3812">
        <w:trPr>
          <w:trHeight w:val="50"/>
        </w:trPr>
        <w:tc>
          <w:tcPr>
            <w:tcW w:w="2679" w:type="pct"/>
            <w:shd w:val="clear" w:color="auto" w:fill="auto"/>
            <w:vAlign w:val="center"/>
            <w:hideMark/>
          </w:tcPr>
          <w:p w14:paraId="1EADB8B3" w14:textId="0DAEB5A4" w:rsidR="002C68BA" w:rsidRPr="009D6F4B" w:rsidRDefault="002C68B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Development of the national Safeguards approach and the Safeguard Information System (SIS)</w:t>
            </w:r>
          </w:p>
        </w:tc>
        <w:tc>
          <w:tcPr>
            <w:tcW w:w="458" w:type="pct"/>
            <w:shd w:val="clear" w:color="auto" w:fill="auto"/>
            <w:vAlign w:val="center"/>
            <w:hideMark/>
          </w:tcPr>
          <w:p w14:paraId="09935AFC" w14:textId="027AFA7F" w:rsidR="002C68BA" w:rsidRPr="009D6F4B" w:rsidRDefault="002C68BA"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1</w:t>
            </w:r>
          </w:p>
        </w:tc>
        <w:tc>
          <w:tcPr>
            <w:tcW w:w="409" w:type="pct"/>
            <w:shd w:val="clear" w:color="auto" w:fill="auto"/>
            <w:noWrap/>
            <w:vAlign w:val="bottom"/>
            <w:hideMark/>
          </w:tcPr>
          <w:p w14:paraId="7516329C" w14:textId="77777777" w:rsidR="002C68BA" w:rsidRPr="009D6F4B" w:rsidRDefault="002C68BA"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423" w:type="pct"/>
            <w:shd w:val="clear" w:color="auto" w:fill="auto"/>
            <w:noWrap/>
            <w:vAlign w:val="center"/>
            <w:hideMark/>
          </w:tcPr>
          <w:p w14:paraId="02A8998F" w14:textId="77777777" w:rsidR="002C68BA" w:rsidRPr="009D6F4B" w:rsidRDefault="002C68B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auto"/>
            <w:noWrap/>
            <w:vAlign w:val="center"/>
            <w:hideMark/>
          </w:tcPr>
          <w:p w14:paraId="1917B5C1" w14:textId="77777777" w:rsidR="002C68BA" w:rsidRPr="009D6F4B" w:rsidRDefault="002C68B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X</w:t>
            </w:r>
          </w:p>
        </w:tc>
        <w:tc>
          <w:tcPr>
            <w:tcW w:w="637" w:type="pct"/>
            <w:shd w:val="clear" w:color="auto" w:fill="auto"/>
            <w:hideMark/>
          </w:tcPr>
          <w:p w14:paraId="3DA46670" w14:textId="07B0089B" w:rsidR="002C68BA" w:rsidRPr="009D6F4B" w:rsidRDefault="002C68BA"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BFD</w:t>
            </w:r>
          </w:p>
        </w:tc>
      </w:tr>
      <w:tr w:rsidR="002C68BA" w:rsidRPr="009D6F4B" w14:paraId="767291CE" w14:textId="77777777" w:rsidTr="00CD3812">
        <w:trPr>
          <w:trHeight w:val="50"/>
        </w:trPr>
        <w:tc>
          <w:tcPr>
            <w:tcW w:w="2679" w:type="pct"/>
            <w:shd w:val="clear" w:color="auto" w:fill="auto"/>
          </w:tcPr>
          <w:p w14:paraId="37C39A34" w14:textId="42E88A2A" w:rsidR="002C68BA" w:rsidRPr="009D6F4B" w:rsidRDefault="002C68BA" w:rsidP="004A202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Integrated REDD+ sub-national implementation plan for the Hill Region</w:t>
            </w:r>
          </w:p>
        </w:tc>
        <w:tc>
          <w:tcPr>
            <w:tcW w:w="458" w:type="pct"/>
            <w:shd w:val="clear" w:color="auto" w:fill="auto"/>
            <w:vAlign w:val="center"/>
          </w:tcPr>
          <w:p w14:paraId="65FF82CC" w14:textId="77777777" w:rsidR="002C68BA" w:rsidRPr="009D6F4B" w:rsidRDefault="002C68BA" w:rsidP="004A202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0.86</w:t>
            </w:r>
          </w:p>
        </w:tc>
        <w:tc>
          <w:tcPr>
            <w:tcW w:w="409" w:type="pct"/>
            <w:shd w:val="clear" w:color="auto" w:fill="auto"/>
            <w:noWrap/>
            <w:vAlign w:val="center"/>
          </w:tcPr>
          <w:p w14:paraId="1649B802" w14:textId="77777777" w:rsidR="002C68BA" w:rsidRPr="009D6F4B" w:rsidRDefault="002C68BA"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423" w:type="pct"/>
            <w:shd w:val="clear" w:color="auto" w:fill="auto"/>
            <w:noWrap/>
            <w:vAlign w:val="center"/>
          </w:tcPr>
          <w:p w14:paraId="31844F04" w14:textId="77777777" w:rsidR="002C68BA" w:rsidRPr="009D6F4B" w:rsidRDefault="002C68B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w:t>
            </w:r>
          </w:p>
        </w:tc>
        <w:tc>
          <w:tcPr>
            <w:tcW w:w="393" w:type="pct"/>
            <w:shd w:val="clear" w:color="auto" w:fill="auto"/>
            <w:noWrap/>
            <w:vAlign w:val="center"/>
          </w:tcPr>
          <w:p w14:paraId="3BD8076C" w14:textId="77777777" w:rsidR="002C68BA" w:rsidRPr="009D6F4B" w:rsidRDefault="002C68BA" w:rsidP="004A2020">
            <w:pPr>
              <w:spacing w:after="0"/>
              <w:contextualSpacing/>
              <w:jc w:val="center"/>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X</w:t>
            </w:r>
          </w:p>
        </w:tc>
        <w:tc>
          <w:tcPr>
            <w:tcW w:w="637" w:type="pct"/>
            <w:shd w:val="clear" w:color="auto" w:fill="auto"/>
          </w:tcPr>
          <w:p w14:paraId="69A19233" w14:textId="0746DCD5" w:rsidR="002C68BA" w:rsidRPr="009D6F4B" w:rsidRDefault="002C68BA"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 xml:space="preserve">BFD, </w:t>
            </w:r>
            <w:proofErr w:type="spellStart"/>
            <w:r w:rsidRPr="009D6F4B">
              <w:rPr>
                <w:rFonts w:ascii="Times New Roman" w:eastAsia="Times New Roman" w:hAnsi="Times New Roman" w:cs="Times New Roman"/>
                <w:color w:val="000000"/>
                <w:sz w:val="16"/>
                <w:szCs w:val="18"/>
              </w:rPr>
              <w:t>MOCHTA</w:t>
            </w:r>
            <w:proofErr w:type="spellEnd"/>
          </w:p>
        </w:tc>
      </w:tr>
      <w:tr w:rsidR="002C68BA" w:rsidRPr="009D6F4B" w14:paraId="55C86CEE" w14:textId="77777777" w:rsidTr="00CD3812">
        <w:trPr>
          <w:trHeight w:val="50"/>
        </w:trPr>
        <w:tc>
          <w:tcPr>
            <w:tcW w:w="2679" w:type="pct"/>
            <w:shd w:val="clear" w:color="auto" w:fill="auto"/>
          </w:tcPr>
          <w:p w14:paraId="0D87917E" w14:textId="3A5DF9B1" w:rsidR="002C68BA" w:rsidRPr="009D6F4B" w:rsidRDefault="002C68BA" w:rsidP="004A2020">
            <w:pPr>
              <w:spacing w:after="0"/>
              <w:contextualSpacing/>
              <w:rPr>
                <w:rFonts w:ascii="Times New Roman" w:eastAsia="Times New Roman" w:hAnsi="Times New Roman" w:cs="Times New Roman"/>
                <w:color w:val="000000"/>
                <w:sz w:val="16"/>
                <w:szCs w:val="18"/>
              </w:rPr>
            </w:pPr>
            <w:bookmarkStart w:id="101" w:name="_Toc2942778"/>
            <w:bookmarkStart w:id="102" w:name="_Toc2943617"/>
            <w:bookmarkStart w:id="103" w:name="_Toc2944174"/>
            <w:bookmarkStart w:id="104" w:name="_Toc2944731"/>
            <w:bookmarkStart w:id="105" w:name="_Toc2945305"/>
            <w:bookmarkStart w:id="106" w:name="_Toc2945862"/>
            <w:bookmarkStart w:id="107" w:name="_Toc2946419"/>
            <w:bookmarkStart w:id="108" w:name="_Toc2946976"/>
            <w:bookmarkStart w:id="109" w:name="_Toc2947534"/>
            <w:bookmarkStart w:id="110" w:name="_Toc2948091"/>
            <w:bookmarkStart w:id="111" w:name="_Toc2948648"/>
            <w:bookmarkStart w:id="112" w:name="_Toc2949205"/>
            <w:bookmarkStart w:id="113" w:name="_Toc2949805"/>
            <w:bookmarkStart w:id="114" w:name="_Toc2950362"/>
            <w:bookmarkStart w:id="115" w:name="_Toc2942803"/>
            <w:bookmarkStart w:id="116" w:name="_Toc2943642"/>
            <w:bookmarkStart w:id="117" w:name="_Toc2944199"/>
            <w:bookmarkStart w:id="118" w:name="_Toc2944756"/>
            <w:bookmarkStart w:id="119" w:name="_Toc2945330"/>
            <w:bookmarkStart w:id="120" w:name="_Toc2945887"/>
            <w:bookmarkStart w:id="121" w:name="_Toc2946444"/>
            <w:bookmarkStart w:id="122" w:name="_Toc2947001"/>
            <w:bookmarkStart w:id="123" w:name="_Toc2947559"/>
            <w:bookmarkStart w:id="124" w:name="_Toc2948116"/>
            <w:bookmarkStart w:id="125" w:name="_Toc2948673"/>
            <w:bookmarkStart w:id="126" w:name="_Toc2949230"/>
            <w:bookmarkStart w:id="127" w:name="_Toc2949830"/>
            <w:bookmarkStart w:id="128" w:name="_Toc2950387"/>
            <w:bookmarkStart w:id="129" w:name="_Toc2942823"/>
            <w:bookmarkStart w:id="130" w:name="_Toc2943662"/>
            <w:bookmarkStart w:id="131" w:name="_Toc2944219"/>
            <w:bookmarkStart w:id="132" w:name="_Toc2944776"/>
            <w:bookmarkStart w:id="133" w:name="_Toc2945350"/>
            <w:bookmarkStart w:id="134" w:name="_Toc2945907"/>
            <w:bookmarkStart w:id="135" w:name="_Toc2946464"/>
            <w:bookmarkStart w:id="136" w:name="_Toc2947021"/>
            <w:bookmarkStart w:id="137" w:name="_Toc2947579"/>
            <w:bookmarkStart w:id="138" w:name="_Toc2948136"/>
            <w:bookmarkStart w:id="139" w:name="_Toc2948693"/>
            <w:bookmarkStart w:id="140" w:name="_Toc2949250"/>
            <w:bookmarkStart w:id="141" w:name="_Toc2949850"/>
            <w:bookmarkStart w:id="142" w:name="_Toc2950407"/>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rFonts w:ascii="Times New Roman" w:eastAsia="Times New Roman" w:hAnsi="Times New Roman" w:cs="Times New Roman"/>
                <w:color w:val="000000"/>
                <w:sz w:val="16"/>
                <w:szCs w:val="18"/>
              </w:rPr>
              <w:t xml:space="preserve">Capacity building for REDD+ management (incl. NFMS, </w:t>
            </w:r>
            <w:proofErr w:type="spellStart"/>
            <w:r>
              <w:rPr>
                <w:rFonts w:ascii="Times New Roman" w:eastAsia="Times New Roman" w:hAnsi="Times New Roman" w:cs="Times New Roman"/>
                <w:color w:val="000000"/>
                <w:sz w:val="16"/>
                <w:szCs w:val="18"/>
              </w:rPr>
              <w:t>FRL</w:t>
            </w:r>
            <w:proofErr w:type="spellEnd"/>
            <w:r>
              <w:rPr>
                <w:rFonts w:ascii="Times New Roman" w:eastAsia="Times New Roman" w:hAnsi="Times New Roman" w:cs="Times New Roman"/>
                <w:color w:val="000000"/>
                <w:sz w:val="16"/>
                <w:szCs w:val="18"/>
              </w:rPr>
              <w:t>, etc.)</w:t>
            </w:r>
          </w:p>
        </w:tc>
        <w:tc>
          <w:tcPr>
            <w:tcW w:w="458" w:type="pct"/>
            <w:shd w:val="clear" w:color="auto" w:fill="auto"/>
            <w:vAlign w:val="center"/>
          </w:tcPr>
          <w:p w14:paraId="24E54180" w14:textId="4240D37E" w:rsidR="002C68BA" w:rsidRPr="009D6F4B" w:rsidRDefault="002C68BA" w:rsidP="004A2020">
            <w:pPr>
              <w:spacing w:after="0"/>
              <w:contextualSpacing/>
              <w:jc w:val="right"/>
              <w:rPr>
                <w:rFonts w:ascii="Times New Roman" w:eastAsia="Times New Roman" w:hAnsi="Times New Roman" w:cs="Times New Roman"/>
                <w:b/>
                <w:color w:val="000000"/>
                <w:sz w:val="16"/>
                <w:szCs w:val="18"/>
              </w:rPr>
            </w:pPr>
            <w:r>
              <w:rPr>
                <w:rFonts w:ascii="Times New Roman" w:eastAsia="Times New Roman" w:hAnsi="Times New Roman" w:cs="Times New Roman"/>
                <w:b/>
                <w:color w:val="000000"/>
                <w:sz w:val="16"/>
                <w:szCs w:val="18"/>
              </w:rPr>
              <w:t>7</w:t>
            </w:r>
          </w:p>
        </w:tc>
        <w:tc>
          <w:tcPr>
            <w:tcW w:w="409" w:type="pct"/>
            <w:shd w:val="clear" w:color="auto" w:fill="auto"/>
            <w:noWrap/>
            <w:vAlign w:val="center"/>
          </w:tcPr>
          <w:p w14:paraId="0A0EA438" w14:textId="77777777" w:rsidR="002C68BA" w:rsidRPr="009D6F4B" w:rsidRDefault="002C68BA" w:rsidP="004A2020">
            <w:pPr>
              <w:spacing w:after="0"/>
              <w:contextualSpacing/>
              <w:rPr>
                <w:rFonts w:ascii="Times New Roman" w:eastAsia="Times New Roman" w:hAnsi="Times New Roman" w:cs="Times New Roman"/>
                <w:color w:val="000000"/>
                <w:sz w:val="16"/>
                <w:szCs w:val="18"/>
              </w:rPr>
            </w:pPr>
          </w:p>
        </w:tc>
        <w:tc>
          <w:tcPr>
            <w:tcW w:w="423" w:type="pct"/>
            <w:shd w:val="clear" w:color="auto" w:fill="auto"/>
            <w:noWrap/>
            <w:vAlign w:val="center"/>
          </w:tcPr>
          <w:p w14:paraId="6EBEAE37" w14:textId="77777777" w:rsidR="002C68BA" w:rsidRPr="009D6F4B" w:rsidRDefault="002C68BA" w:rsidP="004A2020">
            <w:pPr>
              <w:spacing w:after="0"/>
              <w:contextualSpacing/>
              <w:jc w:val="center"/>
              <w:rPr>
                <w:rFonts w:ascii="Times New Roman" w:eastAsia="Times New Roman" w:hAnsi="Times New Roman" w:cs="Times New Roman"/>
                <w:color w:val="000000"/>
                <w:sz w:val="16"/>
                <w:szCs w:val="18"/>
              </w:rPr>
            </w:pPr>
          </w:p>
        </w:tc>
        <w:tc>
          <w:tcPr>
            <w:tcW w:w="393" w:type="pct"/>
            <w:shd w:val="clear" w:color="auto" w:fill="auto"/>
            <w:noWrap/>
            <w:vAlign w:val="center"/>
          </w:tcPr>
          <w:p w14:paraId="242E64D3" w14:textId="5C12A0D7" w:rsidR="002C68BA" w:rsidRPr="009D6F4B" w:rsidRDefault="002C68BA" w:rsidP="004A202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X</w:t>
            </w:r>
          </w:p>
        </w:tc>
        <w:tc>
          <w:tcPr>
            <w:tcW w:w="637" w:type="pct"/>
            <w:shd w:val="clear" w:color="auto" w:fill="auto"/>
          </w:tcPr>
          <w:p w14:paraId="22DEBB69" w14:textId="77E6608B" w:rsidR="002C68BA" w:rsidRPr="009D6F4B" w:rsidRDefault="002C68BA" w:rsidP="004A2020">
            <w:pPr>
              <w:spacing w:after="0"/>
              <w:contextualSpacing/>
              <w:rPr>
                <w:rFonts w:ascii="Times New Roman" w:eastAsia="Times New Roman" w:hAnsi="Times New Roman" w:cs="Times New Roman"/>
                <w:color w:val="000000"/>
                <w:sz w:val="16"/>
                <w:szCs w:val="18"/>
              </w:rPr>
            </w:pPr>
            <w:r w:rsidRPr="009D6F4B">
              <w:rPr>
                <w:rFonts w:ascii="Times New Roman" w:eastAsia="Times New Roman" w:hAnsi="Times New Roman" w:cs="Times New Roman"/>
                <w:color w:val="000000"/>
                <w:sz w:val="16"/>
                <w:szCs w:val="18"/>
              </w:rPr>
              <w:t>BFD</w:t>
            </w:r>
          </w:p>
        </w:tc>
      </w:tr>
      <w:tr w:rsidR="002C68BA" w:rsidRPr="009D6F4B" w14:paraId="273C4453" w14:textId="77777777" w:rsidTr="00CD3812">
        <w:trPr>
          <w:trHeight w:val="50"/>
        </w:trPr>
        <w:tc>
          <w:tcPr>
            <w:tcW w:w="2679" w:type="pct"/>
            <w:shd w:val="clear" w:color="auto" w:fill="auto"/>
          </w:tcPr>
          <w:p w14:paraId="1BEA136C" w14:textId="30D0FFCF" w:rsidR="002C68BA" w:rsidRDefault="002C68BA" w:rsidP="004A202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Communication</w:t>
            </w:r>
          </w:p>
        </w:tc>
        <w:tc>
          <w:tcPr>
            <w:tcW w:w="458" w:type="pct"/>
            <w:shd w:val="clear" w:color="auto" w:fill="auto"/>
            <w:vAlign w:val="center"/>
          </w:tcPr>
          <w:p w14:paraId="7DF7D446" w14:textId="3B63546C" w:rsidR="002C68BA" w:rsidRDefault="0001773A" w:rsidP="004A2020">
            <w:pPr>
              <w:spacing w:after="0"/>
              <w:contextualSpacing/>
              <w:jc w:val="right"/>
              <w:rPr>
                <w:rFonts w:ascii="Times New Roman" w:eastAsia="Times New Roman" w:hAnsi="Times New Roman" w:cs="Times New Roman"/>
                <w:b/>
                <w:color w:val="000000"/>
                <w:sz w:val="16"/>
                <w:szCs w:val="18"/>
              </w:rPr>
            </w:pPr>
            <w:r>
              <w:rPr>
                <w:rFonts w:ascii="Times New Roman" w:eastAsia="Times New Roman" w:hAnsi="Times New Roman" w:cs="Times New Roman"/>
                <w:b/>
                <w:color w:val="000000"/>
                <w:sz w:val="16"/>
                <w:szCs w:val="18"/>
              </w:rPr>
              <w:t>1.25</w:t>
            </w:r>
          </w:p>
        </w:tc>
        <w:tc>
          <w:tcPr>
            <w:tcW w:w="409" w:type="pct"/>
            <w:shd w:val="clear" w:color="auto" w:fill="auto"/>
            <w:noWrap/>
            <w:vAlign w:val="center"/>
          </w:tcPr>
          <w:p w14:paraId="27976A8E" w14:textId="77777777" w:rsidR="002C68BA" w:rsidRPr="009D6F4B" w:rsidRDefault="002C68BA" w:rsidP="004A2020">
            <w:pPr>
              <w:spacing w:after="0"/>
              <w:contextualSpacing/>
              <w:rPr>
                <w:rFonts w:ascii="Times New Roman" w:eastAsia="Times New Roman" w:hAnsi="Times New Roman" w:cs="Times New Roman"/>
                <w:color w:val="000000"/>
                <w:sz w:val="16"/>
                <w:szCs w:val="18"/>
              </w:rPr>
            </w:pPr>
          </w:p>
        </w:tc>
        <w:tc>
          <w:tcPr>
            <w:tcW w:w="423" w:type="pct"/>
            <w:shd w:val="clear" w:color="auto" w:fill="auto"/>
            <w:noWrap/>
            <w:vAlign w:val="center"/>
          </w:tcPr>
          <w:p w14:paraId="76DF9D6D" w14:textId="77777777" w:rsidR="002C68BA" w:rsidRPr="009D6F4B" w:rsidRDefault="002C68BA" w:rsidP="004A2020">
            <w:pPr>
              <w:spacing w:after="0"/>
              <w:contextualSpacing/>
              <w:jc w:val="center"/>
              <w:rPr>
                <w:rFonts w:ascii="Times New Roman" w:eastAsia="Times New Roman" w:hAnsi="Times New Roman" w:cs="Times New Roman"/>
                <w:color w:val="000000"/>
                <w:sz w:val="16"/>
                <w:szCs w:val="18"/>
              </w:rPr>
            </w:pPr>
          </w:p>
        </w:tc>
        <w:tc>
          <w:tcPr>
            <w:tcW w:w="393" w:type="pct"/>
            <w:shd w:val="clear" w:color="auto" w:fill="auto"/>
            <w:noWrap/>
            <w:vAlign w:val="center"/>
          </w:tcPr>
          <w:p w14:paraId="7BA7689D" w14:textId="7C203BAF" w:rsidR="002C68BA" w:rsidRDefault="002C68BA" w:rsidP="004A202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X</w:t>
            </w:r>
          </w:p>
        </w:tc>
        <w:tc>
          <w:tcPr>
            <w:tcW w:w="637" w:type="pct"/>
            <w:shd w:val="clear" w:color="auto" w:fill="auto"/>
          </w:tcPr>
          <w:p w14:paraId="60653F5A" w14:textId="0799A77E" w:rsidR="002C68BA" w:rsidRPr="009D6F4B" w:rsidRDefault="002C68BA" w:rsidP="004A2020">
            <w:pPr>
              <w:spacing w:after="0"/>
              <w:contextualSpacing/>
              <w:rPr>
                <w:rFonts w:ascii="Times New Roman" w:eastAsia="Times New Roman" w:hAnsi="Times New Roman" w:cs="Times New Roman"/>
                <w:color w:val="000000"/>
                <w:sz w:val="16"/>
                <w:szCs w:val="18"/>
              </w:rPr>
            </w:pPr>
            <w:proofErr w:type="spellStart"/>
            <w:r>
              <w:rPr>
                <w:rFonts w:ascii="Times New Roman" w:eastAsia="Times New Roman" w:hAnsi="Times New Roman" w:cs="Times New Roman"/>
                <w:color w:val="000000"/>
                <w:sz w:val="16"/>
                <w:szCs w:val="18"/>
              </w:rPr>
              <w:t>MOEFCC</w:t>
            </w:r>
            <w:proofErr w:type="spellEnd"/>
          </w:p>
        </w:tc>
      </w:tr>
      <w:tr w:rsidR="002C68BA" w:rsidRPr="009D6F4B" w14:paraId="5A811D73" w14:textId="77777777" w:rsidTr="00CD3812">
        <w:trPr>
          <w:trHeight w:val="50"/>
        </w:trPr>
        <w:tc>
          <w:tcPr>
            <w:tcW w:w="2679" w:type="pct"/>
            <w:shd w:val="clear" w:color="auto" w:fill="auto"/>
          </w:tcPr>
          <w:p w14:paraId="244DA4A5" w14:textId="1FA4460E" w:rsidR="002C68BA" w:rsidRDefault="002C68BA" w:rsidP="004A202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Research</w:t>
            </w:r>
          </w:p>
        </w:tc>
        <w:tc>
          <w:tcPr>
            <w:tcW w:w="458" w:type="pct"/>
            <w:shd w:val="clear" w:color="auto" w:fill="auto"/>
            <w:vAlign w:val="center"/>
          </w:tcPr>
          <w:p w14:paraId="51B22289" w14:textId="19BF78A0" w:rsidR="002C68BA" w:rsidRDefault="0001773A" w:rsidP="004A2020">
            <w:pPr>
              <w:spacing w:after="0"/>
              <w:contextualSpacing/>
              <w:jc w:val="right"/>
              <w:rPr>
                <w:rFonts w:ascii="Times New Roman" w:eastAsia="Times New Roman" w:hAnsi="Times New Roman" w:cs="Times New Roman"/>
                <w:b/>
                <w:color w:val="000000"/>
                <w:sz w:val="16"/>
                <w:szCs w:val="18"/>
              </w:rPr>
            </w:pPr>
            <w:r>
              <w:rPr>
                <w:rFonts w:ascii="Times New Roman" w:eastAsia="Times New Roman" w:hAnsi="Times New Roman" w:cs="Times New Roman"/>
                <w:b/>
                <w:color w:val="000000"/>
                <w:sz w:val="16"/>
                <w:szCs w:val="18"/>
              </w:rPr>
              <w:t>2.50</w:t>
            </w:r>
          </w:p>
        </w:tc>
        <w:tc>
          <w:tcPr>
            <w:tcW w:w="409" w:type="pct"/>
            <w:shd w:val="clear" w:color="auto" w:fill="auto"/>
            <w:noWrap/>
            <w:vAlign w:val="center"/>
          </w:tcPr>
          <w:p w14:paraId="39E3BE62" w14:textId="77777777" w:rsidR="002C68BA" w:rsidRPr="009D6F4B" w:rsidRDefault="002C68BA" w:rsidP="004A2020">
            <w:pPr>
              <w:spacing w:after="0"/>
              <w:contextualSpacing/>
              <w:rPr>
                <w:rFonts w:ascii="Times New Roman" w:eastAsia="Times New Roman" w:hAnsi="Times New Roman" w:cs="Times New Roman"/>
                <w:color w:val="000000"/>
                <w:sz w:val="16"/>
                <w:szCs w:val="18"/>
              </w:rPr>
            </w:pPr>
          </w:p>
        </w:tc>
        <w:tc>
          <w:tcPr>
            <w:tcW w:w="423" w:type="pct"/>
            <w:shd w:val="clear" w:color="auto" w:fill="auto"/>
            <w:noWrap/>
            <w:vAlign w:val="center"/>
          </w:tcPr>
          <w:p w14:paraId="710B7C8E" w14:textId="77777777" w:rsidR="002C68BA" w:rsidRPr="009D6F4B" w:rsidRDefault="002C68BA" w:rsidP="004A2020">
            <w:pPr>
              <w:spacing w:after="0"/>
              <w:contextualSpacing/>
              <w:jc w:val="center"/>
              <w:rPr>
                <w:rFonts w:ascii="Times New Roman" w:eastAsia="Times New Roman" w:hAnsi="Times New Roman" w:cs="Times New Roman"/>
                <w:color w:val="000000"/>
                <w:sz w:val="16"/>
                <w:szCs w:val="18"/>
              </w:rPr>
            </w:pPr>
          </w:p>
        </w:tc>
        <w:tc>
          <w:tcPr>
            <w:tcW w:w="393" w:type="pct"/>
            <w:shd w:val="clear" w:color="auto" w:fill="auto"/>
            <w:noWrap/>
            <w:vAlign w:val="center"/>
          </w:tcPr>
          <w:p w14:paraId="60B65450" w14:textId="7B9E960B" w:rsidR="002C68BA" w:rsidRDefault="002C68BA" w:rsidP="004A202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X</w:t>
            </w:r>
          </w:p>
        </w:tc>
        <w:tc>
          <w:tcPr>
            <w:tcW w:w="637" w:type="pct"/>
            <w:shd w:val="clear" w:color="auto" w:fill="auto"/>
          </w:tcPr>
          <w:p w14:paraId="4DCD5D4C" w14:textId="100FFE26" w:rsidR="002C68BA" w:rsidRPr="009D6F4B" w:rsidRDefault="002C68BA" w:rsidP="004A2020">
            <w:pPr>
              <w:spacing w:after="0"/>
              <w:contextualSpacing/>
              <w:rPr>
                <w:rFonts w:ascii="Times New Roman" w:eastAsia="Times New Roman" w:hAnsi="Times New Roman" w:cs="Times New Roman"/>
                <w:color w:val="000000"/>
                <w:sz w:val="16"/>
                <w:szCs w:val="18"/>
              </w:rPr>
            </w:pPr>
            <w:proofErr w:type="spellStart"/>
            <w:r>
              <w:rPr>
                <w:rFonts w:ascii="Times New Roman" w:eastAsia="Times New Roman" w:hAnsi="Times New Roman" w:cs="Times New Roman"/>
                <w:color w:val="000000"/>
                <w:sz w:val="16"/>
                <w:szCs w:val="18"/>
              </w:rPr>
              <w:t>MOEFCC</w:t>
            </w:r>
            <w:proofErr w:type="spellEnd"/>
          </w:p>
        </w:tc>
      </w:tr>
    </w:tbl>
    <w:p w14:paraId="54601E85" w14:textId="412B98F0" w:rsidR="00E46054" w:rsidRPr="007D3DBA" w:rsidRDefault="00E46054" w:rsidP="004A2020">
      <w:pPr>
        <w:spacing w:after="0"/>
        <w:contextualSpacing/>
        <w:rPr>
          <w:lang w:bidi="ar-SA"/>
        </w:rPr>
        <w:sectPr w:rsidR="00E46054" w:rsidRPr="007D3DBA" w:rsidSect="000A5114">
          <w:pgSz w:w="11909" w:h="16834" w:code="9"/>
          <w:pgMar w:top="1440" w:right="1440" w:bottom="1440" w:left="1440" w:header="720" w:footer="720" w:gutter="0"/>
          <w:cols w:space="720"/>
          <w:docGrid w:linePitch="360"/>
        </w:sectPr>
      </w:pPr>
      <w:bookmarkStart w:id="143" w:name="_Toc2930211"/>
      <w:bookmarkStart w:id="144" w:name="_Toc3729486"/>
    </w:p>
    <w:p w14:paraId="20E588BF" w14:textId="7959B03E" w:rsidR="00F45BCA" w:rsidRPr="003A5DB0" w:rsidRDefault="00FE7977" w:rsidP="004A2020">
      <w:pPr>
        <w:pStyle w:val="Heading1"/>
        <w:spacing w:before="0"/>
        <w:contextualSpacing/>
      </w:pPr>
      <w:bookmarkStart w:id="145" w:name="_Toc12357239"/>
      <w:r w:rsidRPr="007D3DBA">
        <w:lastRenderedPageBreak/>
        <w:t xml:space="preserve">Part D - </w:t>
      </w:r>
      <w:r w:rsidR="000654F5" w:rsidRPr="007D3DBA">
        <w:t>Institutional Arrangement</w:t>
      </w:r>
      <w:bookmarkEnd w:id="143"/>
      <w:bookmarkEnd w:id="144"/>
      <w:r w:rsidR="000654F5" w:rsidRPr="007D3DBA">
        <w:t xml:space="preserve"> for REDD+ </w:t>
      </w:r>
      <w:r w:rsidRPr="007D3DBA">
        <w:t>coordination; monitoring and reporting</w:t>
      </w:r>
      <w:bookmarkEnd w:id="145"/>
    </w:p>
    <w:p w14:paraId="30450B8E" w14:textId="77777777" w:rsidR="00F45BCA" w:rsidRPr="00344E87" w:rsidRDefault="00F45BCA" w:rsidP="004A2020">
      <w:pPr>
        <w:spacing w:after="0"/>
        <w:contextualSpacing/>
      </w:pPr>
    </w:p>
    <w:p w14:paraId="0B5EFDF6" w14:textId="6798E7D9" w:rsidR="00F45BCA" w:rsidRPr="007D3DBA" w:rsidRDefault="001D1371" w:rsidP="004A2020">
      <w:pPr>
        <w:pStyle w:val="Heading2"/>
        <w:spacing w:before="0"/>
        <w:contextualSpacing/>
      </w:pPr>
      <w:r w:rsidRPr="007D3DBA">
        <w:t xml:space="preserve"> </w:t>
      </w:r>
      <w:bookmarkStart w:id="146" w:name="_Toc12357240"/>
      <w:r w:rsidR="00FE7977" w:rsidRPr="007D3DBA">
        <w:t>Coordination of</w:t>
      </w:r>
      <w:r w:rsidR="000654F5" w:rsidRPr="007D3DBA">
        <w:t xml:space="preserve"> REDD+ </w:t>
      </w:r>
      <w:r w:rsidR="00FE7977" w:rsidRPr="007D3DBA">
        <w:t>implementation</w:t>
      </w:r>
      <w:bookmarkEnd w:id="146"/>
    </w:p>
    <w:p w14:paraId="263D4DC6" w14:textId="77777777" w:rsidR="00F45BCA" w:rsidRDefault="00F45BCA" w:rsidP="004A2020">
      <w:pPr>
        <w:spacing w:after="0"/>
        <w:contextualSpacing/>
        <w:jc w:val="both"/>
        <w:rPr>
          <w:rFonts w:ascii="Times New Roman" w:hAnsi="Times New Roman" w:cs="Times New Roman"/>
          <w:sz w:val="24"/>
          <w:szCs w:val="24"/>
          <w:lang w:val="en-GB"/>
        </w:rPr>
      </w:pPr>
    </w:p>
    <w:p w14:paraId="37BD7F97" w14:textId="49FDCD2C" w:rsidR="00355B00" w:rsidRDefault="000654F5"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For successful coordination and implementation of national REDD+ strategy, the government has established </w:t>
      </w:r>
      <w:r w:rsidR="00437E46">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 xml:space="preserve">following institutional structures (Figure </w:t>
      </w:r>
      <w:r w:rsidR="00B66E0C">
        <w:rPr>
          <w:rFonts w:ascii="Times New Roman" w:hAnsi="Times New Roman" w:cs="Times New Roman"/>
          <w:sz w:val="24"/>
          <w:szCs w:val="24"/>
          <w:lang w:val="en-GB"/>
        </w:rPr>
        <w:t>5</w:t>
      </w:r>
      <w:r w:rsidRPr="009D6F4B">
        <w:rPr>
          <w:rFonts w:ascii="Times New Roman" w:hAnsi="Times New Roman" w:cs="Times New Roman"/>
          <w:sz w:val="24"/>
          <w:szCs w:val="24"/>
          <w:lang w:val="en-GB"/>
        </w:rPr>
        <w:t xml:space="preserve">).  </w:t>
      </w:r>
    </w:p>
    <w:p w14:paraId="625C463E" w14:textId="77777777" w:rsidR="00437E46" w:rsidRPr="009D6F4B" w:rsidRDefault="00437E46" w:rsidP="004A2020">
      <w:pPr>
        <w:spacing w:after="0"/>
        <w:contextualSpacing/>
        <w:jc w:val="both"/>
        <w:rPr>
          <w:rFonts w:ascii="Times New Roman" w:hAnsi="Times New Roman" w:cs="Times New Roman"/>
          <w:sz w:val="24"/>
          <w:szCs w:val="24"/>
          <w:lang w:val="en-GB"/>
        </w:rPr>
      </w:pPr>
    </w:p>
    <w:p w14:paraId="7BD48F01" w14:textId="77777777" w:rsidR="00355B00" w:rsidRPr="003A5DB0" w:rsidRDefault="000654F5" w:rsidP="004A2020">
      <w:pPr>
        <w:pStyle w:val="Heading3"/>
        <w:spacing w:before="0"/>
        <w:contextualSpacing/>
      </w:pPr>
      <w:bookmarkStart w:id="147" w:name="_Toc12357241"/>
      <w:r w:rsidRPr="003A5DB0">
        <w:t>National REDD+ Steering Committee</w:t>
      </w:r>
      <w:bookmarkEnd w:id="147"/>
    </w:p>
    <w:p w14:paraId="7362C196" w14:textId="70EF09D3" w:rsidR="00F32212" w:rsidRPr="009D6F4B" w:rsidRDefault="00F32212" w:rsidP="004A2020">
      <w:pPr>
        <w:spacing w:after="0"/>
        <w:contextualSpacing/>
        <w:jc w:val="both"/>
        <w:rPr>
          <w:rFonts w:ascii="Times New Roman" w:hAnsi="Times New Roman" w:cs="Times New Roman"/>
          <w:sz w:val="24"/>
          <w:szCs w:val="24"/>
          <w:lang w:val="en-GB"/>
        </w:rPr>
      </w:pPr>
    </w:p>
    <w:p w14:paraId="2A3685DC" w14:textId="5E28B6B5" w:rsidR="00F32212" w:rsidRDefault="00F32212"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lang w:val="en-GB"/>
        </w:rPr>
        <w:t xml:space="preserve">Established in 2011, the National REDD+ Steering Committee is the apex body for REDD+ in Bangladesh. It is represented by a comprehensive range of governmental and non-governmental stakeholders which includes 8 ministries (12 member), 16 departments (18 members), 3 agencies (including one from </w:t>
      </w:r>
      <w:proofErr w:type="spellStart"/>
      <w:r w:rsidRPr="009D6F4B">
        <w:rPr>
          <w:rFonts w:ascii="Times New Roman" w:hAnsi="Times New Roman" w:cs="Times New Roman"/>
          <w:sz w:val="24"/>
          <w:szCs w:val="24"/>
          <w:lang w:val="en-GB"/>
        </w:rPr>
        <w:t>CHT</w:t>
      </w:r>
      <w:proofErr w:type="spellEnd"/>
      <w:r w:rsidRPr="009D6F4B">
        <w:rPr>
          <w:rFonts w:ascii="Times New Roman" w:hAnsi="Times New Roman" w:cs="Times New Roman"/>
          <w:sz w:val="24"/>
          <w:szCs w:val="24"/>
          <w:lang w:val="en-GB"/>
        </w:rPr>
        <w:t xml:space="preserve">), one </w:t>
      </w:r>
      <w:proofErr w:type="spellStart"/>
      <w:r w:rsidRPr="009D6F4B">
        <w:rPr>
          <w:rFonts w:ascii="Times New Roman" w:hAnsi="Times New Roman" w:cs="Times New Roman"/>
          <w:sz w:val="24"/>
          <w:szCs w:val="24"/>
          <w:lang w:val="en-GB"/>
        </w:rPr>
        <w:t>CSO</w:t>
      </w:r>
      <w:proofErr w:type="spellEnd"/>
      <w:r w:rsidRPr="009D6F4B">
        <w:rPr>
          <w:rFonts w:ascii="Times New Roman" w:hAnsi="Times New Roman" w:cs="Times New Roman"/>
          <w:sz w:val="24"/>
          <w:szCs w:val="24"/>
          <w:lang w:val="en-GB"/>
        </w:rPr>
        <w:t xml:space="preserve">, one ethnic minority group, three academia and two experts, with a total of 40 members. It is chaired by the </w:t>
      </w:r>
      <w:r w:rsidRPr="009D6F4B">
        <w:rPr>
          <w:rFonts w:ascii="Times New Roman" w:hAnsi="Times New Roman" w:cs="Times New Roman"/>
          <w:sz w:val="24"/>
          <w:szCs w:val="24"/>
        </w:rPr>
        <w:t xml:space="preserve">Secretary </w:t>
      </w:r>
      <w:r w:rsidR="00437E46">
        <w:rPr>
          <w:rFonts w:ascii="Times New Roman" w:hAnsi="Times New Roman" w:cs="Times New Roman"/>
          <w:sz w:val="24"/>
          <w:szCs w:val="24"/>
        </w:rPr>
        <w:t>of</w:t>
      </w:r>
      <w:r w:rsidRPr="009D6F4B">
        <w:rPr>
          <w:rFonts w:ascii="Times New Roman" w:hAnsi="Times New Roman" w:cs="Times New Roman"/>
          <w:sz w:val="24"/>
          <w:szCs w:val="24"/>
        </w:rPr>
        <w:t xml:space="preserve"> the </w:t>
      </w:r>
      <w:proofErr w:type="spellStart"/>
      <w:r w:rsidRPr="009D6F4B">
        <w:rPr>
          <w:rFonts w:ascii="Times New Roman" w:hAnsi="Times New Roman" w:cs="Times New Roman"/>
          <w:sz w:val="24"/>
          <w:szCs w:val="24"/>
        </w:rPr>
        <w:t>MoEFCC</w:t>
      </w:r>
      <w:proofErr w:type="spellEnd"/>
      <w:r w:rsidRPr="009D6F4B">
        <w:rPr>
          <w:rFonts w:ascii="Times New Roman" w:hAnsi="Times New Roman" w:cs="Times New Roman"/>
          <w:sz w:val="24"/>
          <w:szCs w:val="24"/>
        </w:rPr>
        <w:t xml:space="preserve"> and the Deputy Chief Conservator of Forest/Convener of the REDD+ Cell of the BFD is designated as the Member Secretary. </w:t>
      </w:r>
    </w:p>
    <w:p w14:paraId="5C1A41D9" w14:textId="77777777" w:rsidR="00437E46" w:rsidRPr="009D6F4B" w:rsidRDefault="00437E46" w:rsidP="004A2020">
      <w:pPr>
        <w:spacing w:after="0"/>
        <w:contextualSpacing/>
        <w:jc w:val="both"/>
        <w:rPr>
          <w:rFonts w:ascii="Times New Roman" w:hAnsi="Times New Roman" w:cs="Times New Roman"/>
          <w:sz w:val="24"/>
          <w:szCs w:val="24"/>
        </w:rPr>
      </w:pPr>
    </w:p>
    <w:p w14:paraId="1E16E333" w14:textId="4098A531" w:rsidR="00F32212" w:rsidRPr="009D6F4B" w:rsidRDefault="00F32212"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Its primary function </w:t>
      </w:r>
      <w:r w:rsidRPr="009D6F4B">
        <w:rPr>
          <w:rFonts w:ascii="Times New Roman" w:hAnsi="Times New Roman" w:cs="Times New Roman"/>
          <w:sz w:val="24"/>
          <w:szCs w:val="24"/>
        </w:rPr>
        <w:t xml:space="preserve">is to provide strategic leadership, guidance and facilitation support the </w:t>
      </w:r>
      <w:proofErr w:type="spellStart"/>
      <w:r w:rsidRPr="009D6F4B">
        <w:rPr>
          <w:rFonts w:ascii="Times New Roman" w:hAnsi="Times New Roman" w:cs="Times New Roman"/>
          <w:sz w:val="24"/>
          <w:szCs w:val="24"/>
        </w:rPr>
        <w:t>BNRS</w:t>
      </w:r>
      <w:proofErr w:type="spellEnd"/>
      <w:r w:rsidRPr="009D6F4B">
        <w:rPr>
          <w:rFonts w:ascii="Times New Roman" w:hAnsi="Times New Roman" w:cs="Times New Roman"/>
          <w:sz w:val="24"/>
          <w:szCs w:val="24"/>
        </w:rPr>
        <w:t xml:space="preserve"> implementation through </w:t>
      </w:r>
      <w:r w:rsidRPr="009D6F4B">
        <w:rPr>
          <w:rFonts w:ascii="Times New Roman" w:hAnsi="Times New Roman" w:cs="Times New Roman"/>
          <w:sz w:val="24"/>
          <w:szCs w:val="24"/>
          <w:lang w:val="en-GB"/>
        </w:rPr>
        <w:t xml:space="preserve">playing overall management role, facilitating smooth coordination, data sharing and assigning key roles in financing REDD+ activities. Further, reports on the </w:t>
      </w:r>
      <w:proofErr w:type="spellStart"/>
      <w:r w:rsidRPr="009D6F4B">
        <w:rPr>
          <w:rFonts w:ascii="Times New Roman" w:hAnsi="Times New Roman" w:cs="Times New Roman"/>
          <w:sz w:val="24"/>
          <w:szCs w:val="24"/>
          <w:lang w:val="en-GB"/>
        </w:rPr>
        <w:t>BNRS</w:t>
      </w:r>
      <w:proofErr w:type="spellEnd"/>
      <w:r w:rsidRPr="009D6F4B">
        <w:rPr>
          <w:rFonts w:ascii="Times New Roman" w:hAnsi="Times New Roman" w:cs="Times New Roman"/>
          <w:sz w:val="24"/>
          <w:szCs w:val="24"/>
          <w:lang w:val="en-GB"/>
        </w:rPr>
        <w:t xml:space="preserve"> implementation, </w:t>
      </w:r>
      <w:proofErr w:type="spellStart"/>
      <w:r w:rsidRPr="009D6F4B">
        <w:rPr>
          <w:rFonts w:ascii="Times New Roman" w:hAnsi="Times New Roman" w:cs="Times New Roman"/>
          <w:sz w:val="24"/>
          <w:szCs w:val="24"/>
          <w:lang w:val="en-GB"/>
        </w:rPr>
        <w:t>FRL</w:t>
      </w:r>
      <w:proofErr w:type="spellEnd"/>
      <w:r w:rsidRPr="009D6F4B">
        <w:rPr>
          <w:rFonts w:ascii="Times New Roman" w:hAnsi="Times New Roman" w:cs="Times New Roman"/>
          <w:sz w:val="24"/>
          <w:szCs w:val="24"/>
          <w:lang w:val="en-GB"/>
        </w:rPr>
        <w:t>, Summary of Information</w:t>
      </w:r>
      <w:r w:rsidR="00437E46">
        <w:rPr>
          <w:rFonts w:ascii="Times New Roman" w:hAnsi="Times New Roman" w:cs="Times New Roman"/>
          <w:sz w:val="24"/>
          <w:szCs w:val="24"/>
          <w:lang w:val="en-GB"/>
        </w:rPr>
        <w:t xml:space="preserve"> (</w:t>
      </w:r>
      <w:proofErr w:type="spellStart"/>
      <w:r w:rsidR="00437E46">
        <w:rPr>
          <w:rFonts w:ascii="Times New Roman" w:hAnsi="Times New Roman" w:cs="Times New Roman"/>
          <w:sz w:val="24"/>
          <w:szCs w:val="24"/>
          <w:lang w:val="en-GB"/>
        </w:rPr>
        <w:t>SoI</w:t>
      </w:r>
      <w:proofErr w:type="spellEnd"/>
      <w:r w:rsidR="00437E46">
        <w:rPr>
          <w:rFonts w:ascii="Times New Roman" w:hAnsi="Times New Roman" w:cs="Times New Roman"/>
          <w:sz w:val="24"/>
          <w:szCs w:val="24"/>
          <w:lang w:val="en-GB"/>
        </w:rPr>
        <w:t>) on</w:t>
      </w:r>
      <w:r w:rsidRPr="009D6F4B">
        <w:rPr>
          <w:rFonts w:ascii="Times New Roman" w:hAnsi="Times New Roman" w:cs="Times New Roman"/>
          <w:sz w:val="24"/>
          <w:szCs w:val="24"/>
          <w:lang w:val="en-GB"/>
        </w:rPr>
        <w:t xml:space="preserve"> Safeguards and Biennial Update Report </w:t>
      </w:r>
      <w:r w:rsidR="00437E46">
        <w:rPr>
          <w:rFonts w:ascii="Times New Roman" w:hAnsi="Times New Roman" w:cs="Times New Roman"/>
          <w:sz w:val="24"/>
          <w:szCs w:val="24"/>
          <w:lang w:val="en-GB"/>
        </w:rPr>
        <w:t xml:space="preserve">(BUR) </w:t>
      </w:r>
      <w:r w:rsidRPr="009D6F4B">
        <w:rPr>
          <w:rFonts w:ascii="Times New Roman" w:hAnsi="Times New Roman" w:cs="Times New Roman"/>
          <w:sz w:val="24"/>
          <w:szCs w:val="24"/>
          <w:lang w:val="en-GB"/>
        </w:rPr>
        <w:t xml:space="preserve">on </w:t>
      </w:r>
      <w:proofErr w:type="spellStart"/>
      <w:r w:rsidRPr="009D6F4B">
        <w:rPr>
          <w:rFonts w:ascii="Times New Roman" w:hAnsi="Times New Roman" w:cs="Times New Roman"/>
          <w:sz w:val="24"/>
          <w:szCs w:val="24"/>
          <w:lang w:val="en-GB"/>
        </w:rPr>
        <w:t>GHG</w:t>
      </w:r>
      <w:proofErr w:type="spellEnd"/>
      <w:r w:rsidRPr="009D6F4B">
        <w:rPr>
          <w:rFonts w:ascii="Times New Roman" w:hAnsi="Times New Roman" w:cs="Times New Roman"/>
          <w:sz w:val="24"/>
          <w:szCs w:val="24"/>
          <w:lang w:val="en-GB"/>
        </w:rPr>
        <w:t xml:space="preserve">-I for the </w:t>
      </w:r>
      <w:proofErr w:type="spellStart"/>
      <w:r w:rsidRPr="009D6F4B">
        <w:rPr>
          <w:rFonts w:ascii="Times New Roman" w:hAnsi="Times New Roman" w:cs="Times New Roman"/>
          <w:sz w:val="24"/>
          <w:szCs w:val="24"/>
          <w:lang w:val="en-GB"/>
        </w:rPr>
        <w:t>LULUCF</w:t>
      </w:r>
      <w:proofErr w:type="spellEnd"/>
      <w:r w:rsidRPr="009D6F4B">
        <w:rPr>
          <w:rFonts w:ascii="Times New Roman" w:hAnsi="Times New Roman" w:cs="Times New Roman"/>
          <w:sz w:val="24"/>
          <w:szCs w:val="24"/>
          <w:lang w:val="en-GB"/>
        </w:rPr>
        <w:t xml:space="preserve"> sector will be reviewed and approved by the Steering Committee. The </w:t>
      </w:r>
      <w:r w:rsidR="00437E46">
        <w:rPr>
          <w:rFonts w:ascii="Times New Roman" w:hAnsi="Times New Roman" w:cs="Times New Roman"/>
          <w:sz w:val="24"/>
          <w:szCs w:val="24"/>
          <w:lang w:val="en-GB"/>
        </w:rPr>
        <w:t xml:space="preserve">REDD+ </w:t>
      </w:r>
      <w:r w:rsidRPr="009D6F4B">
        <w:rPr>
          <w:rFonts w:ascii="Times New Roman" w:hAnsi="Times New Roman" w:cs="Times New Roman"/>
          <w:sz w:val="24"/>
          <w:szCs w:val="24"/>
          <w:lang w:val="en-GB"/>
        </w:rPr>
        <w:t xml:space="preserve">Steering Committee is supported by </w:t>
      </w:r>
      <w:r w:rsidR="00437E46">
        <w:rPr>
          <w:rFonts w:ascii="Times New Roman" w:hAnsi="Times New Roman" w:cs="Times New Roman"/>
          <w:sz w:val="24"/>
          <w:szCs w:val="24"/>
          <w:lang w:val="en-GB"/>
        </w:rPr>
        <w:t xml:space="preserve">the </w:t>
      </w:r>
      <w:r w:rsidRPr="009D6F4B">
        <w:rPr>
          <w:rFonts w:ascii="Times New Roman" w:hAnsi="Times New Roman" w:cs="Times New Roman"/>
          <w:sz w:val="24"/>
          <w:szCs w:val="24"/>
          <w:lang w:val="en-GB"/>
        </w:rPr>
        <w:t xml:space="preserve">REDD+ Cell in the </w:t>
      </w:r>
      <w:r w:rsidR="00437E46">
        <w:rPr>
          <w:rFonts w:ascii="Times New Roman" w:hAnsi="Times New Roman" w:cs="Times New Roman"/>
          <w:sz w:val="24"/>
          <w:szCs w:val="24"/>
          <w:lang w:val="en-GB"/>
        </w:rPr>
        <w:t>BFD</w:t>
      </w:r>
      <w:r w:rsidRPr="009D6F4B">
        <w:rPr>
          <w:rFonts w:ascii="Times New Roman" w:hAnsi="Times New Roman" w:cs="Times New Roman"/>
          <w:sz w:val="24"/>
          <w:szCs w:val="24"/>
          <w:lang w:val="en-GB"/>
        </w:rPr>
        <w:t xml:space="preserve"> and by two Technical Working Groups (</w:t>
      </w:r>
      <w:proofErr w:type="spellStart"/>
      <w:r w:rsidRPr="009D6F4B">
        <w:rPr>
          <w:rFonts w:ascii="Times New Roman" w:hAnsi="Times New Roman" w:cs="Times New Roman"/>
          <w:sz w:val="24"/>
          <w:szCs w:val="24"/>
          <w:lang w:val="en-GB"/>
        </w:rPr>
        <w:t>TWG</w:t>
      </w:r>
      <w:proofErr w:type="spellEnd"/>
      <w:r w:rsidRPr="009D6F4B">
        <w:rPr>
          <w:rFonts w:ascii="Times New Roman" w:hAnsi="Times New Roman" w:cs="Times New Roman"/>
          <w:sz w:val="24"/>
          <w:szCs w:val="24"/>
          <w:lang w:val="en-GB"/>
        </w:rPr>
        <w:t xml:space="preserve">) on matters relating to National Strategy/Safeguards and </w:t>
      </w:r>
      <w:r w:rsidR="00437E46">
        <w:rPr>
          <w:rFonts w:ascii="Times New Roman" w:hAnsi="Times New Roman" w:cs="Times New Roman"/>
          <w:sz w:val="24"/>
          <w:szCs w:val="24"/>
          <w:lang w:val="en-GB"/>
        </w:rPr>
        <w:t xml:space="preserve">forest monitoring </w:t>
      </w:r>
      <w:r w:rsidRPr="009D6F4B">
        <w:rPr>
          <w:rFonts w:ascii="Times New Roman" w:hAnsi="Times New Roman" w:cs="Times New Roman"/>
          <w:sz w:val="24"/>
          <w:szCs w:val="24"/>
          <w:lang w:val="en-GB"/>
        </w:rPr>
        <w:t>and Measurement, Reporting &amp; Verification (</w:t>
      </w:r>
      <w:proofErr w:type="spellStart"/>
      <w:r w:rsidRPr="009D6F4B">
        <w:rPr>
          <w:rFonts w:ascii="Times New Roman" w:hAnsi="Times New Roman" w:cs="Times New Roman"/>
          <w:sz w:val="24"/>
          <w:szCs w:val="24"/>
          <w:lang w:val="en-GB"/>
        </w:rPr>
        <w:t>MRV</w:t>
      </w:r>
      <w:proofErr w:type="spellEnd"/>
      <w:r w:rsidRPr="009D6F4B">
        <w:rPr>
          <w:rFonts w:ascii="Times New Roman" w:hAnsi="Times New Roman" w:cs="Times New Roman"/>
          <w:sz w:val="24"/>
          <w:szCs w:val="24"/>
          <w:lang w:val="en-GB"/>
        </w:rPr>
        <w:t xml:space="preserve">). Meetings will be held once a year or more regularly if needed at which REDD+ implementation and other pertinent issues will be discussed. </w:t>
      </w:r>
    </w:p>
    <w:p w14:paraId="247F20B0" w14:textId="35FA15E3" w:rsidR="00355B00" w:rsidRPr="009D6F4B" w:rsidRDefault="00355B00" w:rsidP="004A2020">
      <w:pPr>
        <w:spacing w:after="0"/>
        <w:contextualSpacing/>
        <w:jc w:val="both"/>
        <w:rPr>
          <w:rFonts w:ascii="Times New Roman" w:hAnsi="Times New Roman" w:cs="Times New Roman"/>
          <w:sz w:val="24"/>
          <w:szCs w:val="24"/>
          <w:lang w:val="en-GB"/>
        </w:rPr>
      </w:pPr>
    </w:p>
    <w:p w14:paraId="3C15B536" w14:textId="77777777" w:rsidR="00355B00" w:rsidRPr="00DA3069" w:rsidRDefault="000654F5" w:rsidP="004A2020">
      <w:pPr>
        <w:pStyle w:val="Heading3"/>
        <w:spacing w:before="0"/>
        <w:contextualSpacing/>
      </w:pPr>
      <w:bookmarkStart w:id="148" w:name="_Toc3729489"/>
      <w:bookmarkStart w:id="149" w:name="_Toc12357242"/>
      <w:r w:rsidRPr="00DA3069">
        <w:t>REDD+ Cell</w:t>
      </w:r>
      <w:bookmarkEnd w:id="148"/>
      <w:bookmarkEnd w:id="149"/>
    </w:p>
    <w:p w14:paraId="598C9080" w14:textId="30746913" w:rsidR="00437E46" w:rsidRDefault="00437E46" w:rsidP="004A2020">
      <w:pPr>
        <w:spacing w:after="0"/>
        <w:contextualSpacing/>
        <w:jc w:val="both"/>
        <w:rPr>
          <w:rFonts w:ascii="Times New Roman" w:hAnsi="Times New Roman" w:cs="Times New Roman"/>
          <w:sz w:val="24"/>
          <w:szCs w:val="24"/>
          <w:lang w:val="en-GB"/>
        </w:rPr>
      </w:pPr>
    </w:p>
    <w:p w14:paraId="7086F745" w14:textId="29C572A5" w:rsidR="00F32212" w:rsidRDefault="00F32212"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The REDD+ Cell, established in 2011, is located within the BFD. </w:t>
      </w:r>
      <w:r w:rsidRPr="009D6F4B">
        <w:rPr>
          <w:rFonts w:ascii="Times New Roman" w:hAnsi="Times New Roman" w:cs="Times New Roman"/>
          <w:sz w:val="24"/>
          <w:szCs w:val="24"/>
        </w:rPr>
        <w:t xml:space="preserve">It is mandated to lead and coordinate REDD+ related activities in Bangladesh by </w:t>
      </w:r>
      <w:r w:rsidRPr="009D6F4B">
        <w:rPr>
          <w:rFonts w:ascii="Times New Roman" w:hAnsi="Times New Roman" w:cs="Times New Roman"/>
          <w:sz w:val="24"/>
          <w:szCs w:val="24"/>
          <w:lang w:val="en-GB"/>
        </w:rPr>
        <w:t xml:space="preserve">spearheading the implementation, coordination and monitoring of all REDD+ activities. It includes 8 members represented by the Heads of the specialized units of Forest Department – Planning Wing, Administration &amp; Finance, Wildlife and Nature Conservation Circle, Legal Unit, Management Plan Unit, RIMS Unit, Monitoring Unit and Development &amp; Planning Unit. </w:t>
      </w:r>
    </w:p>
    <w:p w14:paraId="16CBE7D4" w14:textId="77777777" w:rsidR="0005437C" w:rsidRPr="009D6F4B" w:rsidRDefault="0005437C" w:rsidP="004A2020">
      <w:pPr>
        <w:spacing w:after="0"/>
        <w:contextualSpacing/>
        <w:jc w:val="both"/>
        <w:rPr>
          <w:rFonts w:ascii="Times New Roman" w:hAnsi="Times New Roman" w:cs="Times New Roman"/>
          <w:sz w:val="24"/>
          <w:szCs w:val="24"/>
          <w:lang w:val="en-GB"/>
        </w:rPr>
      </w:pPr>
    </w:p>
    <w:p w14:paraId="66FCB8A1" w14:textId="0A773940" w:rsidR="00F32212" w:rsidRPr="009D6F4B" w:rsidRDefault="00F32212"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 xml:space="preserve">The REDD+ Cell is convened/supervised by the </w:t>
      </w:r>
      <w:r w:rsidRPr="009D6F4B">
        <w:rPr>
          <w:rFonts w:ascii="Times New Roman" w:hAnsi="Times New Roman" w:cs="Times New Roman"/>
          <w:sz w:val="24"/>
          <w:szCs w:val="24"/>
        </w:rPr>
        <w:t>Deputy Chief Conservator of Forests and the Assistant Chief Conservator of Forests is designated as the Member Secretary</w:t>
      </w:r>
      <w:r w:rsidRPr="009D6F4B">
        <w:rPr>
          <w:rFonts w:ascii="Times New Roman" w:hAnsi="Times New Roman" w:cs="Times New Roman"/>
          <w:sz w:val="24"/>
          <w:szCs w:val="24"/>
          <w:lang w:val="en-GB"/>
        </w:rPr>
        <w:t xml:space="preserve">. Meetings of the REDD+ Cell will be held quarterly. It will assign technical </w:t>
      </w:r>
      <w:r w:rsidR="0005437C">
        <w:rPr>
          <w:rFonts w:ascii="Times New Roman" w:hAnsi="Times New Roman" w:cs="Times New Roman"/>
          <w:sz w:val="24"/>
          <w:szCs w:val="24"/>
          <w:lang w:val="en-GB"/>
        </w:rPr>
        <w:t>responsibilities</w:t>
      </w:r>
      <w:r w:rsidRPr="009D6F4B">
        <w:rPr>
          <w:rFonts w:ascii="Times New Roman" w:hAnsi="Times New Roman" w:cs="Times New Roman"/>
          <w:sz w:val="24"/>
          <w:szCs w:val="24"/>
          <w:lang w:val="en-GB"/>
        </w:rPr>
        <w:t xml:space="preserve">, as required, to two </w:t>
      </w:r>
      <w:proofErr w:type="spellStart"/>
      <w:r w:rsidRPr="009D6F4B">
        <w:rPr>
          <w:rFonts w:ascii="Times New Roman" w:hAnsi="Times New Roman" w:cs="Times New Roman"/>
          <w:sz w:val="24"/>
          <w:szCs w:val="24"/>
          <w:lang w:val="en-GB"/>
        </w:rPr>
        <w:t>TWGs</w:t>
      </w:r>
      <w:proofErr w:type="spellEnd"/>
      <w:r w:rsidRPr="009D6F4B">
        <w:rPr>
          <w:rFonts w:ascii="Times New Roman" w:hAnsi="Times New Roman" w:cs="Times New Roman"/>
          <w:sz w:val="24"/>
          <w:szCs w:val="24"/>
          <w:lang w:val="en-GB"/>
        </w:rPr>
        <w:t xml:space="preserve">. </w:t>
      </w:r>
      <w:r w:rsidR="0005437C">
        <w:rPr>
          <w:rFonts w:ascii="Times New Roman" w:hAnsi="Times New Roman" w:cs="Times New Roman"/>
          <w:sz w:val="24"/>
          <w:szCs w:val="24"/>
          <w:lang w:val="en-GB"/>
        </w:rPr>
        <w:t>T</w:t>
      </w:r>
      <w:r w:rsidRPr="009D6F4B">
        <w:rPr>
          <w:rFonts w:ascii="Times New Roman" w:hAnsi="Times New Roman" w:cs="Times New Roman"/>
          <w:sz w:val="24"/>
          <w:szCs w:val="24"/>
          <w:lang w:val="en-GB"/>
        </w:rPr>
        <w:t xml:space="preserve">he REDD+ Cell will provide secretarial support to all other committees. </w:t>
      </w:r>
    </w:p>
    <w:p w14:paraId="69CFE122" w14:textId="5BC81681" w:rsidR="00F32212" w:rsidRPr="009D6F4B" w:rsidRDefault="00F32212" w:rsidP="004A2020">
      <w:pPr>
        <w:spacing w:after="0"/>
        <w:contextualSpacing/>
        <w:jc w:val="both"/>
        <w:rPr>
          <w:rFonts w:ascii="Times New Roman" w:hAnsi="Times New Roman" w:cs="Times New Roman"/>
          <w:sz w:val="24"/>
          <w:szCs w:val="24"/>
          <w:lang w:val="en-GB"/>
        </w:rPr>
      </w:pPr>
    </w:p>
    <w:p w14:paraId="71DB0657" w14:textId="3A9CF1ED" w:rsidR="00F32212" w:rsidRPr="00DA3069" w:rsidRDefault="00F32212" w:rsidP="004A2020">
      <w:pPr>
        <w:pStyle w:val="Heading3"/>
        <w:spacing w:before="0"/>
        <w:contextualSpacing/>
      </w:pPr>
      <w:bookmarkStart w:id="150" w:name="_Toc12357243"/>
      <w:r w:rsidRPr="00DA3069">
        <w:lastRenderedPageBreak/>
        <w:t>Technical Working Group</w:t>
      </w:r>
      <w:r w:rsidR="0005437C" w:rsidRPr="00DA3069">
        <w:t>s</w:t>
      </w:r>
      <w:bookmarkEnd w:id="150"/>
    </w:p>
    <w:p w14:paraId="4A239DD3" w14:textId="77777777" w:rsidR="0005437C" w:rsidRDefault="0005437C" w:rsidP="004A2020">
      <w:pPr>
        <w:spacing w:after="0"/>
        <w:contextualSpacing/>
        <w:jc w:val="both"/>
        <w:rPr>
          <w:rFonts w:ascii="Times New Roman" w:hAnsi="Times New Roman" w:cs="Times New Roman"/>
          <w:sz w:val="24"/>
          <w:szCs w:val="24"/>
          <w:lang w:val="en-GB"/>
        </w:rPr>
      </w:pPr>
    </w:p>
    <w:p w14:paraId="09497455" w14:textId="536A932C" w:rsidR="00F32212" w:rsidRPr="007D3DBA" w:rsidRDefault="00F32212" w:rsidP="004A2020">
      <w:pPr>
        <w:spacing w:after="0"/>
        <w:contextualSpacing/>
        <w:jc w:val="both"/>
        <w:rPr>
          <w:rFonts w:ascii="Times New Roman" w:hAnsi="Times New Roman" w:cs="Times New Roman"/>
          <w:sz w:val="24"/>
          <w:szCs w:val="24"/>
          <w:lang w:val="en-GB"/>
        </w:rPr>
      </w:pPr>
      <w:r w:rsidRPr="007D3DBA">
        <w:rPr>
          <w:rFonts w:ascii="Times New Roman" w:hAnsi="Times New Roman" w:cs="Times New Roman"/>
          <w:sz w:val="24"/>
          <w:szCs w:val="24"/>
          <w:lang w:val="en-GB"/>
        </w:rPr>
        <w:t xml:space="preserve">Two </w:t>
      </w:r>
      <w:proofErr w:type="spellStart"/>
      <w:r w:rsidRPr="007D3DBA">
        <w:rPr>
          <w:rFonts w:ascii="Times New Roman" w:hAnsi="Times New Roman" w:cs="Times New Roman"/>
          <w:sz w:val="24"/>
          <w:szCs w:val="24"/>
          <w:lang w:val="en-GB"/>
        </w:rPr>
        <w:t>TWG</w:t>
      </w:r>
      <w:r w:rsidR="0005437C">
        <w:rPr>
          <w:rFonts w:ascii="Times New Roman" w:hAnsi="Times New Roman" w:cs="Times New Roman"/>
          <w:sz w:val="24"/>
          <w:szCs w:val="24"/>
          <w:lang w:val="en-GB"/>
        </w:rPr>
        <w:t>s</w:t>
      </w:r>
      <w:proofErr w:type="spellEnd"/>
      <w:r w:rsidRPr="007D3DBA">
        <w:rPr>
          <w:rFonts w:ascii="Times New Roman" w:hAnsi="Times New Roman" w:cs="Times New Roman"/>
          <w:sz w:val="24"/>
          <w:szCs w:val="24"/>
          <w:lang w:val="en-GB"/>
        </w:rPr>
        <w:t xml:space="preserve"> have been established to support REDD+ implementation, the </w:t>
      </w:r>
      <w:r w:rsidR="006A32EE" w:rsidRPr="007D3DBA">
        <w:rPr>
          <w:rFonts w:ascii="Times New Roman" w:hAnsi="Times New Roman" w:cs="Times New Roman"/>
          <w:sz w:val="24"/>
          <w:szCs w:val="24"/>
          <w:lang w:val="en-GB"/>
        </w:rPr>
        <w:t xml:space="preserve">Strategy and Safeguard </w:t>
      </w:r>
      <w:proofErr w:type="spellStart"/>
      <w:r w:rsidR="006A32EE" w:rsidRPr="007D3DBA">
        <w:rPr>
          <w:rFonts w:ascii="Times New Roman" w:hAnsi="Times New Roman" w:cs="Times New Roman"/>
          <w:sz w:val="24"/>
          <w:szCs w:val="24"/>
          <w:lang w:val="en-GB"/>
        </w:rPr>
        <w:t>TWG</w:t>
      </w:r>
      <w:proofErr w:type="spellEnd"/>
      <w:r w:rsidR="006A32EE" w:rsidRPr="007D3DBA">
        <w:rPr>
          <w:rFonts w:ascii="Times New Roman" w:hAnsi="Times New Roman" w:cs="Times New Roman"/>
          <w:sz w:val="24"/>
          <w:szCs w:val="24"/>
          <w:lang w:val="en-GB"/>
        </w:rPr>
        <w:t xml:space="preserve"> and the Measurement, Reporting and Verification (</w:t>
      </w:r>
      <w:proofErr w:type="spellStart"/>
      <w:r w:rsidR="006A32EE" w:rsidRPr="007D3DBA">
        <w:rPr>
          <w:rFonts w:ascii="Times New Roman" w:hAnsi="Times New Roman" w:cs="Times New Roman"/>
          <w:sz w:val="24"/>
          <w:szCs w:val="24"/>
          <w:lang w:val="en-GB"/>
        </w:rPr>
        <w:t>MRV</w:t>
      </w:r>
      <w:proofErr w:type="spellEnd"/>
      <w:r w:rsidR="006A32EE" w:rsidRPr="007D3DBA">
        <w:rPr>
          <w:rFonts w:ascii="Times New Roman" w:hAnsi="Times New Roman" w:cs="Times New Roman"/>
          <w:sz w:val="24"/>
          <w:szCs w:val="24"/>
          <w:lang w:val="en-GB"/>
        </w:rPr>
        <w:t xml:space="preserve">) </w:t>
      </w:r>
      <w:proofErr w:type="spellStart"/>
      <w:r w:rsidR="006A32EE" w:rsidRPr="007D3DBA">
        <w:rPr>
          <w:rFonts w:ascii="Times New Roman" w:hAnsi="Times New Roman" w:cs="Times New Roman"/>
          <w:sz w:val="24"/>
          <w:szCs w:val="24"/>
          <w:lang w:val="en-GB"/>
        </w:rPr>
        <w:t>TWG</w:t>
      </w:r>
      <w:proofErr w:type="spellEnd"/>
      <w:r w:rsidR="006A32EE" w:rsidRPr="009D6F4B">
        <w:rPr>
          <w:rFonts w:ascii="Times New Roman" w:hAnsi="Times New Roman" w:cs="Times New Roman"/>
          <w:sz w:val="24"/>
          <w:szCs w:val="24"/>
          <w:lang w:val="en-GB"/>
        </w:rPr>
        <w:t xml:space="preserve">. </w:t>
      </w:r>
    </w:p>
    <w:p w14:paraId="711CEE48" w14:textId="77777777" w:rsidR="006A32EE" w:rsidRPr="009D6F4B" w:rsidRDefault="006A32EE" w:rsidP="004A2020">
      <w:pPr>
        <w:spacing w:after="0"/>
        <w:contextualSpacing/>
        <w:jc w:val="both"/>
        <w:rPr>
          <w:rFonts w:ascii="Times New Roman" w:hAnsi="Times New Roman" w:cs="Times New Roman"/>
          <w:sz w:val="24"/>
          <w:szCs w:val="24"/>
          <w:lang w:val="en-GB"/>
        </w:rPr>
      </w:pPr>
    </w:p>
    <w:p w14:paraId="7A8F3089" w14:textId="4C6C4842" w:rsidR="00F32212" w:rsidRPr="007D3DBA" w:rsidRDefault="00F32212" w:rsidP="004A2020">
      <w:pPr>
        <w:spacing w:after="0"/>
        <w:contextualSpacing/>
        <w:jc w:val="both"/>
        <w:rPr>
          <w:rFonts w:ascii="Times New Roman" w:hAnsi="Times New Roman" w:cs="Times New Roman"/>
          <w:sz w:val="24"/>
          <w:szCs w:val="24"/>
          <w:lang w:val="en-GB"/>
        </w:rPr>
      </w:pPr>
      <w:r w:rsidRPr="007D3DBA">
        <w:rPr>
          <w:rFonts w:ascii="Times New Roman" w:hAnsi="Times New Roman" w:cs="Times New Roman"/>
          <w:sz w:val="24"/>
          <w:szCs w:val="24"/>
          <w:lang w:val="en-GB"/>
        </w:rPr>
        <w:t xml:space="preserve">The main role of the Strategy and Safeguard </w:t>
      </w:r>
      <w:proofErr w:type="spellStart"/>
      <w:r w:rsidRPr="007D3DBA">
        <w:rPr>
          <w:rFonts w:ascii="Times New Roman" w:hAnsi="Times New Roman" w:cs="Times New Roman"/>
          <w:sz w:val="24"/>
          <w:szCs w:val="24"/>
          <w:lang w:val="en-GB"/>
        </w:rPr>
        <w:t>TWG</w:t>
      </w:r>
      <w:proofErr w:type="spellEnd"/>
      <w:r w:rsidRPr="007D3DBA">
        <w:rPr>
          <w:rFonts w:ascii="Times New Roman" w:hAnsi="Times New Roman" w:cs="Times New Roman"/>
          <w:sz w:val="24"/>
          <w:szCs w:val="24"/>
          <w:lang w:val="en-GB"/>
        </w:rPr>
        <w:t xml:space="preserve"> is to </w:t>
      </w:r>
      <w:r w:rsidR="006A32EE" w:rsidRPr="007D3DBA">
        <w:rPr>
          <w:rFonts w:ascii="Times New Roman" w:hAnsi="Times New Roman" w:cs="Times New Roman"/>
          <w:sz w:val="24"/>
          <w:szCs w:val="24"/>
          <w:lang w:val="en-GB"/>
        </w:rPr>
        <w:t>provide</w:t>
      </w:r>
      <w:r w:rsidRPr="007D3DBA">
        <w:rPr>
          <w:rFonts w:ascii="Times New Roman" w:hAnsi="Times New Roman" w:cs="Times New Roman"/>
          <w:sz w:val="24"/>
          <w:szCs w:val="24"/>
          <w:lang w:val="en-GB"/>
        </w:rPr>
        <w:t xml:space="preserve"> decision support for proposals and options for technical choices </w:t>
      </w:r>
      <w:r w:rsidR="006A32EE" w:rsidRPr="007D3DBA">
        <w:rPr>
          <w:rFonts w:ascii="Times New Roman" w:hAnsi="Times New Roman" w:cs="Times New Roman"/>
          <w:sz w:val="24"/>
          <w:szCs w:val="24"/>
          <w:lang w:val="en-GB"/>
        </w:rPr>
        <w:t>related to</w:t>
      </w:r>
      <w:r w:rsidRPr="007D3DBA">
        <w:rPr>
          <w:rFonts w:ascii="Times New Roman" w:hAnsi="Times New Roman" w:cs="Times New Roman"/>
          <w:sz w:val="24"/>
          <w:szCs w:val="24"/>
          <w:lang w:val="en-GB"/>
        </w:rPr>
        <w:t xml:space="preserve"> </w:t>
      </w:r>
      <w:r w:rsidR="006A32EE" w:rsidRPr="007D3DBA">
        <w:rPr>
          <w:rFonts w:ascii="Times New Roman" w:hAnsi="Times New Roman" w:cs="Times New Roman"/>
          <w:sz w:val="24"/>
          <w:szCs w:val="24"/>
          <w:lang w:val="en-GB"/>
        </w:rPr>
        <w:t xml:space="preserve">the </w:t>
      </w:r>
      <w:proofErr w:type="spellStart"/>
      <w:r w:rsidR="006A32EE" w:rsidRPr="007D3DBA">
        <w:rPr>
          <w:rFonts w:ascii="Times New Roman" w:hAnsi="Times New Roman" w:cs="Times New Roman"/>
          <w:sz w:val="24"/>
          <w:szCs w:val="24"/>
          <w:lang w:val="en-GB"/>
        </w:rPr>
        <w:t>BNRS</w:t>
      </w:r>
      <w:proofErr w:type="spellEnd"/>
      <w:r w:rsidRPr="007D3DBA">
        <w:rPr>
          <w:rFonts w:ascii="Times New Roman" w:hAnsi="Times New Roman" w:cs="Times New Roman"/>
          <w:sz w:val="24"/>
          <w:szCs w:val="24"/>
          <w:lang w:val="en-GB"/>
        </w:rPr>
        <w:t xml:space="preserve"> and safeguards</w:t>
      </w:r>
      <w:r w:rsidR="006A32EE" w:rsidRPr="007D3DBA">
        <w:rPr>
          <w:rFonts w:ascii="Times New Roman" w:hAnsi="Times New Roman" w:cs="Times New Roman"/>
          <w:sz w:val="24"/>
          <w:szCs w:val="24"/>
          <w:lang w:val="en-GB"/>
        </w:rPr>
        <w:t>-related issues</w:t>
      </w:r>
      <w:r w:rsidRPr="007D3DBA">
        <w:rPr>
          <w:rFonts w:ascii="Times New Roman" w:hAnsi="Times New Roman" w:cs="Times New Roman"/>
          <w:sz w:val="24"/>
          <w:szCs w:val="24"/>
          <w:lang w:val="en-GB"/>
        </w:rPr>
        <w:t xml:space="preserve">. </w:t>
      </w:r>
      <w:r w:rsidRPr="009D6F4B">
        <w:rPr>
          <w:rFonts w:ascii="Times New Roman" w:hAnsi="Times New Roman" w:cs="Times New Roman"/>
          <w:sz w:val="24"/>
          <w:szCs w:val="24"/>
          <w:lang w:val="en-GB"/>
        </w:rPr>
        <w:t xml:space="preserve">The </w:t>
      </w:r>
      <w:proofErr w:type="spellStart"/>
      <w:r w:rsidRPr="009D6F4B">
        <w:rPr>
          <w:rFonts w:ascii="Times New Roman" w:hAnsi="Times New Roman" w:cs="Times New Roman"/>
          <w:sz w:val="24"/>
          <w:szCs w:val="24"/>
          <w:lang w:val="en-GB"/>
        </w:rPr>
        <w:t>TWG</w:t>
      </w:r>
      <w:proofErr w:type="spellEnd"/>
      <w:r w:rsidRPr="009D6F4B">
        <w:rPr>
          <w:rFonts w:ascii="Times New Roman" w:hAnsi="Times New Roman" w:cs="Times New Roman"/>
          <w:sz w:val="24"/>
          <w:szCs w:val="24"/>
          <w:lang w:val="en-GB"/>
        </w:rPr>
        <w:t xml:space="preserve"> is composed of </w:t>
      </w:r>
      <w:r w:rsidRPr="007D3DBA">
        <w:rPr>
          <w:rFonts w:ascii="Times New Roman" w:hAnsi="Times New Roman" w:cs="Times New Roman"/>
          <w:sz w:val="24"/>
          <w:szCs w:val="24"/>
          <w:lang w:val="en-GB"/>
        </w:rPr>
        <w:t xml:space="preserve">13 members representing 4 Ministries, 2 Departments, 2 government autonomous agencies, 3 universities, 1 NGO, 1 representative from ethnic minority group. The </w:t>
      </w:r>
      <w:proofErr w:type="spellStart"/>
      <w:r w:rsidRPr="007D3DBA">
        <w:rPr>
          <w:rFonts w:ascii="Times New Roman" w:hAnsi="Times New Roman" w:cs="Times New Roman"/>
          <w:sz w:val="24"/>
          <w:szCs w:val="24"/>
          <w:lang w:val="en-GB"/>
        </w:rPr>
        <w:t>TWG</w:t>
      </w:r>
      <w:proofErr w:type="spellEnd"/>
      <w:r w:rsidRPr="007D3DBA">
        <w:rPr>
          <w:rFonts w:ascii="Times New Roman" w:hAnsi="Times New Roman" w:cs="Times New Roman"/>
          <w:sz w:val="24"/>
          <w:szCs w:val="24"/>
          <w:lang w:val="en-GB"/>
        </w:rPr>
        <w:t xml:space="preserve"> will be directly accountable to the REDD+ Cell but will also provide reports and feedback to the REDD+ Steering Committee and the REDD+ Stakeholder Forum on request. In addition, the </w:t>
      </w:r>
      <w:proofErr w:type="spellStart"/>
      <w:r w:rsidRPr="007D3DBA">
        <w:rPr>
          <w:rFonts w:ascii="Times New Roman" w:hAnsi="Times New Roman" w:cs="Times New Roman"/>
          <w:sz w:val="24"/>
          <w:szCs w:val="24"/>
          <w:lang w:val="en-GB"/>
        </w:rPr>
        <w:t>TWG</w:t>
      </w:r>
      <w:proofErr w:type="spellEnd"/>
      <w:r w:rsidRPr="007D3DBA">
        <w:rPr>
          <w:rFonts w:ascii="Times New Roman" w:hAnsi="Times New Roman" w:cs="Times New Roman"/>
          <w:sz w:val="24"/>
          <w:szCs w:val="24"/>
          <w:lang w:val="en-GB"/>
        </w:rPr>
        <w:t xml:space="preserve"> will provide information to consultants and advisors essential for the adequate establishment of the structural elements for a functional REDD+ </w:t>
      </w:r>
      <w:r w:rsidR="006A32EE" w:rsidRPr="007D3DBA">
        <w:rPr>
          <w:rFonts w:ascii="Times New Roman" w:hAnsi="Times New Roman" w:cs="Times New Roman"/>
          <w:sz w:val="24"/>
          <w:szCs w:val="24"/>
          <w:lang w:val="en-GB"/>
        </w:rPr>
        <w:t>mechanism</w:t>
      </w:r>
      <w:r w:rsidRPr="007D3DBA">
        <w:rPr>
          <w:rFonts w:ascii="Times New Roman" w:hAnsi="Times New Roman" w:cs="Times New Roman"/>
          <w:sz w:val="24"/>
          <w:szCs w:val="24"/>
          <w:lang w:val="en-GB"/>
        </w:rPr>
        <w:t xml:space="preserve"> in the country.</w:t>
      </w:r>
    </w:p>
    <w:p w14:paraId="1DD26CBB" w14:textId="77777777" w:rsidR="006A32EE" w:rsidRPr="007D3DBA" w:rsidRDefault="006A32EE" w:rsidP="004A2020">
      <w:pPr>
        <w:spacing w:after="0"/>
        <w:contextualSpacing/>
        <w:jc w:val="both"/>
        <w:rPr>
          <w:rFonts w:ascii="Times New Roman" w:hAnsi="Times New Roman" w:cs="Times New Roman"/>
          <w:sz w:val="24"/>
          <w:szCs w:val="24"/>
          <w:lang w:val="en-GB"/>
        </w:rPr>
      </w:pPr>
    </w:p>
    <w:p w14:paraId="6ED55AA0" w14:textId="5C3CF2F5" w:rsidR="00F32212" w:rsidRPr="007D3DBA" w:rsidRDefault="00F32212" w:rsidP="004A2020">
      <w:pPr>
        <w:spacing w:after="0"/>
        <w:contextualSpacing/>
        <w:jc w:val="both"/>
        <w:rPr>
          <w:rFonts w:ascii="Times New Roman" w:hAnsi="Times New Roman" w:cs="Times New Roman"/>
          <w:sz w:val="24"/>
          <w:szCs w:val="24"/>
          <w:lang w:val="en-GB"/>
        </w:rPr>
      </w:pPr>
      <w:r w:rsidRPr="007D3DBA">
        <w:rPr>
          <w:rFonts w:ascii="Times New Roman" w:hAnsi="Times New Roman" w:cs="Times New Roman"/>
          <w:sz w:val="24"/>
          <w:szCs w:val="24"/>
          <w:lang w:val="en-GB"/>
        </w:rPr>
        <w:t xml:space="preserve">The primary function of the </w:t>
      </w:r>
      <w:proofErr w:type="spellStart"/>
      <w:r w:rsidR="006A32EE" w:rsidRPr="009D6F4B">
        <w:rPr>
          <w:rFonts w:ascii="Times New Roman" w:hAnsi="Times New Roman" w:cs="Times New Roman"/>
          <w:sz w:val="24"/>
          <w:szCs w:val="24"/>
          <w:lang w:val="en-GB"/>
        </w:rPr>
        <w:t>MRV</w:t>
      </w:r>
      <w:proofErr w:type="spellEnd"/>
      <w:r w:rsidR="006A32EE" w:rsidRPr="009D6F4B">
        <w:rPr>
          <w:rFonts w:ascii="Times New Roman" w:hAnsi="Times New Roman" w:cs="Times New Roman"/>
          <w:sz w:val="24"/>
          <w:szCs w:val="24"/>
          <w:lang w:val="en-GB"/>
        </w:rPr>
        <w:t xml:space="preserve"> </w:t>
      </w:r>
      <w:proofErr w:type="spellStart"/>
      <w:r w:rsidRPr="007D3DBA">
        <w:rPr>
          <w:rFonts w:ascii="Times New Roman" w:hAnsi="Times New Roman" w:cs="Times New Roman"/>
          <w:sz w:val="24"/>
          <w:szCs w:val="24"/>
          <w:lang w:val="en-GB"/>
        </w:rPr>
        <w:t>TWG</w:t>
      </w:r>
      <w:proofErr w:type="spellEnd"/>
      <w:r w:rsidRPr="007D3DBA">
        <w:rPr>
          <w:rFonts w:ascii="Times New Roman" w:hAnsi="Times New Roman" w:cs="Times New Roman"/>
          <w:sz w:val="24"/>
          <w:szCs w:val="24"/>
          <w:lang w:val="en-GB"/>
        </w:rPr>
        <w:t xml:space="preserve"> is to provide technical support to </w:t>
      </w:r>
      <w:r w:rsidR="006A32EE" w:rsidRPr="009D6F4B">
        <w:rPr>
          <w:rFonts w:ascii="Times New Roman" w:hAnsi="Times New Roman" w:cs="Times New Roman"/>
          <w:sz w:val="24"/>
          <w:szCs w:val="24"/>
          <w:lang w:val="en-GB"/>
        </w:rPr>
        <w:t>the BFD</w:t>
      </w:r>
      <w:r w:rsidRPr="007D3DBA">
        <w:rPr>
          <w:rFonts w:ascii="Times New Roman" w:hAnsi="Times New Roman" w:cs="Times New Roman"/>
          <w:sz w:val="24"/>
          <w:szCs w:val="24"/>
          <w:lang w:val="en-GB"/>
        </w:rPr>
        <w:t xml:space="preserve"> in matters relating to monitoring, measurement, reporting and verification for land use change and </w:t>
      </w:r>
      <w:proofErr w:type="spellStart"/>
      <w:r w:rsidR="006A32EE" w:rsidRPr="009D6F4B">
        <w:rPr>
          <w:rFonts w:ascii="Times New Roman" w:hAnsi="Times New Roman" w:cs="Times New Roman"/>
          <w:sz w:val="24"/>
          <w:szCs w:val="24"/>
          <w:lang w:val="en-GB"/>
        </w:rPr>
        <w:t>GHG</w:t>
      </w:r>
      <w:proofErr w:type="spellEnd"/>
      <w:r w:rsidR="006A32EE" w:rsidRPr="009D6F4B">
        <w:rPr>
          <w:rFonts w:ascii="Times New Roman" w:hAnsi="Times New Roman" w:cs="Times New Roman"/>
          <w:sz w:val="24"/>
          <w:szCs w:val="24"/>
          <w:lang w:val="en-GB"/>
        </w:rPr>
        <w:t>-I</w:t>
      </w:r>
      <w:r w:rsidRPr="007D3DBA">
        <w:rPr>
          <w:rFonts w:ascii="Times New Roman" w:hAnsi="Times New Roman" w:cs="Times New Roman"/>
          <w:sz w:val="24"/>
          <w:szCs w:val="24"/>
          <w:lang w:val="en-GB"/>
        </w:rPr>
        <w:t xml:space="preserve">. </w:t>
      </w:r>
      <w:r w:rsidRPr="009D6F4B">
        <w:rPr>
          <w:rFonts w:ascii="Times New Roman" w:hAnsi="Times New Roman" w:cs="Times New Roman"/>
          <w:sz w:val="24"/>
          <w:szCs w:val="24"/>
          <w:lang w:val="en-GB"/>
        </w:rPr>
        <w:t xml:space="preserve">The </w:t>
      </w:r>
      <w:proofErr w:type="spellStart"/>
      <w:r w:rsidRPr="009D6F4B">
        <w:rPr>
          <w:rFonts w:ascii="Times New Roman" w:hAnsi="Times New Roman" w:cs="Times New Roman"/>
          <w:sz w:val="24"/>
          <w:szCs w:val="24"/>
          <w:lang w:val="en-GB"/>
        </w:rPr>
        <w:t>TWG</w:t>
      </w:r>
      <w:proofErr w:type="spellEnd"/>
      <w:r w:rsidRPr="009D6F4B">
        <w:rPr>
          <w:rFonts w:ascii="Times New Roman" w:hAnsi="Times New Roman" w:cs="Times New Roman"/>
          <w:sz w:val="24"/>
          <w:szCs w:val="24"/>
          <w:lang w:val="en-GB"/>
        </w:rPr>
        <w:t xml:space="preserve"> is composed of 16 members representing of 7 technical departments, 3 universities, 2 </w:t>
      </w:r>
      <w:r w:rsidRPr="007D3DBA">
        <w:rPr>
          <w:rFonts w:ascii="Times New Roman" w:hAnsi="Times New Roman" w:cs="Times New Roman"/>
          <w:sz w:val="24"/>
          <w:szCs w:val="24"/>
          <w:lang w:val="en-GB"/>
        </w:rPr>
        <w:t>government autonomous agencies</w:t>
      </w:r>
      <w:r w:rsidRPr="009D6F4B">
        <w:rPr>
          <w:rFonts w:ascii="Times New Roman" w:hAnsi="Times New Roman" w:cs="Times New Roman"/>
          <w:sz w:val="24"/>
          <w:szCs w:val="24"/>
          <w:lang w:val="en-GB"/>
        </w:rPr>
        <w:t xml:space="preserve">. </w:t>
      </w:r>
      <w:r w:rsidR="006A32EE" w:rsidRPr="009D6F4B">
        <w:rPr>
          <w:rFonts w:ascii="Times New Roman" w:hAnsi="Times New Roman" w:cs="Times New Roman"/>
          <w:sz w:val="24"/>
          <w:szCs w:val="24"/>
          <w:lang w:val="en-GB"/>
        </w:rPr>
        <w:t xml:space="preserve">The </w:t>
      </w:r>
      <w:proofErr w:type="spellStart"/>
      <w:r w:rsidR="006A32EE" w:rsidRPr="009D6F4B">
        <w:rPr>
          <w:rFonts w:ascii="Times New Roman" w:hAnsi="Times New Roman" w:cs="Times New Roman"/>
          <w:sz w:val="24"/>
          <w:szCs w:val="24"/>
          <w:lang w:val="en-GB"/>
        </w:rPr>
        <w:t>TWG</w:t>
      </w:r>
      <w:proofErr w:type="spellEnd"/>
      <w:r w:rsidRPr="007D3DBA">
        <w:rPr>
          <w:rFonts w:ascii="Times New Roman" w:hAnsi="Times New Roman" w:cs="Times New Roman"/>
          <w:sz w:val="24"/>
          <w:szCs w:val="24"/>
          <w:lang w:val="en-GB"/>
        </w:rPr>
        <w:t xml:space="preserve"> will contribute through regular meetings (every two months) and information exchange events (workshop, trainings etc.); compilation of information related to </w:t>
      </w:r>
      <w:proofErr w:type="spellStart"/>
      <w:r w:rsidRPr="007D3DBA">
        <w:rPr>
          <w:rFonts w:ascii="Times New Roman" w:hAnsi="Times New Roman" w:cs="Times New Roman"/>
          <w:sz w:val="24"/>
          <w:szCs w:val="24"/>
          <w:lang w:val="en-GB"/>
        </w:rPr>
        <w:t>MRV</w:t>
      </w:r>
      <w:proofErr w:type="spellEnd"/>
      <w:r w:rsidRPr="007D3DBA">
        <w:rPr>
          <w:rFonts w:ascii="Times New Roman" w:hAnsi="Times New Roman" w:cs="Times New Roman"/>
          <w:sz w:val="24"/>
          <w:szCs w:val="24"/>
          <w:lang w:val="en-GB"/>
        </w:rPr>
        <w:t xml:space="preserve"> for REDD+; contribution to reports, newsletter and other dissemination materials related to </w:t>
      </w:r>
      <w:proofErr w:type="spellStart"/>
      <w:r w:rsidRPr="007D3DBA">
        <w:rPr>
          <w:rFonts w:ascii="Times New Roman" w:hAnsi="Times New Roman" w:cs="Times New Roman"/>
          <w:sz w:val="24"/>
          <w:szCs w:val="24"/>
          <w:lang w:val="en-GB"/>
        </w:rPr>
        <w:t>MRV</w:t>
      </w:r>
      <w:proofErr w:type="spellEnd"/>
      <w:r w:rsidRPr="007D3DBA">
        <w:rPr>
          <w:rFonts w:ascii="Times New Roman" w:hAnsi="Times New Roman" w:cs="Times New Roman"/>
          <w:sz w:val="24"/>
          <w:szCs w:val="24"/>
          <w:lang w:val="en-GB"/>
        </w:rPr>
        <w:t xml:space="preserve"> </w:t>
      </w:r>
      <w:r w:rsidR="006A32EE" w:rsidRPr="009D6F4B">
        <w:rPr>
          <w:rFonts w:ascii="Times New Roman" w:hAnsi="Times New Roman" w:cs="Times New Roman"/>
          <w:sz w:val="24"/>
          <w:szCs w:val="24"/>
          <w:lang w:val="en-GB"/>
        </w:rPr>
        <w:t xml:space="preserve">for </w:t>
      </w:r>
      <w:r w:rsidRPr="007D3DBA">
        <w:rPr>
          <w:rFonts w:ascii="Times New Roman" w:hAnsi="Times New Roman" w:cs="Times New Roman"/>
          <w:sz w:val="24"/>
          <w:szCs w:val="24"/>
          <w:lang w:val="en-GB"/>
        </w:rPr>
        <w:t>REDD+.</w:t>
      </w:r>
    </w:p>
    <w:p w14:paraId="26143FA9" w14:textId="0F2185AF" w:rsidR="00F32212" w:rsidRPr="009D6F4B" w:rsidRDefault="00F32212" w:rsidP="004A2020">
      <w:pPr>
        <w:spacing w:after="0"/>
        <w:contextualSpacing/>
        <w:jc w:val="both"/>
        <w:rPr>
          <w:rFonts w:ascii="Times New Roman" w:hAnsi="Times New Roman" w:cs="Times New Roman"/>
          <w:sz w:val="24"/>
          <w:szCs w:val="24"/>
        </w:rPr>
      </w:pPr>
    </w:p>
    <w:p w14:paraId="1C16DC8F" w14:textId="77777777" w:rsidR="002F522E" w:rsidRPr="00DA3069" w:rsidRDefault="002F522E" w:rsidP="004A2020">
      <w:pPr>
        <w:pStyle w:val="Heading3"/>
        <w:spacing w:before="0"/>
        <w:contextualSpacing/>
      </w:pPr>
      <w:bookmarkStart w:id="151" w:name="_Toc12357244"/>
      <w:r w:rsidRPr="00DA3069">
        <w:t>REDD+ Stakeholder Forum</w:t>
      </w:r>
      <w:bookmarkEnd w:id="151"/>
      <w:r w:rsidRPr="00DA3069">
        <w:t xml:space="preserve"> </w:t>
      </w:r>
    </w:p>
    <w:p w14:paraId="53BC45A8" w14:textId="77777777" w:rsidR="00AD7103" w:rsidRDefault="00AD7103" w:rsidP="004A2020">
      <w:pPr>
        <w:spacing w:after="0"/>
        <w:contextualSpacing/>
        <w:jc w:val="both"/>
        <w:rPr>
          <w:rFonts w:ascii="Times New Roman" w:hAnsi="Times New Roman" w:cs="Times New Roman"/>
          <w:sz w:val="24"/>
          <w:szCs w:val="24"/>
          <w:lang w:val="en-GB"/>
        </w:rPr>
      </w:pPr>
    </w:p>
    <w:p w14:paraId="34182062" w14:textId="5D1041E1" w:rsidR="002F522E" w:rsidRPr="009D6F4B" w:rsidRDefault="002F522E" w:rsidP="004A2020">
      <w:pPr>
        <w:spacing w:after="0"/>
        <w:contextualSpacing/>
        <w:jc w:val="both"/>
        <w:rPr>
          <w:rFonts w:ascii="Times New Roman" w:hAnsi="Times New Roman" w:cs="Times New Roman"/>
          <w:sz w:val="24"/>
          <w:szCs w:val="24"/>
          <w:lang w:val="en-GB"/>
        </w:rPr>
      </w:pPr>
      <w:r w:rsidRPr="009D6F4B">
        <w:rPr>
          <w:rFonts w:ascii="Times New Roman" w:hAnsi="Times New Roman" w:cs="Times New Roman"/>
          <w:sz w:val="24"/>
          <w:szCs w:val="24"/>
          <w:lang w:val="en-GB"/>
        </w:rPr>
        <w:t>The main role of the REDD+ Stakeholder Forum (</w:t>
      </w:r>
      <w:proofErr w:type="spellStart"/>
      <w:r w:rsidRPr="009D6F4B">
        <w:rPr>
          <w:rFonts w:ascii="Times New Roman" w:hAnsi="Times New Roman" w:cs="Times New Roman"/>
          <w:sz w:val="24"/>
          <w:szCs w:val="24"/>
          <w:lang w:val="en-GB"/>
        </w:rPr>
        <w:t>RSF</w:t>
      </w:r>
      <w:proofErr w:type="spellEnd"/>
      <w:r w:rsidRPr="009D6F4B">
        <w:rPr>
          <w:rFonts w:ascii="Times New Roman" w:hAnsi="Times New Roman" w:cs="Times New Roman"/>
          <w:sz w:val="24"/>
          <w:szCs w:val="24"/>
          <w:lang w:val="en-GB"/>
        </w:rPr>
        <w:t>) is to act as the principal outreach and communication platform for issues relating to the forestry sector. It is a multi-stakeholder platform represented by 2 government departments, 7 representatives from NGO/</w:t>
      </w:r>
      <w:proofErr w:type="spellStart"/>
      <w:r w:rsidRPr="009D6F4B">
        <w:rPr>
          <w:rFonts w:ascii="Times New Roman" w:hAnsi="Times New Roman" w:cs="Times New Roman"/>
          <w:sz w:val="24"/>
          <w:szCs w:val="24"/>
          <w:lang w:val="en-GB"/>
        </w:rPr>
        <w:t>CSO</w:t>
      </w:r>
      <w:proofErr w:type="spellEnd"/>
      <w:r w:rsidRPr="009D6F4B">
        <w:rPr>
          <w:rFonts w:ascii="Times New Roman" w:hAnsi="Times New Roman" w:cs="Times New Roman"/>
          <w:sz w:val="24"/>
          <w:szCs w:val="24"/>
          <w:lang w:val="en-GB"/>
        </w:rPr>
        <w:t xml:space="preserve">, 3 representatives from private sector, 3 representatives from forest resource user groups, 2 members from ethnic minority (indigenous people), and 2 members representing youth and scout. This is the key body for ensuring that the opinions and priorities of all stakeholders are represented during implementation of the </w:t>
      </w:r>
      <w:proofErr w:type="spellStart"/>
      <w:r w:rsidRPr="009D6F4B">
        <w:rPr>
          <w:rFonts w:ascii="Times New Roman" w:hAnsi="Times New Roman" w:cs="Times New Roman"/>
          <w:sz w:val="24"/>
          <w:szCs w:val="24"/>
          <w:lang w:val="en-GB"/>
        </w:rPr>
        <w:t>BNRS</w:t>
      </w:r>
      <w:proofErr w:type="spellEnd"/>
      <w:r w:rsidRPr="009D6F4B">
        <w:rPr>
          <w:rFonts w:ascii="Times New Roman" w:hAnsi="Times New Roman" w:cs="Times New Roman"/>
          <w:sz w:val="24"/>
          <w:szCs w:val="24"/>
          <w:lang w:val="en-GB"/>
        </w:rPr>
        <w:t xml:space="preserve"> and will act as a supportive body to the REDD+ Steering Committee, the REDD+ Cell and the </w:t>
      </w:r>
      <w:proofErr w:type="spellStart"/>
      <w:r w:rsidRPr="009D6F4B">
        <w:rPr>
          <w:rFonts w:ascii="Times New Roman" w:hAnsi="Times New Roman" w:cs="Times New Roman"/>
          <w:sz w:val="24"/>
          <w:szCs w:val="24"/>
          <w:lang w:val="en-GB"/>
        </w:rPr>
        <w:t>TWGs</w:t>
      </w:r>
      <w:proofErr w:type="spellEnd"/>
      <w:r w:rsidRPr="009D6F4B">
        <w:rPr>
          <w:rFonts w:ascii="Times New Roman" w:hAnsi="Times New Roman" w:cs="Times New Roman"/>
          <w:sz w:val="24"/>
          <w:szCs w:val="24"/>
          <w:lang w:val="en-GB"/>
        </w:rPr>
        <w:t xml:space="preserve">.  </w:t>
      </w:r>
    </w:p>
    <w:p w14:paraId="14124612" w14:textId="5122BBFD" w:rsidR="002F522E" w:rsidRDefault="002F522E" w:rsidP="004A2020">
      <w:pPr>
        <w:spacing w:after="0"/>
        <w:contextualSpacing/>
        <w:jc w:val="both"/>
        <w:rPr>
          <w:rFonts w:ascii="Times New Roman" w:hAnsi="Times New Roman" w:cs="Times New Roman"/>
          <w:sz w:val="24"/>
          <w:szCs w:val="24"/>
          <w:lang w:val="en-GB"/>
        </w:rPr>
      </w:pPr>
    </w:p>
    <w:p w14:paraId="3C92C57B" w14:textId="064DEC68" w:rsidR="00B66E0C" w:rsidRDefault="00B66E0C" w:rsidP="004A2020">
      <w:pPr>
        <w:spacing w:after="0"/>
        <w:contextualSpacing/>
        <w:jc w:val="both"/>
        <w:rPr>
          <w:rFonts w:ascii="Times New Roman" w:hAnsi="Times New Roman" w:cs="Times New Roman"/>
          <w:sz w:val="24"/>
          <w:szCs w:val="24"/>
          <w:lang w:val="en-GB"/>
        </w:rPr>
      </w:pPr>
    </w:p>
    <w:p w14:paraId="767316B6" w14:textId="7B14E33A" w:rsidR="00B66E0C" w:rsidRDefault="00B66E0C" w:rsidP="004A2020">
      <w:pPr>
        <w:spacing w:after="0"/>
        <w:contextualSpacing/>
        <w:jc w:val="both"/>
        <w:rPr>
          <w:rFonts w:ascii="Times New Roman" w:hAnsi="Times New Roman" w:cs="Times New Roman"/>
          <w:sz w:val="24"/>
          <w:szCs w:val="24"/>
          <w:lang w:val="en-GB"/>
        </w:rPr>
      </w:pPr>
    </w:p>
    <w:p w14:paraId="6B5E22E0" w14:textId="30688D8E" w:rsidR="00B66E0C" w:rsidRDefault="00B66E0C" w:rsidP="004A2020">
      <w:pPr>
        <w:spacing w:after="0"/>
        <w:contextualSpacing/>
        <w:jc w:val="both"/>
        <w:rPr>
          <w:rFonts w:ascii="Times New Roman" w:hAnsi="Times New Roman" w:cs="Times New Roman"/>
          <w:sz w:val="24"/>
          <w:szCs w:val="24"/>
          <w:lang w:val="en-GB"/>
        </w:rPr>
      </w:pPr>
    </w:p>
    <w:p w14:paraId="360B5ABA" w14:textId="7D6BB030" w:rsidR="00B66E0C" w:rsidRDefault="00B66E0C" w:rsidP="004A2020">
      <w:pPr>
        <w:spacing w:after="0"/>
        <w:contextualSpacing/>
        <w:jc w:val="both"/>
        <w:rPr>
          <w:rFonts w:ascii="Times New Roman" w:hAnsi="Times New Roman" w:cs="Times New Roman"/>
          <w:sz w:val="24"/>
          <w:szCs w:val="24"/>
          <w:lang w:val="en-GB"/>
        </w:rPr>
      </w:pPr>
    </w:p>
    <w:p w14:paraId="27531CD9" w14:textId="2F5BF242" w:rsidR="00B66E0C" w:rsidRDefault="00B66E0C" w:rsidP="004A2020">
      <w:pPr>
        <w:spacing w:after="0"/>
        <w:contextualSpacing/>
        <w:jc w:val="both"/>
        <w:rPr>
          <w:rFonts w:ascii="Times New Roman" w:hAnsi="Times New Roman" w:cs="Times New Roman"/>
          <w:sz w:val="24"/>
          <w:szCs w:val="24"/>
          <w:lang w:val="en-GB"/>
        </w:rPr>
      </w:pPr>
    </w:p>
    <w:p w14:paraId="7569A4D1" w14:textId="63B259B2" w:rsidR="00B66E0C" w:rsidRDefault="00B66E0C" w:rsidP="004A2020">
      <w:pPr>
        <w:spacing w:after="0"/>
        <w:contextualSpacing/>
        <w:jc w:val="both"/>
        <w:rPr>
          <w:rFonts w:ascii="Times New Roman" w:hAnsi="Times New Roman" w:cs="Times New Roman"/>
          <w:sz w:val="24"/>
          <w:szCs w:val="24"/>
          <w:lang w:val="en-GB"/>
        </w:rPr>
      </w:pPr>
    </w:p>
    <w:p w14:paraId="4C27E0E6" w14:textId="28208A00" w:rsidR="00B66E0C" w:rsidRDefault="00B66E0C" w:rsidP="004A2020">
      <w:pPr>
        <w:spacing w:after="0"/>
        <w:contextualSpacing/>
        <w:jc w:val="both"/>
        <w:rPr>
          <w:rFonts w:ascii="Times New Roman" w:hAnsi="Times New Roman" w:cs="Times New Roman"/>
          <w:sz w:val="24"/>
          <w:szCs w:val="24"/>
          <w:lang w:val="en-GB"/>
        </w:rPr>
      </w:pPr>
    </w:p>
    <w:p w14:paraId="035AEEBB" w14:textId="09EB4E63" w:rsidR="00B66E0C" w:rsidRDefault="00B66E0C" w:rsidP="004A2020">
      <w:pPr>
        <w:spacing w:after="0"/>
        <w:contextualSpacing/>
        <w:jc w:val="both"/>
        <w:rPr>
          <w:rFonts w:ascii="Times New Roman" w:hAnsi="Times New Roman" w:cs="Times New Roman"/>
          <w:sz w:val="24"/>
          <w:szCs w:val="24"/>
          <w:lang w:val="en-GB"/>
        </w:rPr>
      </w:pPr>
    </w:p>
    <w:p w14:paraId="232AEF54" w14:textId="77777777" w:rsidR="00B66E0C" w:rsidRDefault="00B66E0C" w:rsidP="004A2020">
      <w:pPr>
        <w:spacing w:after="0"/>
        <w:contextualSpacing/>
        <w:jc w:val="both"/>
        <w:rPr>
          <w:rFonts w:ascii="Times New Roman" w:hAnsi="Times New Roman" w:cs="Times New Roman"/>
          <w:sz w:val="24"/>
          <w:szCs w:val="24"/>
          <w:lang w:val="en-GB"/>
        </w:rPr>
      </w:pPr>
    </w:p>
    <w:p w14:paraId="7E9FD9AC" w14:textId="1B126D2A" w:rsidR="006D0C42" w:rsidRPr="006D0C42" w:rsidRDefault="006D0C42" w:rsidP="004A2020">
      <w:pPr>
        <w:pStyle w:val="Caption"/>
        <w:spacing w:after="0" w:line="276" w:lineRule="auto"/>
        <w:contextualSpacing/>
      </w:pPr>
      <w:r w:rsidRPr="006D0C42">
        <w:lastRenderedPageBreak/>
        <w:t xml:space="preserve">Figure </w:t>
      </w:r>
      <w:r w:rsidR="00B66E0C">
        <w:t>5</w:t>
      </w:r>
      <w:r w:rsidRPr="006D0C42">
        <w:t xml:space="preserve"> Institutional Structure for REDD+ Implementation</w:t>
      </w:r>
    </w:p>
    <w:p w14:paraId="4D039A7A" w14:textId="77777777" w:rsidR="00355B00" w:rsidRPr="009D6F4B" w:rsidRDefault="000654F5" w:rsidP="004A2020">
      <w:pPr>
        <w:spacing w:after="0"/>
        <w:contextualSpacing/>
        <w:rPr>
          <w:rFonts w:ascii="Times New Roman" w:hAnsi="Times New Roman" w:cs="Times New Roman"/>
          <w:lang w:val="en-GB"/>
        </w:rPr>
      </w:pPr>
      <w:r w:rsidRPr="00344E87">
        <w:rPr>
          <w:rFonts w:ascii="Times New Roman" w:hAnsi="Times New Roman" w:cs="Times New Roman"/>
          <w:noProof/>
          <w:lang w:bidi="ar-SA"/>
        </w:rPr>
        <w:drawing>
          <wp:inline distT="0" distB="0" distL="0" distR="0" wp14:anchorId="566FD351" wp14:editId="1B0AA94A">
            <wp:extent cx="5240086" cy="2712214"/>
            <wp:effectExtent l="0" t="0" r="0" b="0"/>
            <wp:docPr id="103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26" cstate="print"/>
                    <a:srcRect/>
                    <a:stretch/>
                  </pic:blipFill>
                  <pic:spPr>
                    <a:xfrm>
                      <a:off x="0" y="0"/>
                      <a:ext cx="5240086" cy="2712214"/>
                    </a:xfrm>
                    <a:prstGeom prst="rect">
                      <a:avLst/>
                    </a:prstGeom>
                  </pic:spPr>
                </pic:pic>
              </a:graphicData>
            </a:graphic>
          </wp:inline>
        </w:drawing>
      </w:r>
    </w:p>
    <w:p w14:paraId="0BC94A2C" w14:textId="63522747" w:rsidR="00DA3069" w:rsidRPr="007D3DBA" w:rsidRDefault="00DA3069" w:rsidP="004A2020">
      <w:pPr>
        <w:spacing w:after="0"/>
        <w:contextualSpacing/>
        <w:rPr>
          <w:lang w:val="en-CA"/>
        </w:rPr>
      </w:pPr>
    </w:p>
    <w:p w14:paraId="703E3103" w14:textId="53702414" w:rsidR="00FE7977" w:rsidRPr="00DA3069" w:rsidRDefault="001A1DD8" w:rsidP="004A2020">
      <w:pPr>
        <w:pStyle w:val="Heading2"/>
        <w:spacing w:before="0"/>
        <w:contextualSpacing/>
      </w:pPr>
      <w:bookmarkStart w:id="152" w:name="_Toc12357245"/>
      <w:r w:rsidRPr="00DA3069">
        <w:t>Main i</w:t>
      </w:r>
      <w:r w:rsidR="000654F5" w:rsidRPr="00DA3069">
        <w:t xml:space="preserve">mplementing </w:t>
      </w:r>
      <w:r w:rsidR="00FE7977" w:rsidRPr="00DA3069">
        <w:t>e</w:t>
      </w:r>
      <w:r w:rsidR="000654F5" w:rsidRPr="00DA3069">
        <w:t>ntities</w:t>
      </w:r>
      <w:bookmarkEnd w:id="152"/>
    </w:p>
    <w:p w14:paraId="76DFF023" w14:textId="77777777" w:rsidR="00AD7103" w:rsidRPr="00344E87" w:rsidRDefault="00AD7103" w:rsidP="004A2020">
      <w:pPr>
        <w:spacing w:after="0"/>
        <w:contextualSpacing/>
      </w:pPr>
    </w:p>
    <w:p w14:paraId="20319F4A" w14:textId="7BC7A573" w:rsidR="00355B00" w:rsidRPr="009D6F4B" w:rsidRDefault="004373A4"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 xml:space="preserve">The </w:t>
      </w:r>
      <w:proofErr w:type="spellStart"/>
      <w:r w:rsidR="000654F5" w:rsidRPr="009D6F4B">
        <w:rPr>
          <w:rFonts w:ascii="Times New Roman" w:hAnsi="Times New Roman" w:cs="Times New Roman"/>
          <w:sz w:val="24"/>
          <w:szCs w:val="24"/>
        </w:rPr>
        <w:t>M</w:t>
      </w:r>
      <w:r w:rsidR="00AD7103">
        <w:rPr>
          <w:rFonts w:ascii="Times New Roman" w:hAnsi="Times New Roman" w:cs="Times New Roman"/>
          <w:sz w:val="24"/>
          <w:szCs w:val="24"/>
        </w:rPr>
        <w:t>o</w:t>
      </w:r>
      <w:r w:rsidR="000654F5" w:rsidRPr="009D6F4B">
        <w:rPr>
          <w:rFonts w:ascii="Times New Roman" w:hAnsi="Times New Roman" w:cs="Times New Roman"/>
          <w:sz w:val="24"/>
          <w:szCs w:val="24"/>
        </w:rPr>
        <w:t>EFCC</w:t>
      </w:r>
      <w:proofErr w:type="spellEnd"/>
      <w:r w:rsidR="000654F5" w:rsidRPr="009D6F4B">
        <w:rPr>
          <w:rFonts w:ascii="Times New Roman" w:hAnsi="Times New Roman" w:cs="Times New Roman"/>
          <w:sz w:val="24"/>
          <w:szCs w:val="24"/>
        </w:rPr>
        <w:t xml:space="preserve">, </w:t>
      </w:r>
      <w:r w:rsidRPr="009D6F4B">
        <w:rPr>
          <w:rFonts w:ascii="Times New Roman" w:hAnsi="Times New Roman" w:cs="Times New Roman"/>
          <w:sz w:val="24"/>
          <w:szCs w:val="24"/>
        </w:rPr>
        <w:t>the BFD</w:t>
      </w:r>
      <w:r w:rsidR="000654F5" w:rsidRPr="009D6F4B">
        <w:rPr>
          <w:rFonts w:ascii="Times New Roman" w:hAnsi="Times New Roman" w:cs="Times New Roman"/>
          <w:sz w:val="24"/>
          <w:szCs w:val="24"/>
        </w:rPr>
        <w:t>,</w:t>
      </w:r>
      <w:r w:rsidRPr="009D6F4B">
        <w:rPr>
          <w:rFonts w:ascii="Times New Roman" w:hAnsi="Times New Roman" w:cs="Times New Roman"/>
          <w:sz w:val="24"/>
          <w:szCs w:val="24"/>
        </w:rPr>
        <w:t xml:space="preserve"> the</w:t>
      </w:r>
      <w:r w:rsidR="000654F5" w:rsidRPr="009D6F4B">
        <w:rPr>
          <w:rFonts w:ascii="Times New Roman" w:hAnsi="Times New Roman" w:cs="Times New Roman"/>
          <w:sz w:val="24"/>
          <w:szCs w:val="24"/>
        </w:rPr>
        <w:t xml:space="preserve"> Ministry of </w:t>
      </w:r>
      <w:proofErr w:type="spellStart"/>
      <w:r w:rsidR="00AD7103">
        <w:rPr>
          <w:rFonts w:ascii="Times New Roman" w:hAnsi="Times New Roman" w:cs="Times New Roman"/>
          <w:sz w:val="24"/>
          <w:szCs w:val="24"/>
        </w:rPr>
        <w:t>CHT</w:t>
      </w:r>
      <w:proofErr w:type="spellEnd"/>
      <w:r w:rsidR="000654F5" w:rsidRPr="009D6F4B">
        <w:rPr>
          <w:rFonts w:ascii="Times New Roman" w:hAnsi="Times New Roman" w:cs="Times New Roman"/>
          <w:sz w:val="24"/>
          <w:szCs w:val="24"/>
        </w:rPr>
        <w:t xml:space="preserve"> Affairs,</w:t>
      </w:r>
      <w:r w:rsidRPr="009D6F4B">
        <w:rPr>
          <w:rFonts w:ascii="Times New Roman" w:hAnsi="Times New Roman" w:cs="Times New Roman"/>
          <w:sz w:val="24"/>
          <w:szCs w:val="24"/>
        </w:rPr>
        <w:t xml:space="preserve"> the</w:t>
      </w:r>
      <w:r w:rsidR="000654F5" w:rsidRPr="009D6F4B">
        <w:rPr>
          <w:rFonts w:ascii="Times New Roman" w:hAnsi="Times New Roman" w:cs="Times New Roman"/>
          <w:sz w:val="24"/>
          <w:szCs w:val="24"/>
        </w:rPr>
        <w:t xml:space="preserve"> Sustainable </w:t>
      </w:r>
      <w:r w:rsidR="00287755">
        <w:rPr>
          <w:rFonts w:ascii="Times New Roman" w:hAnsi="Times New Roman" w:cs="Times New Roman"/>
          <w:sz w:val="24"/>
          <w:szCs w:val="24"/>
        </w:rPr>
        <w:t>a</w:t>
      </w:r>
      <w:r w:rsidR="000654F5" w:rsidRPr="009D6F4B">
        <w:rPr>
          <w:rFonts w:ascii="Times New Roman" w:hAnsi="Times New Roman" w:cs="Times New Roman"/>
          <w:sz w:val="24"/>
          <w:szCs w:val="24"/>
        </w:rPr>
        <w:t>nd Renewable Energy Development Authority (</w:t>
      </w:r>
      <w:proofErr w:type="spellStart"/>
      <w:r w:rsidR="000654F5" w:rsidRPr="009D6F4B">
        <w:rPr>
          <w:rFonts w:ascii="Times New Roman" w:hAnsi="Times New Roman" w:cs="Times New Roman"/>
          <w:sz w:val="24"/>
          <w:szCs w:val="24"/>
        </w:rPr>
        <w:t>SREDA</w:t>
      </w:r>
      <w:proofErr w:type="spellEnd"/>
      <w:r w:rsidR="000654F5" w:rsidRPr="009D6F4B">
        <w:rPr>
          <w:rFonts w:ascii="Times New Roman" w:hAnsi="Times New Roman" w:cs="Times New Roman"/>
          <w:sz w:val="24"/>
          <w:szCs w:val="24"/>
        </w:rPr>
        <w:t xml:space="preserve">), </w:t>
      </w:r>
      <w:r w:rsidRPr="009D6F4B">
        <w:rPr>
          <w:rFonts w:ascii="Times New Roman" w:hAnsi="Times New Roman" w:cs="Times New Roman"/>
          <w:sz w:val="24"/>
          <w:szCs w:val="24"/>
        </w:rPr>
        <w:t xml:space="preserve">the </w:t>
      </w:r>
      <w:r w:rsidR="000654F5" w:rsidRPr="009D6F4B">
        <w:rPr>
          <w:rFonts w:ascii="Times New Roman" w:hAnsi="Times New Roman" w:cs="Times New Roman"/>
          <w:sz w:val="24"/>
          <w:szCs w:val="24"/>
        </w:rPr>
        <w:t>Infrastructure Development Company Limited</w:t>
      </w:r>
      <w:r w:rsidR="00AD7103">
        <w:rPr>
          <w:rFonts w:ascii="Times New Roman" w:hAnsi="Times New Roman" w:cs="Times New Roman"/>
          <w:sz w:val="24"/>
          <w:szCs w:val="24"/>
        </w:rPr>
        <w:t xml:space="preserve"> (</w:t>
      </w:r>
      <w:proofErr w:type="spellStart"/>
      <w:r w:rsidR="00AD7103">
        <w:rPr>
          <w:rFonts w:ascii="Times New Roman" w:hAnsi="Times New Roman" w:cs="Times New Roman"/>
          <w:sz w:val="24"/>
          <w:szCs w:val="24"/>
        </w:rPr>
        <w:t>IDCOL</w:t>
      </w:r>
      <w:proofErr w:type="spellEnd"/>
      <w:r w:rsidR="00AD7103">
        <w:rPr>
          <w:rFonts w:ascii="Times New Roman" w:hAnsi="Times New Roman" w:cs="Times New Roman"/>
          <w:sz w:val="24"/>
          <w:szCs w:val="24"/>
        </w:rPr>
        <w:t>)</w:t>
      </w:r>
      <w:r w:rsidR="000654F5" w:rsidRPr="009D6F4B">
        <w:rPr>
          <w:rFonts w:ascii="Times New Roman" w:hAnsi="Times New Roman" w:cs="Times New Roman"/>
          <w:sz w:val="24"/>
          <w:szCs w:val="24"/>
        </w:rPr>
        <w:t xml:space="preserve">, </w:t>
      </w:r>
      <w:r w:rsidRPr="009D6F4B">
        <w:rPr>
          <w:rFonts w:ascii="Times New Roman" w:hAnsi="Times New Roman" w:cs="Times New Roman"/>
          <w:sz w:val="24"/>
          <w:szCs w:val="24"/>
        </w:rPr>
        <w:t xml:space="preserve">the </w:t>
      </w:r>
      <w:proofErr w:type="spellStart"/>
      <w:r w:rsidR="000654F5" w:rsidRPr="009D6F4B">
        <w:rPr>
          <w:rFonts w:ascii="Times New Roman" w:hAnsi="Times New Roman" w:cs="Times New Roman"/>
          <w:sz w:val="24"/>
          <w:szCs w:val="24"/>
        </w:rPr>
        <w:t>Palli</w:t>
      </w:r>
      <w:proofErr w:type="spellEnd"/>
      <w:r w:rsidR="000654F5" w:rsidRPr="009D6F4B">
        <w:rPr>
          <w:rFonts w:ascii="Times New Roman" w:hAnsi="Times New Roman" w:cs="Times New Roman"/>
          <w:sz w:val="24"/>
          <w:szCs w:val="24"/>
        </w:rPr>
        <w:t xml:space="preserve"> Karma </w:t>
      </w:r>
      <w:proofErr w:type="spellStart"/>
      <w:r w:rsidR="000654F5" w:rsidRPr="009D6F4B">
        <w:rPr>
          <w:rFonts w:ascii="Times New Roman" w:hAnsi="Times New Roman" w:cs="Times New Roman"/>
          <w:sz w:val="24"/>
          <w:szCs w:val="24"/>
        </w:rPr>
        <w:t>Sahayak</w:t>
      </w:r>
      <w:proofErr w:type="spellEnd"/>
      <w:r w:rsidR="000654F5" w:rsidRPr="009D6F4B">
        <w:rPr>
          <w:rFonts w:ascii="Times New Roman" w:hAnsi="Times New Roman" w:cs="Times New Roman"/>
          <w:sz w:val="24"/>
          <w:szCs w:val="24"/>
        </w:rPr>
        <w:t xml:space="preserve"> Foundation (PKSF), </w:t>
      </w:r>
      <w:r w:rsidRPr="009D6F4B">
        <w:rPr>
          <w:rFonts w:ascii="Times New Roman" w:hAnsi="Times New Roman" w:cs="Times New Roman"/>
          <w:sz w:val="24"/>
          <w:szCs w:val="24"/>
        </w:rPr>
        <w:t xml:space="preserve">the </w:t>
      </w:r>
      <w:r w:rsidR="000654F5" w:rsidRPr="009D6F4B">
        <w:rPr>
          <w:rFonts w:ascii="Times New Roman" w:hAnsi="Times New Roman" w:cs="Times New Roman"/>
          <w:sz w:val="24"/>
          <w:szCs w:val="24"/>
        </w:rPr>
        <w:t xml:space="preserve">Ministry of Land, </w:t>
      </w:r>
      <w:r w:rsidR="008A59FF" w:rsidRPr="009D6F4B">
        <w:rPr>
          <w:rFonts w:ascii="Times New Roman" w:hAnsi="Times New Roman" w:cs="Times New Roman"/>
          <w:sz w:val="24"/>
          <w:szCs w:val="24"/>
        </w:rPr>
        <w:t xml:space="preserve">the </w:t>
      </w:r>
      <w:r w:rsidR="00DB51E9">
        <w:rPr>
          <w:rFonts w:ascii="Times New Roman" w:hAnsi="Times New Roman" w:cs="Times New Roman"/>
          <w:sz w:val="24"/>
          <w:szCs w:val="24"/>
        </w:rPr>
        <w:t xml:space="preserve">Chittagong </w:t>
      </w:r>
      <w:r w:rsidR="000654F5" w:rsidRPr="009D6F4B">
        <w:rPr>
          <w:rFonts w:ascii="Times New Roman" w:hAnsi="Times New Roman" w:cs="Times New Roman"/>
          <w:sz w:val="24"/>
          <w:szCs w:val="24"/>
        </w:rPr>
        <w:t>Hill Tract Regional Council</w:t>
      </w:r>
      <w:r w:rsidR="008A59FF" w:rsidRPr="009D6F4B">
        <w:rPr>
          <w:rFonts w:ascii="Times New Roman" w:hAnsi="Times New Roman" w:cs="Times New Roman"/>
          <w:sz w:val="24"/>
          <w:szCs w:val="24"/>
        </w:rPr>
        <w:t xml:space="preserve"> and</w:t>
      </w:r>
      <w:r w:rsidR="00287755">
        <w:rPr>
          <w:rFonts w:ascii="Times New Roman" w:hAnsi="Times New Roman" w:cs="Times New Roman"/>
          <w:sz w:val="24"/>
          <w:szCs w:val="24"/>
        </w:rPr>
        <w:t xml:space="preserve"> </w:t>
      </w:r>
      <w:r w:rsidR="008A59FF" w:rsidRPr="009D6F4B">
        <w:rPr>
          <w:rFonts w:ascii="Times New Roman" w:hAnsi="Times New Roman" w:cs="Times New Roman"/>
          <w:sz w:val="24"/>
          <w:szCs w:val="24"/>
        </w:rPr>
        <w:t xml:space="preserve">the </w:t>
      </w:r>
      <w:r w:rsidR="00DB51E9">
        <w:rPr>
          <w:rFonts w:ascii="Times New Roman" w:hAnsi="Times New Roman" w:cs="Times New Roman"/>
          <w:sz w:val="24"/>
          <w:szCs w:val="24"/>
        </w:rPr>
        <w:t xml:space="preserve">Chittagong </w:t>
      </w:r>
      <w:r w:rsidR="000654F5" w:rsidRPr="009D6F4B">
        <w:rPr>
          <w:rFonts w:ascii="Times New Roman" w:hAnsi="Times New Roman" w:cs="Times New Roman"/>
          <w:sz w:val="24"/>
          <w:szCs w:val="24"/>
        </w:rPr>
        <w:t>Hill District Councils are</w:t>
      </w:r>
      <w:r w:rsidR="00287755">
        <w:rPr>
          <w:rFonts w:ascii="Times New Roman" w:hAnsi="Times New Roman" w:cs="Times New Roman"/>
          <w:sz w:val="24"/>
          <w:szCs w:val="24"/>
        </w:rPr>
        <w:t xml:space="preserve"> </w:t>
      </w:r>
      <w:r w:rsidR="000654F5" w:rsidRPr="009D6F4B">
        <w:rPr>
          <w:rFonts w:ascii="Times New Roman" w:hAnsi="Times New Roman" w:cs="Times New Roman"/>
          <w:sz w:val="24"/>
          <w:szCs w:val="24"/>
        </w:rPr>
        <w:t xml:space="preserve">the key implementing entities. All </w:t>
      </w:r>
      <w:r w:rsidR="008A59FF" w:rsidRPr="009D6F4B">
        <w:rPr>
          <w:rFonts w:ascii="Times New Roman" w:hAnsi="Times New Roman" w:cs="Times New Roman"/>
          <w:sz w:val="24"/>
          <w:szCs w:val="24"/>
        </w:rPr>
        <w:t>implementing</w:t>
      </w:r>
      <w:r w:rsidR="000654F5" w:rsidRPr="009D6F4B">
        <w:rPr>
          <w:rFonts w:ascii="Times New Roman" w:hAnsi="Times New Roman" w:cs="Times New Roman"/>
          <w:sz w:val="24"/>
          <w:szCs w:val="24"/>
        </w:rPr>
        <w:t xml:space="preserve"> and coordination </w:t>
      </w:r>
      <w:r w:rsidR="008A59FF" w:rsidRPr="009D6F4B">
        <w:rPr>
          <w:rFonts w:ascii="Times New Roman" w:hAnsi="Times New Roman" w:cs="Times New Roman"/>
          <w:sz w:val="24"/>
          <w:szCs w:val="24"/>
        </w:rPr>
        <w:t xml:space="preserve">entities </w:t>
      </w:r>
      <w:r w:rsidR="000654F5" w:rsidRPr="009D6F4B">
        <w:rPr>
          <w:rFonts w:ascii="Times New Roman" w:hAnsi="Times New Roman" w:cs="Times New Roman"/>
          <w:sz w:val="24"/>
          <w:szCs w:val="24"/>
        </w:rPr>
        <w:t xml:space="preserve">have been identified </w:t>
      </w:r>
      <w:r w:rsidR="008A59FF" w:rsidRPr="009D6F4B">
        <w:rPr>
          <w:rFonts w:ascii="Times New Roman" w:hAnsi="Times New Roman" w:cs="Times New Roman"/>
          <w:sz w:val="24"/>
          <w:szCs w:val="24"/>
        </w:rPr>
        <w:t xml:space="preserve">in Table 11 </w:t>
      </w:r>
      <w:r w:rsidR="000654F5" w:rsidRPr="009D6F4B">
        <w:rPr>
          <w:rFonts w:ascii="Times New Roman" w:hAnsi="Times New Roman" w:cs="Times New Roman"/>
          <w:sz w:val="24"/>
          <w:szCs w:val="24"/>
        </w:rPr>
        <w:t xml:space="preserve">and in </w:t>
      </w:r>
      <w:r w:rsidR="008A59FF" w:rsidRPr="009D6F4B">
        <w:rPr>
          <w:rFonts w:ascii="Times New Roman" w:hAnsi="Times New Roman" w:cs="Times New Roman"/>
          <w:sz w:val="24"/>
          <w:szCs w:val="24"/>
        </w:rPr>
        <w:t xml:space="preserve">the respective </w:t>
      </w:r>
      <w:r w:rsidR="000654F5" w:rsidRPr="009D6F4B">
        <w:rPr>
          <w:rFonts w:ascii="Times New Roman" w:hAnsi="Times New Roman" w:cs="Times New Roman"/>
          <w:sz w:val="24"/>
          <w:szCs w:val="24"/>
        </w:rPr>
        <w:t xml:space="preserve">PAMs sheet in </w:t>
      </w:r>
      <w:r w:rsidR="000654F5" w:rsidRPr="007D3DBA">
        <w:rPr>
          <w:rFonts w:ascii="Times New Roman" w:hAnsi="Times New Roman" w:cs="Times New Roman"/>
          <w:sz w:val="24"/>
          <w:szCs w:val="24"/>
        </w:rPr>
        <w:t>Annex 1</w:t>
      </w:r>
      <w:r w:rsidR="000654F5" w:rsidRPr="009D6F4B">
        <w:rPr>
          <w:rFonts w:ascii="Times New Roman" w:hAnsi="Times New Roman" w:cs="Times New Roman"/>
          <w:sz w:val="24"/>
          <w:szCs w:val="24"/>
        </w:rPr>
        <w:t xml:space="preserve">. </w:t>
      </w:r>
    </w:p>
    <w:p w14:paraId="171AF201" w14:textId="77777777" w:rsidR="00700CBD" w:rsidRDefault="00700CBD" w:rsidP="004A2020">
      <w:pPr>
        <w:spacing w:after="0"/>
        <w:contextualSpacing/>
        <w:jc w:val="both"/>
        <w:rPr>
          <w:rFonts w:ascii="Times New Roman" w:hAnsi="Times New Roman" w:cs="Times New Roman"/>
          <w:sz w:val="24"/>
          <w:szCs w:val="24"/>
        </w:rPr>
      </w:pPr>
    </w:p>
    <w:p w14:paraId="2AB8900F" w14:textId="1B1B5412" w:rsidR="00355B00" w:rsidRDefault="005E2133" w:rsidP="004A2020">
      <w:pPr>
        <w:spacing w:after="0"/>
        <w:contextualSpacing/>
        <w:jc w:val="both"/>
        <w:rPr>
          <w:rFonts w:ascii="Times New Roman" w:hAnsi="Times New Roman" w:cs="Times New Roman"/>
          <w:sz w:val="24"/>
        </w:rPr>
      </w:pPr>
      <w:r w:rsidRPr="009D6F4B">
        <w:rPr>
          <w:rFonts w:ascii="Times New Roman" w:hAnsi="Times New Roman" w:cs="Times New Roman"/>
          <w:sz w:val="24"/>
          <w:szCs w:val="24"/>
        </w:rPr>
        <w:t>I</w:t>
      </w:r>
      <w:r w:rsidR="000654F5" w:rsidRPr="009D6F4B">
        <w:rPr>
          <w:rFonts w:ascii="Times New Roman" w:hAnsi="Times New Roman" w:cs="Times New Roman"/>
          <w:sz w:val="24"/>
          <w:szCs w:val="24"/>
        </w:rPr>
        <w:t xml:space="preserve">mplementing entities </w:t>
      </w:r>
      <w:r w:rsidRPr="009D6F4B">
        <w:rPr>
          <w:rFonts w:ascii="Times New Roman" w:hAnsi="Times New Roman" w:cs="Times New Roman"/>
          <w:sz w:val="24"/>
          <w:szCs w:val="24"/>
        </w:rPr>
        <w:t xml:space="preserve">are responsible to operationalize and </w:t>
      </w:r>
      <w:r w:rsidR="000654F5" w:rsidRPr="009D6F4B">
        <w:rPr>
          <w:rFonts w:ascii="Times New Roman" w:hAnsi="Times New Roman" w:cs="Times New Roman"/>
          <w:sz w:val="24"/>
          <w:szCs w:val="24"/>
        </w:rPr>
        <w:t xml:space="preserve">implement their respective PAMs in coordination with </w:t>
      </w:r>
      <w:r w:rsidRPr="009D6F4B">
        <w:rPr>
          <w:rFonts w:ascii="Times New Roman" w:hAnsi="Times New Roman" w:cs="Times New Roman"/>
          <w:sz w:val="24"/>
          <w:szCs w:val="24"/>
        </w:rPr>
        <w:t xml:space="preserve">the </w:t>
      </w:r>
      <w:r w:rsidR="000654F5" w:rsidRPr="009D6F4B">
        <w:rPr>
          <w:rFonts w:ascii="Times New Roman" w:hAnsi="Times New Roman" w:cs="Times New Roman"/>
          <w:sz w:val="24"/>
          <w:szCs w:val="24"/>
        </w:rPr>
        <w:t>REDD</w:t>
      </w:r>
      <w:r w:rsidRPr="009D6F4B">
        <w:rPr>
          <w:rFonts w:ascii="Times New Roman" w:hAnsi="Times New Roman" w:cs="Times New Roman"/>
          <w:sz w:val="24"/>
          <w:szCs w:val="24"/>
        </w:rPr>
        <w:t>+</w:t>
      </w:r>
      <w:r w:rsidR="000654F5" w:rsidRPr="009D6F4B">
        <w:rPr>
          <w:rFonts w:ascii="Times New Roman" w:hAnsi="Times New Roman" w:cs="Times New Roman"/>
          <w:sz w:val="24"/>
          <w:szCs w:val="24"/>
        </w:rPr>
        <w:t xml:space="preserve"> Cell and </w:t>
      </w:r>
      <w:r w:rsidRPr="009D6F4B">
        <w:rPr>
          <w:rFonts w:ascii="Times New Roman" w:hAnsi="Times New Roman" w:cs="Times New Roman"/>
          <w:sz w:val="24"/>
          <w:szCs w:val="24"/>
        </w:rPr>
        <w:t xml:space="preserve">to </w:t>
      </w:r>
      <w:r w:rsidR="000654F5" w:rsidRPr="009D6F4B">
        <w:rPr>
          <w:rFonts w:ascii="Times New Roman" w:hAnsi="Times New Roman" w:cs="Times New Roman"/>
          <w:sz w:val="24"/>
          <w:szCs w:val="24"/>
        </w:rPr>
        <w:t>provide regular update as per the indicators identified and suggested by</w:t>
      </w:r>
      <w:r w:rsidRPr="009D6F4B">
        <w:rPr>
          <w:rFonts w:ascii="Times New Roman" w:hAnsi="Times New Roman" w:cs="Times New Roman"/>
          <w:sz w:val="24"/>
          <w:szCs w:val="24"/>
        </w:rPr>
        <w:t xml:space="preserve"> the</w:t>
      </w:r>
      <w:r w:rsidR="000654F5" w:rsidRPr="009D6F4B">
        <w:rPr>
          <w:rFonts w:ascii="Times New Roman" w:hAnsi="Times New Roman" w:cs="Times New Roman"/>
          <w:sz w:val="24"/>
          <w:szCs w:val="24"/>
        </w:rPr>
        <w:t xml:space="preserve"> </w:t>
      </w:r>
      <w:proofErr w:type="spellStart"/>
      <w:r w:rsidR="000654F5" w:rsidRPr="009D6F4B">
        <w:rPr>
          <w:rFonts w:ascii="Times New Roman" w:hAnsi="Times New Roman" w:cs="Times New Roman"/>
          <w:sz w:val="24"/>
          <w:szCs w:val="24"/>
        </w:rPr>
        <w:t>TWGs</w:t>
      </w:r>
      <w:proofErr w:type="spellEnd"/>
      <w:r w:rsidR="000654F5" w:rsidRPr="009D6F4B">
        <w:rPr>
          <w:rFonts w:ascii="Times New Roman" w:hAnsi="Times New Roman" w:cs="Times New Roman"/>
          <w:sz w:val="24"/>
          <w:szCs w:val="24"/>
        </w:rPr>
        <w:t xml:space="preserve">. </w:t>
      </w:r>
      <w:r w:rsidRPr="009D6F4B">
        <w:rPr>
          <w:rFonts w:ascii="Times New Roman" w:hAnsi="Times New Roman" w:cs="Times New Roman"/>
          <w:sz w:val="24"/>
          <w:szCs w:val="24"/>
        </w:rPr>
        <w:t>Implementing e</w:t>
      </w:r>
      <w:r w:rsidR="000654F5" w:rsidRPr="009D6F4B">
        <w:rPr>
          <w:rFonts w:ascii="Times New Roman" w:hAnsi="Times New Roman" w:cs="Times New Roman"/>
          <w:sz w:val="24"/>
          <w:szCs w:val="24"/>
        </w:rPr>
        <w:t xml:space="preserve">ntities may exercise joint </w:t>
      </w:r>
      <w:r w:rsidRPr="009D6F4B">
        <w:rPr>
          <w:rFonts w:ascii="Times New Roman" w:hAnsi="Times New Roman" w:cs="Times New Roman"/>
          <w:sz w:val="24"/>
          <w:szCs w:val="24"/>
        </w:rPr>
        <w:t xml:space="preserve">operationalization and </w:t>
      </w:r>
      <w:r w:rsidR="000654F5" w:rsidRPr="009D6F4B">
        <w:rPr>
          <w:rFonts w:ascii="Times New Roman" w:hAnsi="Times New Roman" w:cs="Times New Roman"/>
          <w:sz w:val="24"/>
          <w:szCs w:val="24"/>
        </w:rPr>
        <w:t>implementation where applicable</w:t>
      </w:r>
      <w:r w:rsidRPr="009D6F4B">
        <w:rPr>
          <w:rFonts w:ascii="Times New Roman" w:hAnsi="Times New Roman" w:cs="Times New Roman"/>
          <w:sz w:val="24"/>
          <w:szCs w:val="24"/>
        </w:rPr>
        <w:t>,</w:t>
      </w:r>
      <w:r w:rsidR="000654F5" w:rsidRPr="009D6F4B">
        <w:rPr>
          <w:rFonts w:ascii="Times New Roman" w:hAnsi="Times New Roman" w:cs="Times New Roman"/>
          <w:sz w:val="24"/>
          <w:szCs w:val="24"/>
        </w:rPr>
        <w:t xml:space="preserve"> especially in the </w:t>
      </w:r>
      <w:proofErr w:type="spellStart"/>
      <w:r w:rsidR="000654F5" w:rsidRPr="009D6F4B">
        <w:rPr>
          <w:rFonts w:ascii="Times New Roman" w:hAnsi="Times New Roman" w:cs="Times New Roman"/>
          <w:sz w:val="24"/>
          <w:szCs w:val="24"/>
        </w:rPr>
        <w:t>Chattagram</w:t>
      </w:r>
      <w:proofErr w:type="spellEnd"/>
      <w:r w:rsidR="000654F5" w:rsidRPr="009D6F4B">
        <w:rPr>
          <w:rFonts w:ascii="Times New Roman" w:hAnsi="Times New Roman" w:cs="Times New Roman"/>
          <w:sz w:val="24"/>
          <w:szCs w:val="24"/>
        </w:rPr>
        <w:t xml:space="preserve"> and </w:t>
      </w:r>
      <w:r w:rsidR="00DB51E9">
        <w:rPr>
          <w:rFonts w:ascii="Times New Roman" w:hAnsi="Times New Roman" w:cs="Times New Roman"/>
          <w:sz w:val="24"/>
          <w:szCs w:val="24"/>
        </w:rPr>
        <w:t>Chittagong</w:t>
      </w:r>
      <w:r w:rsidR="00DB51E9" w:rsidRPr="009D6F4B">
        <w:rPr>
          <w:rFonts w:ascii="Times New Roman" w:hAnsi="Times New Roman" w:cs="Times New Roman"/>
          <w:sz w:val="24"/>
          <w:szCs w:val="24"/>
        </w:rPr>
        <w:t xml:space="preserve"> </w:t>
      </w:r>
      <w:r w:rsidR="000654F5" w:rsidRPr="009D6F4B">
        <w:rPr>
          <w:rFonts w:ascii="Times New Roman" w:hAnsi="Times New Roman" w:cs="Times New Roman"/>
          <w:sz w:val="24"/>
          <w:szCs w:val="24"/>
        </w:rPr>
        <w:t>Hill Tract area</w:t>
      </w:r>
      <w:r w:rsidR="000654F5" w:rsidRPr="009D6F4B">
        <w:rPr>
          <w:rFonts w:ascii="Times New Roman" w:hAnsi="Times New Roman" w:cs="Times New Roman"/>
          <w:sz w:val="24"/>
        </w:rPr>
        <w:t xml:space="preserve">. </w:t>
      </w:r>
    </w:p>
    <w:p w14:paraId="4895817D" w14:textId="77777777" w:rsidR="00AD7103" w:rsidRPr="009D6F4B" w:rsidRDefault="00AD7103" w:rsidP="004A2020">
      <w:pPr>
        <w:spacing w:after="0"/>
        <w:contextualSpacing/>
        <w:jc w:val="both"/>
        <w:rPr>
          <w:rFonts w:ascii="Times New Roman" w:hAnsi="Times New Roman" w:cs="Times New Roman"/>
          <w:sz w:val="24"/>
        </w:rPr>
      </w:pPr>
    </w:p>
    <w:p w14:paraId="057B4F71" w14:textId="4CEB4249" w:rsidR="00355B00" w:rsidRPr="009D6F4B" w:rsidRDefault="000654F5" w:rsidP="004A2020">
      <w:pPr>
        <w:spacing w:after="0"/>
        <w:contextualSpacing/>
        <w:rPr>
          <w:rFonts w:ascii="Times New Roman" w:hAnsi="Times New Roman" w:cs="Times New Roman"/>
          <w:b/>
          <w:sz w:val="24"/>
        </w:rPr>
      </w:pPr>
      <w:r w:rsidRPr="009D6F4B">
        <w:rPr>
          <w:rFonts w:ascii="Times New Roman" w:hAnsi="Times New Roman" w:cs="Times New Roman"/>
          <w:b/>
          <w:sz w:val="24"/>
        </w:rPr>
        <w:t>Ministry of Environment, Forests and Climate Change</w:t>
      </w:r>
      <w:r w:rsidR="005E2133" w:rsidRPr="009D6F4B">
        <w:rPr>
          <w:rFonts w:ascii="Times New Roman" w:hAnsi="Times New Roman" w:cs="Times New Roman"/>
          <w:b/>
          <w:sz w:val="24"/>
        </w:rPr>
        <w:t xml:space="preserve"> (</w:t>
      </w:r>
      <w:proofErr w:type="spellStart"/>
      <w:r w:rsidR="005E2133" w:rsidRPr="009D6F4B">
        <w:rPr>
          <w:rFonts w:ascii="Times New Roman" w:hAnsi="Times New Roman" w:cs="Times New Roman"/>
          <w:b/>
          <w:sz w:val="24"/>
        </w:rPr>
        <w:t>MoEFCC</w:t>
      </w:r>
      <w:proofErr w:type="spellEnd"/>
      <w:r w:rsidR="005E2133" w:rsidRPr="009D6F4B">
        <w:rPr>
          <w:rFonts w:ascii="Times New Roman" w:hAnsi="Times New Roman" w:cs="Times New Roman"/>
          <w:b/>
          <w:sz w:val="24"/>
        </w:rPr>
        <w:t>)</w:t>
      </w:r>
    </w:p>
    <w:p w14:paraId="373D7E3B" w14:textId="677DDF4B" w:rsidR="005E2133" w:rsidRPr="009D6F4B" w:rsidRDefault="000654F5"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 xml:space="preserve">The </w:t>
      </w:r>
      <w:proofErr w:type="spellStart"/>
      <w:r w:rsidR="005E2133" w:rsidRPr="009D6F4B">
        <w:rPr>
          <w:rFonts w:ascii="Times New Roman" w:hAnsi="Times New Roman" w:cs="Times New Roman"/>
          <w:sz w:val="24"/>
          <w:szCs w:val="24"/>
        </w:rPr>
        <w:t>MoEFCC</w:t>
      </w:r>
      <w:proofErr w:type="spellEnd"/>
      <w:r w:rsidRPr="009D6F4B">
        <w:rPr>
          <w:rFonts w:ascii="Times New Roman" w:hAnsi="Times New Roman" w:cs="Times New Roman"/>
          <w:sz w:val="24"/>
          <w:szCs w:val="24"/>
        </w:rPr>
        <w:t xml:space="preserve"> will take overall lead in implement</w:t>
      </w:r>
      <w:r w:rsidR="00AD7103">
        <w:rPr>
          <w:rFonts w:ascii="Times New Roman" w:hAnsi="Times New Roman" w:cs="Times New Roman"/>
          <w:sz w:val="24"/>
          <w:szCs w:val="24"/>
        </w:rPr>
        <w:t>ing</w:t>
      </w:r>
      <w:r w:rsidRPr="009D6F4B">
        <w:rPr>
          <w:rFonts w:ascii="Times New Roman" w:hAnsi="Times New Roman" w:cs="Times New Roman"/>
          <w:sz w:val="24"/>
          <w:szCs w:val="24"/>
        </w:rPr>
        <w:t xml:space="preserve"> </w:t>
      </w:r>
      <w:r w:rsidR="005E2133" w:rsidRPr="009D6F4B">
        <w:rPr>
          <w:rFonts w:ascii="Times New Roman" w:hAnsi="Times New Roman" w:cs="Times New Roman"/>
          <w:sz w:val="24"/>
          <w:szCs w:val="24"/>
        </w:rPr>
        <w:t xml:space="preserve">the </w:t>
      </w:r>
      <w:proofErr w:type="spellStart"/>
      <w:r w:rsidR="005E2133" w:rsidRPr="009D6F4B">
        <w:rPr>
          <w:rFonts w:ascii="Times New Roman" w:hAnsi="Times New Roman" w:cs="Times New Roman"/>
          <w:sz w:val="24"/>
          <w:szCs w:val="24"/>
        </w:rPr>
        <w:t>BNRS</w:t>
      </w:r>
      <w:proofErr w:type="spellEnd"/>
      <w:r w:rsidR="005E2133" w:rsidRPr="009D6F4B">
        <w:rPr>
          <w:rFonts w:ascii="Times New Roman" w:hAnsi="Times New Roman" w:cs="Times New Roman"/>
          <w:sz w:val="24"/>
          <w:szCs w:val="24"/>
        </w:rPr>
        <w:t xml:space="preserve"> </w:t>
      </w:r>
      <w:r w:rsidRPr="009D6F4B">
        <w:rPr>
          <w:rFonts w:ascii="Times New Roman" w:hAnsi="Times New Roman" w:cs="Times New Roman"/>
          <w:sz w:val="24"/>
          <w:szCs w:val="24"/>
        </w:rPr>
        <w:t xml:space="preserve">and </w:t>
      </w:r>
      <w:r w:rsidR="005E2133" w:rsidRPr="009D6F4B">
        <w:rPr>
          <w:rFonts w:ascii="Times New Roman" w:hAnsi="Times New Roman" w:cs="Times New Roman"/>
          <w:sz w:val="24"/>
          <w:szCs w:val="24"/>
        </w:rPr>
        <w:t xml:space="preserve">will </w:t>
      </w:r>
      <w:r w:rsidRPr="009D6F4B">
        <w:rPr>
          <w:rFonts w:ascii="Times New Roman" w:hAnsi="Times New Roman" w:cs="Times New Roman"/>
          <w:sz w:val="24"/>
          <w:szCs w:val="24"/>
        </w:rPr>
        <w:t xml:space="preserve">coordinate with the </w:t>
      </w:r>
      <w:r w:rsidR="005E2133" w:rsidRPr="009D6F4B">
        <w:rPr>
          <w:rFonts w:ascii="Times New Roman" w:hAnsi="Times New Roman" w:cs="Times New Roman"/>
          <w:sz w:val="24"/>
          <w:szCs w:val="24"/>
        </w:rPr>
        <w:t>BFD</w:t>
      </w:r>
      <w:r w:rsidRPr="009D6F4B">
        <w:rPr>
          <w:rFonts w:ascii="Times New Roman" w:hAnsi="Times New Roman" w:cs="Times New Roman"/>
          <w:sz w:val="24"/>
          <w:szCs w:val="24"/>
        </w:rPr>
        <w:t xml:space="preserve"> on the progress and results of REDD+ implementation</w:t>
      </w:r>
      <w:r w:rsidR="000726F1">
        <w:rPr>
          <w:rFonts w:ascii="Times New Roman" w:hAnsi="Times New Roman" w:cs="Times New Roman"/>
          <w:sz w:val="24"/>
          <w:szCs w:val="24"/>
        </w:rPr>
        <w:t xml:space="preserve"> and</w:t>
      </w:r>
      <w:r w:rsidRPr="009D6F4B">
        <w:rPr>
          <w:rFonts w:ascii="Times New Roman" w:hAnsi="Times New Roman" w:cs="Times New Roman"/>
          <w:sz w:val="24"/>
          <w:szCs w:val="24"/>
        </w:rPr>
        <w:t xml:space="preserve"> </w:t>
      </w:r>
      <w:r w:rsidR="000726F1">
        <w:rPr>
          <w:rFonts w:ascii="Times New Roman" w:hAnsi="Times New Roman" w:cs="Times New Roman"/>
          <w:sz w:val="24"/>
          <w:szCs w:val="24"/>
        </w:rPr>
        <w:t xml:space="preserve">on the </w:t>
      </w:r>
      <w:r w:rsidRPr="009D6F4B">
        <w:rPr>
          <w:rFonts w:ascii="Times New Roman" w:hAnsi="Times New Roman" w:cs="Times New Roman"/>
          <w:sz w:val="24"/>
          <w:szCs w:val="24"/>
        </w:rPr>
        <w:t>review of report</w:t>
      </w:r>
      <w:r w:rsidR="005E2133" w:rsidRPr="009D6F4B">
        <w:rPr>
          <w:rFonts w:ascii="Times New Roman" w:hAnsi="Times New Roman" w:cs="Times New Roman"/>
          <w:sz w:val="24"/>
          <w:szCs w:val="24"/>
        </w:rPr>
        <w:t>s</w:t>
      </w:r>
      <w:r w:rsidRPr="009D6F4B">
        <w:rPr>
          <w:rFonts w:ascii="Times New Roman" w:hAnsi="Times New Roman" w:cs="Times New Roman"/>
          <w:sz w:val="24"/>
          <w:szCs w:val="24"/>
        </w:rPr>
        <w:t xml:space="preserve"> and submission to</w:t>
      </w:r>
      <w:r w:rsidR="005E2133" w:rsidRPr="009D6F4B">
        <w:rPr>
          <w:rFonts w:ascii="Times New Roman" w:hAnsi="Times New Roman" w:cs="Times New Roman"/>
          <w:sz w:val="24"/>
          <w:szCs w:val="24"/>
        </w:rPr>
        <w:t xml:space="preserve"> the</w:t>
      </w:r>
      <w:r w:rsidRPr="009D6F4B">
        <w:rPr>
          <w:rFonts w:ascii="Times New Roman" w:hAnsi="Times New Roman" w:cs="Times New Roman"/>
          <w:sz w:val="24"/>
          <w:szCs w:val="24"/>
        </w:rPr>
        <w:t xml:space="preserve"> UNFCCC</w:t>
      </w:r>
      <w:r w:rsidR="005E2133" w:rsidRPr="009D6F4B">
        <w:rPr>
          <w:rFonts w:ascii="Times New Roman" w:hAnsi="Times New Roman" w:cs="Times New Roman"/>
          <w:sz w:val="24"/>
          <w:szCs w:val="24"/>
        </w:rPr>
        <w:t xml:space="preserve"> (see 4.4. Reporting to the UNFCCC)</w:t>
      </w:r>
      <w:r w:rsidRPr="009D6F4B">
        <w:rPr>
          <w:rFonts w:ascii="Times New Roman" w:hAnsi="Times New Roman" w:cs="Times New Roman"/>
          <w:sz w:val="24"/>
          <w:szCs w:val="24"/>
        </w:rPr>
        <w:t xml:space="preserve">. </w:t>
      </w:r>
      <w:r w:rsidR="005E2133" w:rsidRPr="009D6F4B">
        <w:rPr>
          <w:rFonts w:ascii="Times New Roman" w:hAnsi="Times New Roman" w:cs="Times New Roman"/>
          <w:sz w:val="24"/>
          <w:szCs w:val="24"/>
        </w:rPr>
        <w:t>As its Chair, t</w:t>
      </w:r>
      <w:r w:rsidRPr="009D6F4B">
        <w:rPr>
          <w:rFonts w:ascii="Times New Roman" w:hAnsi="Times New Roman" w:cs="Times New Roman"/>
          <w:sz w:val="24"/>
          <w:szCs w:val="24"/>
        </w:rPr>
        <w:t xml:space="preserve">he </w:t>
      </w:r>
      <w:proofErr w:type="spellStart"/>
      <w:r w:rsidRPr="009D6F4B">
        <w:rPr>
          <w:rFonts w:ascii="Times New Roman" w:hAnsi="Times New Roman" w:cs="Times New Roman"/>
          <w:sz w:val="24"/>
          <w:szCs w:val="24"/>
        </w:rPr>
        <w:t>M</w:t>
      </w:r>
      <w:r w:rsidR="005E2133" w:rsidRPr="009D6F4B">
        <w:rPr>
          <w:rFonts w:ascii="Times New Roman" w:hAnsi="Times New Roman" w:cs="Times New Roman"/>
          <w:sz w:val="24"/>
          <w:szCs w:val="24"/>
        </w:rPr>
        <w:t>o</w:t>
      </w:r>
      <w:r w:rsidRPr="009D6F4B">
        <w:rPr>
          <w:rFonts w:ascii="Times New Roman" w:hAnsi="Times New Roman" w:cs="Times New Roman"/>
          <w:sz w:val="24"/>
          <w:szCs w:val="24"/>
        </w:rPr>
        <w:t>EFCC</w:t>
      </w:r>
      <w:proofErr w:type="spellEnd"/>
      <w:r w:rsidRPr="009D6F4B">
        <w:rPr>
          <w:rFonts w:ascii="Times New Roman" w:hAnsi="Times New Roman" w:cs="Times New Roman"/>
          <w:sz w:val="24"/>
          <w:szCs w:val="24"/>
        </w:rPr>
        <w:t xml:space="preserve"> will facilitate adherence to the decision taken by the REDD+ Steering Committee. The </w:t>
      </w:r>
      <w:proofErr w:type="spellStart"/>
      <w:r w:rsidR="005E2133" w:rsidRPr="009D6F4B">
        <w:rPr>
          <w:rFonts w:ascii="Times New Roman" w:hAnsi="Times New Roman" w:cs="Times New Roman"/>
          <w:sz w:val="24"/>
          <w:szCs w:val="24"/>
        </w:rPr>
        <w:t>MoEFCC</w:t>
      </w:r>
      <w:proofErr w:type="spellEnd"/>
      <w:r w:rsidR="005E2133" w:rsidRPr="009D6F4B">
        <w:rPr>
          <w:rFonts w:ascii="Times New Roman" w:hAnsi="Times New Roman" w:cs="Times New Roman"/>
          <w:sz w:val="24"/>
          <w:szCs w:val="24"/>
        </w:rPr>
        <w:t xml:space="preserve"> </w:t>
      </w:r>
      <w:r w:rsidRPr="009D6F4B">
        <w:rPr>
          <w:rFonts w:ascii="Times New Roman" w:hAnsi="Times New Roman" w:cs="Times New Roman"/>
          <w:sz w:val="24"/>
          <w:szCs w:val="24"/>
        </w:rPr>
        <w:t xml:space="preserve">will support joint </w:t>
      </w:r>
      <w:r w:rsidR="005E2133" w:rsidRPr="009D6F4B">
        <w:rPr>
          <w:rFonts w:ascii="Times New Roman" w:hAnsi="Times New Roman" w:cs="Times New Roman"/>
          <w:sz w:val="24"/>
          <w:szCs w:val="24"/>
        </w:rPr>
        <w:t>operationalization</w:t>
      </w:r>
      <w:r w:rsidR="000726F1">
        <w:rPr>
          <w:rFonts w:ascii="Times New Roman" w:hAnsi="Times New Roman" w:cs="Times New Roman"/>
          <w:sz w:val="24"/>
          <w:szCs w:val="24"/>
        </w:rPr>
        <w:t xml:space="preserve"> and</w:t>
      </w:r>
      <w:r w:rsidR="005E2133" w:rsidRPr="009D6F4B">
        <w:rPr>
          <w:rFonts w:ascii="Times New Roman" w:hAnsi="Times New Roman" w:cs="Times New Roman"/>
          <w:sz w:val="24"/>
          <w:szCs w:val="24"/>
        </w:rPr>
        <w:t xml:space="preserve"> </w:t>
      </w:r>
      <w:r w:rsidRPr="009D6F4B">
        <w:rPr>
          <w:rFonts w:ascii="Times New Roman" w:hAnsi="Times New Roman" w:cs="Times New Roman"/>
          <w:sz w:val="24"/>
          <w:szCs w:val="24"/>
        </w:rPr>
        <w:t xml:space="preserve">implementation </w:t>
      </w:r>
      <w:r w:rsidR="005E2133" w:rsidRPr="009D6F4B">
        <w:rPr>
          <w:rFonts w:ascii="Times New Roman" w:hAnsi="Times New Roman" w:cs="Times New Roman"/>
          <w:sz w:val="24"/>
          <w:szCs w:val="24"/>
        </w:rPr>
        <w:t xml:space="preserve">of the </w:t>
      </w:r>
      <w:proofErr w:type="spellStart"/>
      <w:r w:rsidR="005E2133" w:rsidRPr="009D6F4B">
        <w:rPr>
          <w:rFonts w:ascii="Times New Roman" w:hAnsi="Times New Roman" w:cs="Times New Roman"/>
          <w:sz w:val="24"/>
          <w:szCs w:val="24"/>
        </w:rPr>
        <w:t>BNRS</w:t>
      </w:r>
      <w:proofErr w:type="spellEnd"/>
      <w:r w:rsidR="005E2133" w:rsidRPr="009D6F4B">
        <w:rPr>
          <w:rFonts w:ascii="Times New Roman" w:hAnsi="Times New Roman" w:cs="Times New Roman"/>
          <w:sz w:val="24"/>
          <w:szCs w:val="24"/>
        </w:rPr>
        <w:t xml:space="preserve"> </w:t>
      </w:r>
      <w:r w:rsidRPr="009D6F4B">
        <w:rPr>
          <w:rFonts w:ascii="Times New Roman" w:hAnsi="Times New Roman" w:cs="Times New Roman"/>
          <w:sz w:val="24"/>
          <w:szCs w:val="24"/>
        </w:rPr>
        <w:t xml:space="preserve">with key ministries i.e., Ministry of </w:t>
      </w:r>
      <w:r w:rsidR="00DB51E9">
        <w:rPr>
          <w:rFonts w:ascii="Times New Roman" w:hAnsi="Times New Roman" w:cs="Times New Roman"/>
          <w:sz w:val="24"/>
          <w:szCs w:val="24"/>
        </w:rPr>
        <w:t>Chittagong</w:t>
      </w:r>
      <w:r w:rsidR="00DB51E9" w:rsidRPr="009D6F4B">
        <w:rPr>
          <w:rFonts w:ascii="Times New Roman" w:hAnsi="Times New Roman" w:cs="Times New Roman"/>
          <w:sz w:val="24"/>
          <w:szCs w:val="24"/>
        </w:rPr>
        <w:t xml:space="preserve"> </w:t>
      </w:r>
      <w:r w:rsidRPr="009D6F4B">
        <w:rPr>
          <w:rFonts w:ascii="Times New Roman" w:hAnsi="Times New Roman" w:cs="Times New Roman"/>
          <w:sz w:val="24"/>
          <w:szCs w:val="24"/>
        </w:rPr>
        <w:t xml:space="preserve">Hill Tract Affairs, Ministry of Land, </w:t>
      </w:r>
      <w:proofErr w:type="spellStart"/>
      <w:r w:rsidRPr="009D6F4B">
        <w:rPr>
          <w:rFonts w:ascii="Times New Roman" w:hAnsi="Times New Roman" w:cs="Times New Roman"/>
          <w:sz w:val="24"/>
          <w:szCs w:val="24"/>
        </w:rPr>
        <w:t>SREDA</w:t>
      </w:r>
      <w:proofErr w:type="spellEnd"/>
      <w:r w:rsidRPr="009D6F4B">
        <w:rPr>
          <w:rFonts w:ascii="Times New Roman" w:hAnsi="Times New Roman" w:cs="Times New Roman"/>
          <w:sz w:val="24"/>
          <w:szCs w:val="24"/>
        </w:rPr>
        <w:t xml:space="preserve"> or </w:t>
      </w:r>
      <w:proofErr w:type="spellStart"/>
      <w:r w:rsidRPr="009D6F4B">
        <w:rPr>
          <w:rFonts w:ascii="Times New Roman" w:hAnsi="Times New Roman" w:cs="Times New Roman"/>
          <w:sz w:val="24"/>
          <w:szCs w:val="24"/>
        </w:rPr>
        <w:t>IDCOL</w:t>
      </w:r>
      <w:proofErr w:type="spellEnd"/>
      <w:r w:rsidRPr="009D6F4B">
        <w:rPr>
          <w:rFonts w:ascii="Times New Roman" w:hAnsi="Times New Roman" w:cs="Times New Roman"/>
          <w:sz w:val="24"/>
          <w:szCs w:val="24"/>
        </w:rPr>
        <w:t>.</w:t>
      </w:r>
    </w:p>
    <w:p w14:paraId="74D60A31" w14:textId="5720E221" w:rsidR="005E2133" w:rsidRDefault="000654F5"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 xml:space="preserve">The </w:t>
      </w:r>
      <w:proofErr w:type="spellStart"/>
      <w:r w:rsidRPr="009D6F4B">
        <w:rPr>
          <w:rFonts w:ascii="Times New Roman" w:hAnsi="Times New Roman" w:cs="Times New Roman"/>
          <w:sz w:val="24"/>
          <w:szCs w:val="24"/>
        </w:rPr>
        <w:t>M</w:t>
      </w:r>
      <w:r w:rsidR="000726F1">
        <w:rPr>
          <w:rFonts w:ascii="Times New Roman" w:hAnsi="Times New Roman" w:cs="Times New Roman"/>
          <w:sz w:val="24"/>
          <w:szCs w:val="24"/>
        </w:rPr>
        <w:t>o</w:t>
      </w:r>
      <w:r w:rsidRPr="009D6F4B">
        <w:rPr>
          <w:rFonts w:ascii="Times New Roman" w:hAnsi="Times New Roman" w:cs="Times New Roman"/>
          <w:sz w:val="24"/>
          <w:szCs w:val="24"/>
        </w:rPr>
        <w:t>EFCC</w:t>
      </w:r>
      <w:proofErr w:type="spellEnd"/>
      <w:r w:rsidRPr="009D6F4B">
        <w:rPr>
          <w:rFonts w:ascii="Times New Roman" w:hAnsi="Times New Roman" w:cs="Times New Roman"/>
          <w:sz w:val="24"/>
          <w:szCs w:val="24"/>
        </w:rPr>
        <w:t xml:space="preserve"> will </w:t>
      </w:r>
      <w:r w:rsidR="005E2133" w:rsidRPr="009D6F4B">
        <w:rPr>
          <w:rFonts w:ascii="Times New Roman" w:hAnsi="Times New Roman" w:cs="Times New Roman"/>
          <w:sz w:val="24"/>
          <w:szCs w:val="24"/>
        </w:rPr>
        <w:t xml:space="preserve">use the </w:t>
      </w:r>
      <w:r w:rsidRPr="009D6F4B">
        <w:rPr>
          <w:rFonts w:ascii="Times New Roman" w:hAnsi="Times New Roman" w:cs="Times New Roman"/>
          <w:sz w:val="24"/>
          <w:szCs w:val="24"/>
        </w:rPr>
        <w:t>Local Consultative Group</w:t>
      </w:r>
      <w:r w:rsidR="005E2133" w:rsidRPr="009D6F4B">
        <w:rPr>
          <w:rFonts w:ascii="Times New Roman" w:hAnsi="Times New Roman" w:cs="Times New Roman"/>
          <w:sz w:val="24"/>
          <w:szCs w:val="24"/>
        </w:rPr>
        <w:t>s</w:t>
      </w:r>
      <w:r w:rsidRPr="009D6F4B">
        <w:rPr>
          <w:rFonts w:ascii="Times New Roman" w:hAnsi="Times New Roman" w:cs="Times New Roman"/>
          <w:sz w:val="24"/>
          <w:szCs w:val="24"/>
        </w:rPr>
        <w:t xml:space="preserve"> </w:t>
      </w:r>
      <w:r w:rsidR="005E2133" w:rsidRPr="009D6F4B">
        <w:rPr>
          <w:rFonts w:ascii="Times New Roman" w:hAnsi="Times New Roman" w:cs="Times New Roman"/>
          <w:sz w:val="24"/>
          <w:szCs w:val="24"/>
        </w:rPr>
        <w:t xml:space="preserve">and the </w:t>
      </w:r>
      <w:r w:rsidRPr="009D6F4B">
        <w:rPr>
          <w:rFonts w:ascii="Times New Roman" w:hAnsi="Times New Roman" w:cs="Times New Roman"/>
          <w:sz w:val="24"/>
          <w:szCs w:val="24"/>
        </w:rPr>
        <w:t xml:space="preserve">Environment and Climate Change Subgroup to facilitate </w:t>
      </w:r>
      <w:r w:rsidR="005E2133" w:rsidRPr="009D6F4B">
        <w:rPr>
          <w:rFonts w:ascii="Times New Roman" w:hAnsi="Times New Roman" w:cs="Times New Roman"/>
          <w:sz w:val="24"/>
          <w:szCs w:val="24"/>
        </w:rPr>
        <w:t>coordinated implementation</w:t>
      </w:r>
      <w:r w:rsidRPr="009D6F4B">
        <w:rPr>
          <w:rFonts w:ascii="Times New Roman" w:hAnsi="Times New Roman" w:cs="Times New Roman"/>
          <w:sz w:val="24"/>
          <w:szCs w:val="24"/>
        </w:rPr>
        <w:t xml:space="preserve">. </w:t>
      </w:r>
    </w:p>
    <w:p w14:paraId="330FAC67" w14:textId="77777777" w:rsidR="00700CBD" w:rsidRPr="009D6F4B" w:rsidRDefault="00700CBD" w:rsidP="004A2020">
      <w:pPr>
        <w:spacing w:after="0"/>
        <w:contextualSpacing/>
        <w:jc w:val="both"/>
        <w:rPr>
          <w:rFonts w:ascii="Times New Roman" w:hAnsi="Times New Roman" w:cs="Times New Roman"/>
          <w:sz w:val="24"/>
          <w:szCs w:val="24"/>
        </w:rPr>
      </w:pPr>
    </w:p>
    <w:p w14:paraId="66A35A2C" w14:textId="3AC6B903" w:rsidR="00355B00" w:rsidRPr="009D6F4B" w:rsidRDefault="005E2133"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 xml:space="preserve">Under the </w:t>
      </w:r>
      <w:proofErr w:type="spellStart"/>
      <w:r w:rsidRPr="009D6F4B">
        <w:rPr>
          <w:rFonts w:ascii="Times New Roman" w:hAnsi="Times New Roman" w:cs="Times New Roman"/>
          <w:sz w:val="24"/>
          <w:szCs w:val="24"/>
        </w:rPr>
        <w:t>MoEFCC</w:t>
      </w:r>
      <w:proofErr w:type="spellEnd"/>
      <w:r w:rsidRPr="009D6F4B">
        <w:rPr>
          <w:rFonts w:ascii="Times New Roman" w:hAnsi="Times New Roman" w:cs="Times New Roman"/>
          <w:sz w:val="24"/>
          <w:szCs w:val="24"/>
        </w:rPr>
        <w:t>, t</w:t>
      </w:r>
      <w:r w:rsidR="000654F5" w:rsidRPr="009D6F4B">
        <w:rPr>
          <w:rFonts w:ascii="Times New Roman" w:hAnsi="Times New Roman" w:cs="Times New Roman"/>
          <w:sz w:val="24"/>
          <w:szCs w:val="24"/>
        </w:rPr>
        <w:t xml:space="preserve">he </w:t>
      </w:r>
      <w:r w:rsidRPr="009D6F4B">
        <w:rPr>
          <w:rFonts w:ascii="Times New Roman" w:hAnsi="Times New Roman" w:cs="Times New Roman"/>
          <w:sz w:val="24"/>
          <w:szCs w:val="24"/>
        </w:rPr>
        <w:t>B</w:t>
      </w:r>
      <w:r w:rsidR="000654F5" w:rsidRPr="009D6F4B">
        <w:rPr>
          <w:rFonts w:ascii="Times New Roman" w:hAnsi="Times New Roman" w:cs="Times New Roman"/>
          <w:sz w:val="24"/>
          <w:szCs w:val="24"/>
        </w:rPr>
        <w:t xml:space="preserve">FD will continue to operationalize the REDD+ Steering Committee, </w:t>
      </w:r>
      <w:r w:rsidRPr="009D6F4B">
        <w:rPr>
          <w:rFonts w:ascii="Times New Roman" w:hAnsi="Times New Roman" w:cs="Times New Roman"/>
          <w:sz w:val="24"/>
          <w:szCs w:val="24"/>
        </w:rPr>
        <w:t xml:space="preserve">the </w:t>
      </w:r>
      <w:r w:rsidR="000654F5" w:rsidRPr="009D6F4B">
        <w:rPr>
          <w:rFonts w:ascii="Times New Roman" w:hAnsi="Times New Roman" w:cs="Times New Roman"/>
          <w:sz w:val="24"/>
          <w:szCs w:val="24"/>
        </w:rPr>
        <w:t>REDD</w:t>
      </w:r>
      <w:r w:rsidRPr="009D6F4B">
        <w:rPr>
          <w:rFonts w:ascii="Times New Roman" w:hAnsi="Times New Roman" w:cs="Times New Roman"/>
          <w:sz w:val="24"/>
          <w:szCs w:val="24"/>
        </w:rPr>
        <w:t>+</w:t>
      </w:r>
      <w:r w:rsidR="000654F5" w:rsidRPr="009D6F4B">
        <w:rPr>
          <w:rFonts w:ascii="Times New Roman" w:hAnsi="Times New Roman" w:cs="Times New Roman"/>
          <w:sz w:val="24"/>
          <w:szCs w:val="24"/>
        </w:rPr>
        <w:t xml:space="preserve"> Cell, </w:t>
      </w:r>
      <w:r w:rsidRPr="009D6F4B">
        <w:rPr>
          <w:rFonts w:ascii="Times New Roman" w:hAnsi="Times New Roman" w:cs="Times New Roman"/>
          <w:sz w:val="24"/>
          <w:szCs w:val="24"/>
        </w:rPr>
        <w:t xml:space="preserve">the </w:t>
      </w:r>
      <w:proofErr w:type="spellStart"/>
      <w:r w:rsidR="000654F5" w:rsidRPr="009D6F4B">
        <w:rPr>
          <w:rFonts w:ascii="Times New Roman" w:hAnsi="Times New Roman" w:cs="Times New Roman"/>
          <w:sz w:val="24"/>
          <w:szCs w:val="24"/>
        </w:rPr>
        <w:t>TWGs</w:t>
      </w:r>
      <w:proofErr w:type="spellEnd"/>
      <w:r w:rsidR="000654F5" w:rsidRPr="009D6F4B">
        <w:rPr>
          <w:rFonts w:ascii="Times New Roman" w:hAnsi="Times New Roman" w:cs="Times New Roman"/>
          <w:sz w:val="24"/>
          <w:szCs w:val="24"/>
        </w:rPr>
        <w:t xml:space="preserve"> and </w:t>
      </w:r>
      <w:r w:rsidRPr="009D6F4B">
        <w:rPr>
          <w:rFonts w:ascii="Times New Roman" w:hAnsi="Times New Roman" w:cs="Times New Roman"/>
          <w:sz w:val="24"/>
          <w:szCs w:val="24"/>
        </w:rPr>
        <w:t xml:space="preserve">the REDD+ </w:t>
      </w:r>
      <w:r w:rsidR="000654F5" w:rsidRPr="009D6F4B">
        <w:rPr>
          <w:rFonts w:ascii="Times New Roman" w:hAnsi="Times New Roman" w:cs="Times New Roman"/>
          <w:sz w:val="24"/>
          <w:szCs w:val="24"/>
        </w:rPr>
        <w:t>Stakeholder Forum from its own revenue budget and formulate project</w:t>
      </w:r>
      <w:r w:rsidRPr="009D6F4B">
        <w:rPr>
          <w:rFonts w:ascii="Times New Roman" w:hAnsi="Times New Roman" w:cs="Times New Roman"/>
          <w:sz w:val="24"/>
          <w:szCs w:val="24"/>
        </w:rPr>
        <w:t>s</w:t>
      </w:r>
      <w:r w:rsidR="000654F5" w:rsidRPr="009D6F4B">
        <w:rPr>
          <w:rFonts w:ascii="Times New Roman" w:hAnsi="Times New Roman" w:cs="Times New Roman"/>
          <w:sz w:val="24"/>
          <w:szCs w:val="24"/>
        </w:rPr>
        <w:t xml:space="preserve"> for specific </w:t>
      </w:r>
      <w:r w:rsidRPr="009D6F4B">
        <w:rPr>
          <w:rFonts w:ascii="Times New Roman" w:hAnsi="Times New Roman" w:cs="Times New Roman"/>
          <w:sz w:val="24"/>
          <w:szCs w:val="24"/>
        </w:rPr>
        <w:t xml:space="preserve">technical </w:t>
      </w:r>
      <w:r w:rsidR="000654F5" w:rsidRPr="009D6F4B">
        <w:rPr>
          <w:rFonts w:ascii="Times New Roman" w:hAnsi="Times New Roman" w:cs="Times New Roman"/>
          <w:sz w:val="24"/>
          <w:szCs w:val="24"/>
        </w:rPr>
        <w:t>activities (</w:t>
      </w:r>
      <w:r w:rsidRPr="009D6F4B">
        <w:rPr>
          <w:rFonts w:ascii="Times New Roman" w:hAnsi="Times New Roman" w:cs="Times New Roman"/>
          <w:sz w:val="24"/>
          <w:szCs w:val="24"/>
        </w:rPr>
        <w:t>e.g.</w:t>
      </w:r>
      <w:r w:rsidR="000654F5" w:rsidRPr="009D6F4B">
        <w:rPr>
          <w:rFonts w:ascii="Times New Roman" w:hAnsi="Times New Roman" w:cs="Times New Roman"/>
          <w:sz w:val="24"/>
          <w:szCs w:val="24"/>
        </w:rPr>
        <w:t xml:space="preserve"> update of </w:t>
      </w:r>
      <w:proofErr w:type="spellStart"/>
      <w:r w:rsidR="000654F5" w:rsidRPr="009D6F4B">
        <w:rPr>
          <w:rFonts w:ascii="Times New Roman" w:hAnsi="Times New Roman" w:cs="Times New Roman"/>
          <w:sz w:val="24"/>
          <w:szCs w:val="24"/>
        </w:rPr>
        <w:t>FRL</w:t>
      </w:r>
      <w:proofErr w:type="spellEnd"/>
      <w:r w:rsidR="000654F5" w:rsidRPr="009D6F4B">
        <w:rPr>
          <w:rFonts w:ascii="Times New Roman" w:hAnsi="Times New Roman" w:cs="Times New Roman"/>
          <w:sz w:val="24"/>
          <w:szCs w:val="24"/>
        </w:rPr>
        <w:t xml:space="preserve">). </w:t>
      </w:r>
    </w:p>
    <w:p w14:paraId="23C725B3" w14:textId="77777777" w:rsidR="00355B00" w:rsidRPr="009D6F4B" w:rsidRDefault="00355B00" w:rsidP="004A2020">
      <w:pPr>
        <w:spacing w:after="0"/>
        <w:contextualSpacing/>
        <w:jc w:val="both"/>
        <w:rPr>
          <w:rFonts w:ascii="Times New Roman" w:hAnsi="Times New Roman" w:cs="Times New Roman"/>
          <w:sz w:val="24"/>
          <w:szCs w:val="24"/>
        </w:rPr>
      </w:pPr>
    </w:p>
    <w:p w14:paraId="29FE0418" w14:textId="43F56BF5" w:rsidR="00355B00" w:rsidRPr="009D6F4B" w:rsidRDefault="000654F5" w:rsidP="004A2020">
      <w:pPr>
        <w:spacing w:after="0"/>
        <w:contextualSpacing/>
        <w:rPr>
          <w:rFonts w:ascii="Times New Roman" w:hAnsi="Times New Roman" w:cs="Times New Roman"/>
          <w:b/>
          <w:sz w:val="24"/>
        </w:rPr>
      </w:pPr>
      <w:r w:rsidRPr="009D6F4B">
        <w:rPr>
          <w:rFonts w:ascii="Times New Roman" w:hAnsi="Times New Roman" w:cs="Times New Roman"/>
          <w:b/>
          <w:sz w:val="24"/>
        </w:rPr>
        <w:t xml:space="preserve">Ministry of </w:t>
      </w:r>
      <w:r w:rsidR="00DB51E9">
        <w:rPr>
          <w:rFonts w:ascii="Times New Roman" w:hAnsi="Times New Roman" w:cs="Times New Roman"/>
          <w:b/>
          <w:sz w:val="24"/>
        </w:rPr>
        <w:t>Chittagong</w:t>
      </w:r>
      <w:r w:rsidR="00DB51E9" w:rsidRPr="009D6F4B">
        <w:rPr>
          <w:rFonts w:ascii="Times New Roman" w:hAnsi="Times New Roman" w:cs="Times New Roman"/>
          <w:b/>
          <w:sz w:val="24"/>
        </w:rPr>
        <w:t xml:space="preserve"> </w:t>
      </w:r>
      <w:r w:rsidRPr="009D6F4B">
        <w:rPr>
          <w:rFonts w:ascii="Times New Roman" w:hAnsi="Times New Roman" w:cs="Times New Roman"/>
          <w:b/>
          <w:sz w:val="24"/>
        </w:rPr>
        <w:t>Hill Tract Affairs</w:t>
      </w:r>
      <w:r w:rsidR="00711C22" w:rsidRPr="009D6F4B">
        <w:rPr>
          <w:rFonts w:ascii="Times New Roman" w:hAnsi="Times New Roman" w:cs="Times New Roman"/>
          <w:b/>
          <w:sz w:val="24"/>
        </w:rPr>
        <w:t xml:space="preserve"> (</w:t>
      </w:r>
      <w:proofErr w:type="spellStart"/>
      <w:r w:rsidR="00711C22" w:rsidRPr="009D6F4B">
        <w:rPr>
          <w:rFonts w:ascii="Times New Roman" w:hAnsi="Times New Roman" w:cs="Times New Roman"/>
          <w:b/>
          <w:sz w:val="24"/>
        </w:rPr>
        <w:t>MOCHTA</w:t>
      </w:r>
      <w:proofErr w:type="spellEnd"/>
      <w:r w:rsidR="00711C22" w:rsidRPr="009D6F4B">
        <w:rPr>
          <w:rFonts w:ascii="Times New Roman" w:hAnsi="Times New Roman" w:cs="Times New Roman"/>
          <w:b/>
          <w:sz w:val="24"/>
        </w:rPr>
        <w:t>)</w:t>
      </w:r>
    </w:p>
    <w:p w14:paraId="24110D7C" w14:textId="61A1D0FF" w:rsidR="00711C22" w:rsidRPr="009D6F4B" w:rsidRDefault="00711C22" w:rsidP="004A2020">
      <w:pPr>
        <w:spacing w:after="0"/>
        <w:contextualSpacing/>
        <w:jc w:val="both"/>
        <w:rPr>
          <w:rFonts w:ascii="Times New Roman" w:eastAsia="Times New Roman" w:hAnsi="Times New Roman" w:cs="Times New Roman"/>
          <w:sz w:val="24"/>
          <w:szCs w:val="24"/>
          <w:lang w:val="en-GB"/>
        </w:rPr>
      </w:pPr>
      <w:r w:rsidRPr="009D6F4B">
        <w:rPr>
          <w:rFonts w:ascii="Times New Roman" w:hAnsi="Times New Roman" w:cs="Times New Roman"/>
          <w:sz w:val="24"/>
          <w:szCs w:val="24"/>
        </w:rPr>
        <w:t xml:space="preserve">As stated above, priority will be given to the Hill zone during the </w:t>
      </w:r>
      <w:proofErr w:type="spellStart"/>
      <w:r w:rsidRPr="009D6F4B">
        <w:rPr>
          <w:rFonts w:ascii="Times New Roman" w:hAnsi="Times New Roman" w:cs="Times New Roman"/>
          <w:sz w:val="24"/>
          <w:szCs w:val="24"/>
        </w:rPr>
        <w:t>BNRS</w:t>
      </w:r>
      <w:proofErr w:type="spellEnd"/>
      <w:r w:rsidRPr="009D6F4B">
        <w:rPr>
          <w:rFonts w:ascii="Times New Roman" w:hAnsi="Times New Roman" w:cs="Times New Roman"/>
          <w:sz w:val="24"/>
          <w:szCs w:val="24"/>
        </w:rPr>
        <w:t xml:space="preserve"> implementation, </w:t>
      </w:r>
      <w:r w:rsidR="000654F5" w:rsidRPr="009D6F4B">
        <w:rPr>
          <w:rFonts w:ascii="Times New Roman" w:hAnsi="Times New Roman" w:cs="Times New Roman"/>
          <w:sz w:val="24"/>
          <w:szCs w:val="24"/>
        </w:rPr>
        <w:t>of which</w:t>
      </w:r>
      <w:r w:rsidRPr="009D6F4B">
        <w:rPr>
          <w:rFonts w:ascii="Times New Roman" w:hAnsi="Times New Roman" w:cs="Times New Roman"/>
          <w:sz w:val="24"/>
          <w:szCs w:val="24"/>
        </w:rPr>
        <w:t xml:space="preserve"> the </w:t>
      </w:r>
      <w:proofErr w:type="spellStart"/>
      <w:r w:rsidRPr="009D6F4B">
        <w:rPr>
          <w:rFonts w:ascii="Times New Roman" w:hAnsi="Times New Roman" w:cs="Times New Roman"/>
          <w:sz w:val="24"/>
          <w:szCs w:val="24"/>
        </w:rPr>
        <w:t>CHT</w:t>
      </w:r>
      <w:proofErr w:type="spellEnd"/>
      <w:r w:rsidR="000654F5" w:rsidRPr="009D6F4B">
        <w:rPr>
          <w:rFonts w:ascii="Times New Roman" w:hAnsi="Times New Roman" w:cs="Times New Roman"/>
          <w:sz w:val="24"/>
          <w:szCs w:val="24"/>
        </w:rPr>
        <w:t xml:space="preserve"> is a significant area. </w:t>
      </w:r>
      <w:r w:rsidRPr="009D6F4B">
        <w:rPr>
          <w:rFonts w:ascii="Times New Roman" w:hAnsi="Times New Roman" w:cs="Times New Roman"/>
          <w:sz w:val="24"/>
          <w:szCs w:val="24"/>
        </w:rPr>
        <w:t>I</w:t>
      </w:r>
      <w:r w:rsidR="000654F5" w:rsidRPr="009D6F4B">
        <w:rPr>
          <w:rFonts w:ascii="Times New Roman" w:hAnsi="Times New Roman" w:cs="Times New Roman"/>
          <w:sz w:val="24"/>
          <w:szCs w:val="24"/>
        </w:rPr>
        <w:t>n addition to</w:t>
      </w:r>
      <w:r w:rsidRPr="009D6F4B">
        <w:rPr>
          <w:rFonts w:ascii="Times New Roman" w:hAnsi="Times New Roman" w:cs="Times New Roman"/>
          <w:sz w:val="24"/>
          <w:szCs w:val="24"/>
        </w:rPr>
        <w:t xml:space="preserve"> the</w:t>
      </w:r>
      <w:r w:rsidR="000654F5" w:rsidRPr="009D6F4B">
        <w:rPr>
          <w:rFonts w:ascii="Times New Roman" w:hAnsi="Times New Roman" w:cs="Times New Roman"/>
          <w:sz w:val="24"/>
          <w:szCs w:val="24"/>
        </w:rPr>
        <w:t xml:space="preserve"> </w:t>
      </w:r>
      <w:proofErr w:type="spellStart"/>
      <w:r w:rsidR="000654F5" w:rsidRPr="009D6F4B">
        <w:rPr>
          <w:rFonts w:ascii="Times New Roman" w:hAnsi="Times New Roman" w:cs="Times New Roman"/>
          <w:sz w:val="24"/>
          <w:szCs w:val="24"/>
        </w:rPr>
        <w:t>M</w:t>
      </w:r>
      <w:r w:rsidRPr="009D6F4B">
        <w:rPr>
          <w:rFonts w:ascii="Times New Roman" w:hAnsi="Times New Roman" w:cs="Times New Roman"/>
          <w:sz w:val="24"/>
          <w:szCs w:val="24"/>
        </w:rPr>
        <w:t>o</w:t>
      </w:r>
      <w:r w:rsidR="000654F5" w:rsidRPr="009D6F4B">
        <w:rPr>
          <w:rFonts w:ascii="Times New Roman" w:hAnsi="Times New Roman" w:cs="Times New Roman"/>
          <w:sz w:val="24"/>
          <w:szCs w:val="24"/>
        </w:rPr>
        <w:t>EFCC</w:t>
      </w:r>
      <w:proofErr w:type="spellEnd"/>
      <w:r w:rsidR="000654F5" w:rsidRPr="009D6F4B">
        <w:rPr>
          <w:rFonts w:ascii="Times New Roman" w:hAnsi="Times New Roman" w:cs="Times New Roman"/>
          <w:sz w:val="24"/>
          <w:szCs w:val="24"/>
        </w:rPr>
        <w:t xml:space="preserve">, </w:t>
      </w:r>
      <w:r w:rsidRPr="009D6F4B">
        <w:rPr>
          <w:rFonts w:ascii="Times New Roman" w:hAnsi="Times New Roman" w:cs="Times New Roman"/>
          <w:sz w:val="24"/>
          <w:szCs w:val="24"/>
        </w:rPr>
        <w:t xml:space="preserve">the </w:t>
      </w:r>
      <w:proofErr w:type="spellStart"/>
      <w:r w:rsidR="000654F5" w:rsidRPr="009D6F4B">
        <w:rPr>
          <w:rFonts w:ascii="Times New Roman" w:hAnsi="Times New Roman" w:cs="Times New Roman"/>
          <w:sz w:val="24"/>
          <w:szCs w:val="24"/>
        </w:rPr>
        <w:t>MOCHTA</w:t>
      </w:r>
      <w:proofErr w:type="spellEnd"/>
      <w:r w:rsidR="000654F5" w:rsidRPr="009D6F4B">
        <w:rPr>
          <w:rFonts w:ascii="Times New Roman" w:hAnsi="Times New Roman" w:cs="Times New Roman"/>
          <w:sz w:val="24"/>
          <w:szCs w:val="24"/>
        </w:rPr>
        <w:t xml:space="preserve"> along with </w:t>
      </w:r>
      <w:r w:rsidRPr="009D6F4B">
        <w:rPr>
          <w:rFonts w:ascii="Times New Roman" w:hAnsi="Times New Roman" w:cs="Times New Roman"/>
          <w:sz w:val="24"/>
          <w:szCs w:val="24"/>
        </w:rPr>
        <w:t xml:space="preserve">the </w:t>
      </w:r>
      <w:r w:rsidR="000654F5" w:rsidRPr="009D6F4B">
        <w:rPr>
          <w:rFonts w:ascii="Times New Roman" w:hAnsi="Times New Roman" w:cs="Times New Roman"/>
          <w:sz w:val="24"/>
          <w:szCs w:val="24"/>
        </w:rPr>
        <w:t xml:space="preserve">Regional and three District Councils will play lead role </w:t>
      </w:r>
      <w:r w:rsidRPr="009D6F4B">
        <w:rPr>
          <w:rFonts w:ascii="Times New Roman" w:hAnsi="Times New Roman" w:cs="Times New Roman"/>
          <w:sz w:val="24"/>
          <w:szCs w:val="24"/>
        </w:rPr>
        <w:t xml:space="preserve">for implementing the </w:t>
      </w:r>
      <w:proofErr w:type="spellStart"/>
      <w:r w:rsidRPr="009D6F4B">
        <w:rPr>
          <w:rFonts w:ascii="Times New Roman" w:hAnsi="Times New Roman" w:cs="Times New Roman"/>
          <w:sz w:val="24"/>
          <w:szCs w:val="24"/>
        </w:rPr>
        <w:t>BNRS</w:t>
      </w:r>
      <w:proofErr w:type="spellEnd"/>
      <w:r w:rsidR="000654F5" w:rsidRPr="009D6F4B">
        <w:rPr>
          <w:rFonts w:ascii="Times New Roman" w:hAnsi="Times New Roman" w:cs="Times New Roman"/>
          <w:sz w:val="24"/>
          <w:szCs w:val="24"/>
        </w:rPr>
        <w:t xml:space="preserve">. </w:t>
      </w:r>
      <w:r w:rsidRPr="009D6F4B">
        <w:rPr>
          <w:rFonts w:ascii="Times New Roman" w:eastAsia="Times New Roman" w:hAnsi="Times New Roman" w:cs="Times New Roman"/>
          <w:sz w:val="24"/>
          <w:szCs w:val="24"/>
          <w:lang w:val="en-GB"/>
        </w:rPr>
        <w:t xml:space="preserve">In this context, a technical assistance project is recommended for the development of an ‘Integrated REDD+ sub-national implementation plan for the Hill Region’ (including </w:t>
      </w:r>
      <w:proofErr w:type="spellStart"/>
      <w:r w:rsidRPr="009D6F4B">
        <w:rPr>
          <w:rFonts w:ascii="Times New Roman" w:eastAsia="Times New Roman" w:hAnsi="Times New Roman" w:cs="Times New Roman"/>
          <w:sz w:val="24"/>
          <w:szCs w:val="24"/>
          <w:lang w:val="en-GB"/>
        </w:rPr>
        <w:t>CHT</w:t>
      </w:r>
      <w:proofErr w:type="spellEnd"/>
      <w:r w:rsidRPr="009D6F4B">
        <w:rPr>
          <w:rFonts w:ascii="Times New Roman" w:eastAsia="Times New Roman" w:hAnsi="Times New Roman" w:cs="Times New Roman"/>
          <w:sz w:val="24"/>
          <w:szCs w:val="24"/>
          <w:lang w:val="en-GB"/>
        </w:rPr>
        <w:t>) and is described in Annex – 1.</w:t>
      </w:r>
    </w:p>
    <w:p w14:paraId="4195B6BB" w14:textId="77777777" w:rsidR="000726F1" w:rsidRPr="009D6F4B" w:rsidRDefault="000726F1" w:rsidP="004A2020">
      <w:pPr>
        <w:spacing w:after="0"/>
        <w:contextualSpacing/>
        <w:jc w:val="both"/>
        <w:rPr>
          <w:rFonts w:ascii="Times New Roman" w:hAnsi="Times New Roman" w:cs="Times New Roman"/>
          <w:sz w:val="24"/>
          <w:szCs w:val="24"/>
        </w:rPr>
      </w:pPr>
    </w:p>
    <w:p w14:paraId="46E77B2F" w14:textId="026B78AF" w:rsidR="00355B00" w:rsidRPr="009D6F4B" w:rsidRDefault="000654F5" w:rsidP="004A2020">
      <w:pPr>
        <w:spacing w:after="0"/>
        <w:contextualSpacing/>
        <w:rPr>
          <w:rFonts w:ascii="Times New Roman" w:hAnsi="Times New Roman" w:cs="Times New Roman"/>
          <w:b/>
          <w:sz w:val="24"/>
        </w:rPr>
      </w:pPr>
      <w:r w:rsidRPr="009D6F4B">
        <w:rPr>
          <w:rFonts w:ascii="Times New Roman" w:hAnsi="Times New Roman" w:cs="Times New Roman"/>
          <w:b/>
          <w:sz w:val="24"/>
        </w:rPr>
        <w:t xml:space="preserve">Ministry of Land </w:t>
      </w:r>
      <w:r w:rsidR="00B96CDF" w:rsidRPr="009D6F4B">
        <w:rPr>
          <w:rFonts w:ascii="Times New Roman" w:hAnsi="Times New Roman" w:cs="Times New Roman"/>
          <w:b/>
          <w:sz w:val="24"/>
        </w:rPr>
        <w:t>(</w:t>
      </w:r>
      <w:proofErr w:type="spellStart"/>
      <w:r w:rsidR="00B96CDF" w:rsidRPr="009D6F4B">
        <w:rPr>
          <w:rFonts w:ascii="Times New Roman" w:hAnsi="Times New Roman" w:cs="Times New Roman"/>
          <w:b/>
          <w:sz w:val="24"/>
        </w:rPr>
        <w:t>MoL</w:t>
      </w:r>
      <w:proofErr w:type="spellEnd"/>
      <w:r w:rsidR="00B96CDF" w:rsidRPr="009D6F4B">
        <w:rPr>
          <w:rFonts w:ascii="Times New Roman" w:hAnsi="Times New Roman" w:cs="Times New Roman"/>
          <w:b/>
          <w:sz w:val="24"/>
        </w:rPr>
        <w:t>)</w:t>
      </w:r>
    </w:p>
    <w:p w14:paraId="396D9C02" w14:textId="23B09902" w:rsidR="00355B00" w:rsidRPr="00344E87" w:rsidRDefault="00B96CDF"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The s</w:t>
      </w:r>
      <w:r w:rsidR="000654F5" w:rsidRPr="009D6F4B">
        <w:rPr>
          <w:rFonts w:ascii="Times New Roman" w:hAnsi="Times New Roman" w:cs="Times New Roman"/>
          <w:sz w:val="24"/>
          <w:szCs w:val="24"/>
        </w:rPr>
        <w:t xml:space="preserve">uccess of the </w:t>
      </w:r>
      <w:proofErr w:type="spellStart"/>
      <w:r w:rsidRPr="009D6F4B">
        <w:rPr>
          <w:rFonts w:ascii="Times New Roman" w:hAnsi="Times New Roman" w:cs="Times New Roman"/>
          <w:sz w:val="24"/>
          <w:szCs w:val="24"/>
        </w:rPr>
        <w:t>BNRS</w:t>
      </w:r>
      <w:proofErr w:type="spellEnd"/>
      <w:r w:rsidR="000654F5" w:rsidRPr="009D6F4B">
        <w:rPr>
          <w:rFonts w:ascii="Times New Roman" w:hAnsi="Times New Roman" w:cs="Times New Roman"/>
          <w:sz w:val="24"/>
          <w:szCs w:val="24"/>
        </w:rPr>
        <w:t xml:space="preserve"> will </w:t>
      </w:r>
      <w:r w:rsidRPr="009D6F4B">
        <w:rPr>
          <w:rFonts w:ascii="Times New Roman" w:hAnsi="Times New Roman" w:cs="Times New Roman"/>
          <w:sz w:val="24"/>
          <w:szCs w:val="24"/>
        </w:rPr>
        <w:t xml:space="preserve">also </w:t>
      </w:r>
      <w:r w:rsidR="000654F5" w:rsidRPr="009D6F4B">
        <w:rPr>
          <w:rFonts w:ascii="Times New Roman" w:hAnsi="Times New Roman" w:cs="Times New Roman"/>
          <w:sz w:val="24"/>
          <w:szCs w:val="24"/>
        </w:rPr>
        <w:t xml:space="preserve">depend on </w:t>
      </w:r>
      <w:r w:rsidRPr="009D6F4B">
        <w:rPr>
          <w:rFonts w:ascii="Times New Roman" w:hAnsi="Times New Roman" w:cs="Times New Roman"/>
          <w:sz w:val="24"/>
          <w:szCs w:val="24"/>
        </w:rPr>
        <w:t xml:space="preserve">the </w:t>
      </w:r>
      <w:r w:rsidR="000654F5" w:rsidRPr="009D6F4B">
        <w:rPr>
          <w:rFonts w:ascii="Times New Roman" w:hAnsi="Times New Roman" w:cs="Times New Roman"/>
          <w:sz w:val="24"/>
          <w:szCs w:val="24"/>
        </w:rPr>
        <w:t xml:space="preserve">supportive role from </w:t>
      </w:r>
      <w:r w:rsidR="000726F1">
        <w:rPr>
          <w:rFonts w:ascii="Times New Roman" w:hAnsi="Times New Roman" w:cs="Times New Roman"/>
          <w:sz w:val="24"/>
          <w:szCs w:val="24"/>
        </w:rPr>
        <w:t xml:space="preserve">the </w:t>
      </w:r>
      <w:proofErr w:type="spellStart"/>
      <w:r w:rsidR="000654F5" w:rsidRPr="009D6F4B">
        <w:rPr>
          <w:rFonts w:ascii="Times New Roman" w:hAnsi="Times New Roman" w:cs="Times New Roman"/>
          <w:sz w:val="24"/>
          <w:szCs w:val="24"/>
        </w:rPr>
        <w:t>M</w:t>
      </w:r>
      <w:r w:rsidRPr="009D6F4B">
        <w:rPr>
          <w:rFonts w:ascii="Times New Roman" w:hAnsi="Times New Roman" w:cs="Times New Roman"/>
          <w:sz w:val="24"/>
          <w:szCs w:val="24"/>
        </w:rPr>
        <w:t>o</w:t>
      </w:r>
      <w:r w:rsidR="000654F5" w:rsidRPr="009D6F4B">
        <w:rPr>
          <w:rFonts w:ascii="Times New Roman" w:hAnsi="Times New Roman" w:cs="Times New Roman"/>
          <w:sz w:val="24"/>
          <w:szCs w:val="24"/>
        </w:rPr>
        <w:t>L.</w:t>
      </w:r>
      <w:proofErr w:type="spellEnd"/>
      <w:r w:rsidR="000654F5" w:rsidRPr="009D6F4B">
        <w:rPr>
          <w:rFonts w:ascii="Times New Roman" w:hAnsi="Times New Roman" w:cs="Times New Roman"/>
          <w:sz w:val="24"/>
          <w:szCs w:val="24"/>
        </w:rPr>
        <w:t xml:space="preserve"> The </w:t>
      </w:r>
      <w:proofErr w:type="spellStart"/>
      <w:r w:rsidR="000654F5" w:rsidRPr="009D6F4B">
        <w:rPr>
          <w:rFonts w:ascii="Times New Roman" w:hAnsi="Times New Roman" w:cs="Times New Roman"/>
          <w:sz w:val="24"/>
          <w:szCs w:val="24"/>
        </w:rPr>
        <w:t>M</w:t>
      </w:r>
      <w:r w:rsidRPr="009D6F4B">
        <w:rPr>
          <w:rFonts w:ascii="Times New Roman" w:hAnsi="Times New Roman" w:cs="Times New Roman"/>
          <w:sz w:val="24"/>
          <w:szCs w:val="24"/>
        </w:rPr>
        <w:t>o</w:t>
      </w:r>
      <w:r w:rsidR="000654F5" w:rsidRPr="009D6F4B">
        <w:rPr>
          <w:rFonts w:ascii="Times New Roman" w:hAnsi="Times New Roman" w:cs="Times New Roman"/>
          <w:sz w:val="24"/>
          <w:szCs w:val="24"/>
        </w:rPr>
        <w:t>L</w:t>
      </w:r>
      <w:proofErr w:type="spellEnd"/>
      <w:r w:rsidR="000654F5" w:rsidRPr="009D6F4B">
        <w:rPr>
          <w:rFonts w:ascii="Times New Roman" w:hAnsi="Times New Roman" w:cs="Times New Roman"/>
          <w:sz w:val="24"/>
          <w:szCs w:val="24"/>
        </w:rPr>
        <w:t xml:space="preserve"> will actively support </w:t>
      </w:r>
      <w:r w:rsidRPr="009D6F4B">
        <w:rPr>
          <w:rFonts w:ascii="Times New Roman" w:hAnsi="Times New Roman" w:cs="Times New Roman"/>
          <w:sz w:val="24"/>
          <w:szCs w:val="24"/>
        </w:rPr>
        <w:t xml:space="preserve">the </w:t>
      </w:r>
      <w:proofErr w:type="spellStart"/>
      <w:r w:rsidR="000654F5" w:rsidRPr="009D6F4B">
        <w:rPr>
          <w:rFonts w:ascii="Times New Roman" w:hAnsi="Times New Roman" w:cs="Times New Roman"/>
          <w:sz w:val="24"/>
          <w:szCs w:val="24"/>
        </w:rPr>
        <w:t>M</w:t>
      </w:r>
      <w:r w:rsidRPr="009D6F4B">
        <w:rPr>
          <w:rFonts w:ascii="Times New Roman" w:hAnsi="Times New Roman" w:cs="Times New Roman"/>
          <w:sz w:val="24"/>
          <w:szCs w:val="24"/>
        </w:rPr>
        <w:t>o</w:t>
      </w:r>
      <w:r w:rsidR="000654F5" w:rsidRPr="009D6F4B">
        <w:rPr>
          <w:rFonts w:ascii="Times New Roman" w:hAnsi="Times New Roman" w:cs="Times New Roman"/>
          <w:sz w:val="24"/>
          <w:szCs w:val="24"/>
        </w:rPr>
        <w:t>EFCC</w:t>
      </w:r>
      <w:proofErr w:type="spellEnd"/>
      <w:r w:rsidR="000654F5" w:rsidRPr="009D6F4B">
        <w:rPr>
          <w:rFonts w:ascii="Times New Roman" w:hAnsi="Times New Roman" w:cs="Times New Roman"/>
          <w:sz w:val="24"/>
          <w:szCs w:val="24"/>
        </w:rPr>
        <w:t xml:space="preserve"> </w:t>
      </w:r>
      <w:r w:rsidR="00054565" w:rsidRPr="009D6F4B">
        <w:rPr>
          <w:rFonts w:ascii="Times New Roman" w:hAnsi="Times New Roman" w:cs="Times New Roman"/>
          <w:sz w:val="24"/>
          <w:szCs w:val="24"/>
        </w:rPr>
        <w:t>for implementing PAMs under the Thematic Area ‘resolve forest land tenure issues</w:t>
      </w:r>
      <w:r w:rsidR="000654F5" w:rsidRPr="009D6F4B">
        <w:rPr>
          <w:rFonts w:ascii="Times New Roman" w:hAnsi="Times New Roman" w:cs="Times New Roman"/>
          <w:sz w:val="24"/>
          <w:szCs w:val="24"/>
        </w:rPr>
        <w:t>.</w:t>
      </w:r>
      <w:r w:rsidR="008C266D">
        <w:rPr>
          <w:rFonts w:ascii="Times New Roman" w:hAnsi="Times New Roman" w:cs="Times New Roman"/>
          <w:sz w:val="24"/>
          <w:szCs w:val="24"/>
        </w:rPr>
        <w:t>’</w:t>
      </w:r>
      <w:r w:rsidR="000654F5" w:rsidRPr="009D6F4B">
        <w:rPr>
          <w:rFonts w:ascii="Times New Roman" w:hAnsi="Times New Roman" w:cs="Times New Roman"/>
          <w:sz w:val="24"/>
          <w:szCs w:val="24"/>
        </w:rPr>
        <w:t xml:space="preserve"> </w:t>
      </w:r>
      <w:r w:rsidR="00054565" w:rsidRPr="009D6F4B">
        <w:rPr>
          <w:rFonts w:ascii="Times New Roman" w:hAnsi="Times New Roman" w:cs="Times New Roman"/>
          <w:sz w:val="24"/>
          <w:szCs w:val="24"/>
        </w:rPr>
        <w:t>E.g. T</w:t>
      </w:r>
      <w:r w:rsidR="000654F5" w:rsidRPr="009D6F4B">
        <w:rPr>
          <w:rFonts w:ascii="Times New Roman" w:hAnsi="Times New Roman" w:cs="Times New Roman"/>
          <w:sz w:val="24"/>
          <w:szCs w:val="24"/>
        </w:rPr>
        <w:t xml:space="preserve">he Government will consider appointing officials </w:t>
      </w:r>
      <w:r w:rsidR="000726F1">
        <w:rPr>
          <w:rFonts w:ascii="Times New Roman" w:hAnsi="Times New Roman" w:cs="Times New Roman"/>
          <w:sz w:val="24"/>
          <w:szCs w:val="24"/>
        </w:rPr>
        <w:t>for</w:t>
      </w:r>
      <w:r w:rsidR="000726F1" w:rsidRPr="009D6F4B">
        <w:rPr>
          <w:rFonts w:ascii="Times New Roman" w:hAnsi="Times New Roman" w:cs="Times New Roman"/>
          <w:sz w:val="24"/>
          <w:szCs w:val="24"/>
        </w:rPr>
        <w:t xml:space="preserve"> </w:t>
      </w:r>
      <w:r w:rsidR="000654F5" w:rsidRPr="009D6F4B">
        <w:rPr>
          <w:rFonts w:ascii="Times New Roman" w:hAnsi="Times New Roman" w:cs="Times New Roman"/>
          <w:sz w:val="24"/>
          <w:szCs w:val="24"/>
        </w:rPr>
        <w:t xml:space="preserve">the position of Deputy Secretaries as Forest Settlement Officers on an emergency basis under the Deputy Commissioner in the major forest zones (especially in </w:t>
      </w:r>
      <w:r w:rsidR="00054565" w:rsidRPr="009D6F4B">
        <w:rPr>
          <w:rFonts w:ascii="Times New Roman" w:hAnsi="Times New Roman" w:cs="Times New Roman"/>
          <w:sz w:val="24"/>
          <w:szCs w:val="24"/>
        </w:rPr>
        <w:t>H</w:t>
      </w:r>
      <w:r w:rsidR="000654F5" w:rsidRPr="009D6F4B">
        <w:rPr>
          <w:rFonts w:ascii="Times New Roman" w:hAnsi="Times New Roman" w:cs="Times New Roman"/>
          <w:sz w:val="24"/>
          <w:szCs w:val="24"/>
        </w:rPr>
        <w:t xml:space="preserve">ill, Sal and </w:t>
      </w:r>
      <w:r w:rsidR="00054565" w:rsidRPr="009D6F4B">
        <w:rPr>
          <w:rFonts w:ascii="Times New Roman" w:hAnsi="Times New Roman" w:cs="Times New Roman"/>
          <w:sz w:val="24"/>
          <w:szCs w:val="24"/>
        </w:rPr>
        <w:t>C</w:t>
      </w:r>
      <w:r w:rsidR="000654F5" w:rsidRPr="009D6F4B">
        <w:rPr>
          <w:rFonts w:ascii="Times New Roman" w:hAnsi="Times New Roman" w:cs="Times New Roman"/>
          <w:sz w:val="24"/>
          <w:szCs w:val="24"/>
        </w:rPr>
        <w:t xml:space="preserve">oastal forest zones) dedicated only for settling the forest land reservation processes </w:t>
      </w:r>
      <w:r w:rsidR="00054565" w:rsidRPr="009D6F4B">
        <w:rPr>
          <w:rFonts w:ascii="Times New Roman" w:hAnsi="Times New Roman" w:cs="Times New Roman"/>
          <w:sz w:val="24"/>
          <w:szCs w:val="24"/>
        </w:rPr>
        <w:t xml:space="preserve">and therefore </w:t>
      </w:r>
      <w:r w:rsidR="000654F5" w:rsidRPr="009D6F4B">
        <w:rPr>
          <w:rFonts w:ascii="Times New Roman" w:hAnsi="Times New Roman" w:cs="Times New Roman"/>
          <w:sz w:val="24"/>
          <w:szCs w:val="24"/>
        </w:rPr>
        <w:t>complete forest settlement processes</w:t>
      </w:r>
      <w:r w:rsidR="000654F5" w:rsidRPr="009D6F4B">
        <w:rPr>
          <w:rFonts w:ascii="Times New Roman" w:hAnsi="Times New Roman" w:cs="Times New Roman"/>
          <w:sz w:val="24"/>
        </w:rPr>
        <w:t xml:space="preserve">, demarcate the forest and </w:t>
      </w:r>
      <w:proofErr w:type="spellStart"/>
      <w:r w:rsidR="000654F5" w:rsidRPr="009D6F4B">
        <w:rPr>
          <w:rFonts w:ascii="Times New Roman" w:hAnsi="Times New Roman" w:cs="Times New Roman"/>
          <w:i/>
          <w:iCs/>
          <w:sz w:val="24"/>
        </w:rPr>
        <w:t>khas</w:t>
      </w:r>
      <w:proofErr w:type="spellEnd"/>
      <w:r w:rsidR="000654F5" w:rsidRPr="009D6F4B">
        <w:rPr>
          <w:rFonts w:ascii="Times New Roman" w:hAnsi="Times New Roman" w:cs="Times New Roman"/>
          <w:sz w:val="24"/>
        </w:rPr>
        <w:t xml:space="preserve"> lands and update records accurately . </w:t>
      </w:r>
    </w:p>
    <w:p w14:paraId="3D06BBB7" w14:textId="77777777" w:rsidR="00355B00" w:rsidRPr="009D6F4B" w:rsidRDefault="00355B00" w:rsidP="004A2020">
      <w:pPr>
        <w:spacing w:after="0"/>
        <w:contextualSpacing/>
        <w:jc w:val="both"/>
        <w:rPr>
          <w:rFonts w:ascii="Times New Roman" w:hAnsi="Times New Roman" w:cs="Times New Roman"/>
          <w:sz w:val="24"/>
        </w:rPr>
      </w:pPr>
    </w:p>
    <w:p w14:paraId="465C1DCB" w14:textId="77777777" w:rsidR="00355B00" w:rsidRPr="009D6F4B" w:rsidRDefault="000654F5" w:rsidP="004A2020">
      <w:pPr>
        <w:spacing w:after="0"/>
        <w:contextualSpacing/>
        <w:rPr>
          <w:rFonts w:ascii="Times New Roman" w:hAnsi="Times New Roman" w:cs="Times New Roman"/>
          <w:b/>
          <w:sz w:val="24"/>
        </w:rPr>
      </w:pPr>
      <w:r w:rsidRPr="009D6F4B">
        <w:rPr>
          <w:rFonts w:ascii="Times New Roman" w:hAnsi="Times New Roman" w:cs="Times New Roman"/>
          <w:b/>
          <w:sz w:val="24"/>
        </w:rPr>
        <w:t>Sustainable &amp; Renewable Energy Development Authority (</w:t>
      </w:r>
      <w:proofErr w:type="spellStart"/>
      <w:r w:rsidRPr="009D6F4B">
        <w:rPr>
          <w:rFonts w:ascii="Times New Roman" w:hAnsi="Times New Roman" w:cs="Times New Roman"/>
          <w:b/>
          <w:sz w:val="24"/>
        </w:rPr>
        <w:t>SREDA</w:t>
      </w:r>
      <w:proofErr w:type="spellEnd"/>
      <w:r w:rsidRPr="009D6F4B">
        <w:rPr>
          <w:rFonts w:ascii="Times New Roman" w:hAnsi="Times New Roman" w:cs="Times New Roman"/>
          <w:b/>
          <w:sz w:val="24"/>
        </w:rPr>
        <w:t>)</w:t>
      </w:r>
    </w:p>
    <w:p w14:paraId="56EFC511" w14:textId="4993CD1F" w:rsidR="00355B00" w:rsidRPr="009D6F4B" w:rsidRDefault="000654F5" w:rsidP="004A2020">
      <w:pPr>
        <w:spacing w:after="0"/>
        <w:contextualSpacing/>
        <w:jc w:val="both"/>
        <w:rPr>
          <w:rFonts w:ascii="Times New Roman" w:hAnsi="Times New Roman" w:cs="Times New Roman"/>
          <w:sz w:val="24"/>
          <w:szCs w:val="24"/>
        </w:rPr>
      </w:pPr>
      <w:proofErr w:type="spellStart"/>
      <w:r w:rsidRPr="009D6F4B">
        <w:rPr>
          <w:rFonts w:ascii="Times New Roman" w:hAnsi="Times New Roman" w:cs="Times New Roman"/>
          <w:sz w:val="24"/>
          <w:szCs w:val="24"/>
        </w:rPr>
        <w:t>SREDA</w:t>
      </w:r>
      <w:proofErr w:type="spellEnd"/>
      <w:r w:rsidRPr="009D6F4B">
        <w:rPr>
          <w:rFonts w:ascii="Times New Roman" w:hAnsi="Times New Roman" w:cs="Times New Roman"/>
          <w:sz w:val="24"/>
          <w:szCs w:val="24"/>
        </w:rPr>
        <w:t xml:space="preserve"> </w:t>
      </w:r>
      <w:r w:rsidR="00054565" w:rsidRPr="009D6F4B">
        <w:rPr>
          <w:rFonts w:ascii="Times New Roman" w:hAnsi="Times New Roman" w:cs="Times New Roman"/>
          <w:sz w:val="24"/>
          <w:szCs w:val="24"/>
        </w:rPr>
        <w:t xml:space="preserve">will mainly support implementation of PAMs under </w:t>
      </w:r>
      <w:r w:rsidR="000726F1">
        <w:rPr>
          <w:rFonts w:ascii="Times New Roman" w:hAnsi="Times New Roman" w:cs="Times New Roman"/>
          <w:sz w:val="24"/>
          <w:szCs w:val="24"/>
        </w:rPr>
        <w:t xml:space="preserve">the </w:t>
      </w:r>
      <w:r w:rsidR="00054565" w:rsidRPr="009D6F4B">
        <w:rPr>
          <w:rFonts w:ascii="Times New Roman" w:hAnsi="Times New Roman" w:cs="Times New Roman"/>
          <w:sz w:val="24"/>
          <w:szCs w:val="24"/>
        </w:rPr>
        <w:t xml:space="preserve">Thematic </w:t>
      </w:r>
      <w:r w:rsidR="00A41989" w:rsidRPr="009D6F4B">
        <w:rPr>
          <w:rFonts w:ascii="Times New Roman" w:hAnsi="Times New Roman" w:cs="Times New Roman"/>
          <w:sz w:val="24"/>
          <w:szCs w:val="24"/>
        </w:rPr>
        <w:t xml:space="preserve">Area ‘promote alternative supply (fuelwood and timber) and devices.’ </w:t>
      </w:r>
      <w:proofErr w:type="spellStart"/>
      <w:r w:rsidR="00A41989" w:rsidRPr="009D6F4B">
        <w:rPr>
          <w:rFonts w:ascii="Times New Roman" w:hAnsi="Times New Roman" w:cs="Times New Roman"/>
          <w:sz w:val="24"/>
          <w:szCs w:val="24"/>
        </w:rPr>
        <w:t>SREDA</w:t>
      </w:r>
      <w:proofErr w:type="spellEnd"/>
      <w:r w:rsidR="00A41989" w:rsidRPr="009D6F4B">
        <w:rPr>
          <w:rFonts w:ascii="Times New Roman" w:hAnsi="Times New Roman" w:cs="Times New Roman"/>
          <w:sz w:val="24"/>
          <w:szCs w:val="24"/>
        </w:rPr>
        <w:t xml:space="preserve"> </w:t>
      </w:r>
      <w:r w:rsidRPr="009D6F4B">
        <w:rPr>
          <w:rFonts w:ascii="Times New Roman" w:hAnsi="Times New Roman" w:cs="Times New Roman"/>
          <w:sz w:val="24"/>
          <w:szCs w:val="24"/>
        </w:rPr>
        <w:t xml:space="preserve">will continue </w:t>
      </w:r>
      <w:r w:rsidR="00A41989" w:rsidRPr="009D6F4B">
        <w:rPr>
          <w:rFonts w:ascii="Times New Roman" w:hAnsi="Times New Roman" w:cs="Times New Roman"/>
          <w:sz w:val="24"/>
          <w:szCs w:val="24"/>
        </w:rPr>
        <w:t xml:space="preserve">working </w:t>
      </w:r>
      <w:r w:rsidRPr="009D6F4B">
        <w:rPr>
          <w:rFonts w:ascii="Times New Roman" w:hAnsi="Times New Roman" w:cs="Times New Roman"/>
          <w:sz w:val="24"/>
          <w:szCs w:val="24"/>
        </w:rPr>
        <w:t xml:space="preserve">to achieve target set under </w:t>
      </w:r>
      <w:r w:rsidR="00A41989" w:rsidRPr="009D6F4B">
        <w:rPr>
          <w:rFonts w:ascii="Times New Roman" w:hAnsi="Times New Roman" w:cs="Times New Roman"/>
          <w:sz w:val="24"/>
          <w:szCs w:val="24"/>
        </w:rPr>
        <w:t xml:space="preserve">the </w:t>
      </w:r>
      <w:r w:rsidRPr="009D6F4B">
        <w:rPr>
          <w:rFonts w:ascii="Times New Roman" w:hAnsi="Times New Roman" w:cs="Times New Roman"/>
          <w:sz w:val="24"/>
          <w:szCs w:val="24"/>
        </w:rPr>
        <w:t xml:space="preserve">Bangladesh Country Action Plan for Clean Cook Stoves 2013 i.e., by 2030 dissemination of cook stoves to over 30 million households in Bangladesh. Till date, </w:t>
      </w:r>
      <w:proofErr w:type="spellStart"/>
      <w:r w:rsidRPr="009D6F4B">
        <w:rPr>
          <w:rFonts w:ascii="Times New Roman" w:hAnsi="Times New Roman" w:cs="Times New Roman"/>
          <w:sz w:val="24"/>
          <w:szCs w:val="24"/>
        </w:rPr>
        <w:t>SREDA</w:t>
      </w:r>
      <w:proofErr w:type="spellEnd"/>
      <w:r w:rsidRPr="009D6F4B">
        <w:rPr>
          <w:rFonts w:ascii="Times New Roman" w:hAnsi="Times New Roman" w:cs="Times New Roman"/>
          <w:sz w:val="24"/>
          <w:szCs w:val="24"/>
        </w:rPr>
        <w:t xml:space="preserve"> has reached 6.5 million households. </w:t>
      </w:r>
      <w:proofErr w:type="spellStart"/>
      <w:r w:rsidRPr="009D6F4B">
        <w:rPr>
          <w:rFonts w:ascii="Times New Roman" w:hAnsi="Times New Roman" w:cs="Times New Roman"/>
          <w:sz w:val="24"/>
          <w:szCs w:val="24"/>
        </w:rPr>
        <w:t>SREDA</w:t>
      </w:r>
      <w:proofErr w:type="spellEnd"/>
      <w:r w:rsidRPr="009D6F4B">
        <w:rPr>
          <w:rFonts w:ascii="Times New Roman" w:hAnsi="Times New Roman" w:cs="Times New Roman"/>
          <w:sz w:val="24"/>
          <w:szCs w:val="24"/>
        </w:rPr>
        <w:t xml:space="preserve"> will scale up existing activities in the 35 forested </w:t>
      </w:r>
      <w:r w:rsidR="00A41989" w:rsidRPr="009D6F4B">
        <w:rPr>
          <w:rFonts w:ascii="Times New Roman" w:hAnsi="Times New Roman" w:cs="Times New Roman"/>
          <w:sz w:val="24"/>
          <w:szCs w:val="24"/>
        </w:rPr>
        <w:t>D</w:t>
      </w:r>
      <w:r w:rsidRPr="009D6F4B">
        <w:rPr>
          <w:rFonts w:ascii="Times New Roman" w:hAnsi="Times New Roman" w:cs="Times New Roman"/>
          <w:sz w:val="24"/>
          <w:szCs w:val="24"/>
        </w:rPr>
        <w:t>istricts</w:t>
      </w:r>
      <w:r w:rsidR="00A41989" w:rsidRPr="009D6F4B">
        <w:rPr>
          <w:rFonts w:ascii="Times New Roman" w:hAnsi="Times New Roman" w:cs="Times New Roman"/>
          <w:sz w:val="24"/>
          <w:szCs w:val="24"/>
        </w:rPr>
        <w:t>.</w:t>
      </w:r>
      <w:r w:rsidRPr="009D6F4B">
        <w:rPr>
          <w:rFonts w:ascii="Times New Roman" w:hAnsi="Times New Roman" w:cs="Times New Roman"/>
          <w:sz w:val="24"/>
          <w:szCs w:val="24"/>
        </w:rPr>
        <w:t xml:space="preserve"> </w:t>
      </w:r>
    </w:p>
    <w:p w14:paraId="503762F5" w14:textId="77777777" w:rsidR="00A41989" w:rsidRPr="009D6F4B" w:rsidRDefault="00A41989" w:rsidP="004A2020">
      <w:pPr>
        <w:spacing w:after="0"/>
        <w:contextualSpacing/>
        <w:jc w:val="both"/>
        <w:rPr>
          <w:rFonts w:ascii="Times New Roman" w:hAnsi="Times New Roman" w:cs="Times New Roman"/>
          <w:sz w:val="24"/>
          <w:szCs w:val="24"/>
        </w:rPr>
      </w:pPr>
    </w:p>
    <w:p w14:paraId="47681297" w14:textId="77777777" w:rsidR="00355B00" w:rsidRPr="009D6F4B" w:rsidRDefault="000654F5" w:rsidP="004A2020">
      <w:pPr>
        <w:spacing w:after="0"/>
        <w:contextualSpacing/>
        <w:rPr>
          <w:rFonts w:ascii="Times New Roman" w:hAnsi="Times New Roman" w:cs="Times New Roman"/>
          <w:b/>
          <w:sz w:val="24"/>
        </w:rPr>
      </w:pPr>
      <w:r w:rsidRPr="009D6F4B">
        <w:rPr>
          <w:rFonts w:ascii="Times New Roman" w:hAnsi="Times New Roman" w:cs="Times New Roman"/>
          <w:b/>
          <w:sz w:val="24"/>
        </w:rPr>
        <w:t>Infrastructure Development Company Limited (</w:t>
      </w:r>
      <w:proofErr w:type="spellStart"/>
      <w:r w:rsidRPr="009D6F4B">
        <w:rPr>
          <w:rFonts w:ascii="Times New Roman" w:hAnsi="Times New Roman" w:cs="Times New Roman"/>
          <w:b/>
          <w:sz w:val="24"/>
        </w:rPr>
        <w:t>IDCOL</w:t>
      </w:r>
      <w:proofErr w:type="spellEnd"/>
      <w:r w:rsidRPr="009D6F4B">
        <w:rPr>
          <w:rFonts w:ascii="Times New Roman" w:hAnsi="Times New Roman" w:cs="Times New Roman"/>
          <w:b/>
          <w:sz w:val="24"/>
        </w:rPr>
        <w:t>)</w:t>
      </w:r>
    </w:p>
    <w:p w14:paraId="7E9DF688" w14:textId="0848DFC1" w:rsidR="00355B00" w:rsidRPr="009D6F4B" w:rsidRDefault="000654F5" w:rsidP="004A2020">
      <w:pPr>
        <w:spacing w:after="0"/>
        <w:contextualSpacing/>
        <w:jc w:val="both"/>
        <w:rPr>
          <w:rFonts w:ascii="Times New Roman" w:hAnsi="Times New Roman" w:cs="Times New Roman"/>
          <w:sz w:val="24"/>
          <w:szCs w:val="24"/>
        </w:rPr>
      </w:pPr>
      <w:proofErr w:type="spellStart"/>
      <w:r w:rsidRPr="009D6F4B">
        <w:rPr>
          <w:rFonts w:ascii="Times New Roman" w:hAnsi="Times New Roman" w:cs="Times New Roman"/>
          <w:sz w:val="24"/>
          <w:szCs w:val="24"/>
        </w:rPr>
        <w:t>IDCOL</w:t>
      </w:r>
      <w:proofErr w:type="spellEnd"/>
      <w:r w:rsidRPr="009D6F4B">
        <w:rPr>
          <w:rFonts w:ascii="Times New Roman" w:hAnsi="Times New Roman" w:cs="Times New Roman"/>
          <w:sz w:val="24"/>
          <w:szCs w:val="24"/>
        </w:rPr>
        <w:t xml:space="preserve"> </w:t>
      </w:r>
      <w:r w:rsidR="00A41989" w:rsidRPr="009D6F4B">
        <w:rPr>
          <w:rFonts w:ascii="Times New Roman" w:hAnsi="Times New Roman" w:cs="Times New Roman"/>
          <w:sz w:val="24"/>
          <w:szCs w:val="24"/>
        </w:rPr>
        <w:t xml:space="preserve">will mainly support implementation of PAMs under </w:t>
      </w:r>
      <w:r w:rsidR="000726F1">
        <w:rPr>
          <w:rFonts w:ascii="Times New Roman" w:hAnsi="Times New Roman" w:cs="Times New Roman"/>
          <w:sz w:val="24"/>
          <w:szCs w:val="24"/>
        </w:rPr>
        <w:t xml:space="preserve">the </w:t>
      </w:r>
      <w:r w:rsidR="00A41989" w:rsidRPr="009D6F4B">
        <w:rPr>
          <w:rFonts w:ascii="Times New Roman" w:hAnsi="Times New Roman" w:cs="Times New Roman"/>
          <w:sz w:val="24"/>
          <w:szCs w:val="24"/>
        </w:rPr>
        <w:t xml:space="preserve">Thematic Area ‘promote alternative supply (fuelwood and timber) and devices.’ </w:t>
      </w:r>
      <w:proofErr w:type="spellStart"/>
      <w:r w:rsidR="00A41989" w:rsidRPr="009D6F4B">
        <w:rPr>
          <w:rFonts w:ascii="Times New Roman" w:hAnsi="Times New Roman" w:cs="Times New Roman"/>
          <w:sz w:val="24"/>
          <w:szCs w:val="24"/>
        </w:rPr>
        <w:t>IDCOL</w:t>
      </w:r>
      <w:proofErr w:type="spellEnd"/>
      <w:r w:rsidR="00A41989" w:rsidRPr="009D6F4B">
        <w:rPr>
          <w:rFonts w:ascii="Times New Roman" w:hAnsi="Times New Roman" w:cs="Times New Roman"/>
          <w:sz w:val="24"/>
          <w:szCs w:val="24"/>
        </w:rPr>
        <w:t xml:space="preserve"> </w:t>
      </w:r>
      <w:r w:rsidRPr="009D6F4B">
        <w:rPr>
          <w:rFonts w:ascii="Times New Roman" w:hAnsi="Times New Roman" w:cs="Times New Roman"/>
          <w:sz w:val="24"/>
          <w:szCs w:val="24"/>
        </w:rPr>
        <w:t>is the implementing partner for the Global Clean Cooking Program in Bangladesh</w:t>
      </w:r>
      <w:r w:rsidR="00E26095">
        <w:rPr>
          <w:rStyle w:val="FootnoteReference"/>
          <w:rFonts w:ascii="Times New Roman" w:hAnsi="Times New Roman" w:cs="Times New Roman"/>
          <w:sz w:val="24"/>
          <w:szCs w:val="24"/>
        </w:rPr>
        <w:footnoteReference w:id="17"/>
      </w:r>
      <w:r w:rsidRPr="009D6F4B">
        <w:rPr>
          <w:rFonts w:ascii="Times New Roman" w:hAnsi="Times New Roman" w:cs="Times New Roman"/>
          <w:sz w:val="24"/>
          <w:szCs w:val="24"/>
        </w:rPr>
        <w:t xml:space="preserve">, funded by Green Climate Fund and </w:t>
      </w:r>
      <w:r w:rsidR="00A41989" w:rsidRPr="009D6F4B">
        <w:rPr>
          <w:rFonts w:ascii="Times New Roman" w:hAnsi="Times New Roman" w:cs="Times New Roman"/>
          <w:sz w:val="24"/>
          <w:szCs w:val="24"/>
        </w:rPr>
        <w:t xml:space="preserve">the </w:t>
      </w:r>
      <w:r w:rsidRPr="009D6F4B">
        <w:rPr>
          <w:rFonts w:ascii="Times New Roman" w:hAnsi="Times New Roman" w:cs="Times New Roman"/>
          <w:sz w:val="24"/>
          <w:szCs w:val="24"/>
        </w:rPr>
        <w:t>International Development Association, World Bank. The total project investment is USD 82.2 million. </w:t>
      </w:r>
      <w:r w:rsidR="00A41989" w:rsidRPr="009D6F4B" w:rsidDel="00A41989">
        <w:rPr>
          <w:rFonts w:ascii="Times New Roman" w:hAnsi="Times New Roman" w:cs="Times New Roman"/>
          <w:sz w:val="24"/>
          <w:szCs w:val="24"/>
        </w:rPr>
        <w:t xml:space="preserve"> </w:t>
      </w:r>
      <w:r w:rsidR="00A41989" w:rsidRPr="009D6F4B">
        <w:rPr>
          <w:rFonts w:ascii="Times New Roman" w:hAnsi="Times New Roman" w:cs="Times New Roman"/>
          <w:sz w:val="24"/>
          <w:szCs w:val="24"/>
        </w:rPr>
        <w:t>Till date,</w:t>
      </w:r>
      <w:r w:rsidRPr="009D6F4B">
        <w:rPr>
          <w:rFonts w:ascii="Times New Roman" w:hAnsi="Times New Roman" w:cs="Times New Roman"/>
          <w:sz w:val="24"/>
          <w:szCs w:val="24"/>
        </w:rPr>
        <w:t xml:space="preserve"> 1.62 million</w:t>
      </w:r>
      <w:r w:rsidR="00A41989" w:rsidRPr="009D6F4B">
        <w:rPr>
          <w:rFonts w:ascii="Times New Roman" w:hAnsi="Times New Roman" w:cs="Times New Roman"/>
          <w:sz w:val="24"/>
          <w:szCs w:val="24"/>
        </w:rPr>
        <w:t xml:space="preserve"> </w:t>
      </w:r>
      <w:r w:rsidR="00C9692A">
        <w:rPr>
          <w:rFonts w:ascii="Times New Roman" w:hAnsi="Times New Roman" w:cs="Times New Roman"/>
          <w:sz w:val="24"/>
          <w:szCs w:val="24"/>
        </w:rPr>
        <w:t>I</w:t>
      </w:r>
      <w:r w:rsidR="00A41989" w:rsidRPr="009D6F4B">
        <w:rPr>
          <w:rFonts w:ascii="Times New Roman" w:hAnsi="Times New Roman" w:cs="Times New Roman"/>
          <w:sz w:val="24"/>
          <w:szCs w:val="24"/>
        </w:rPr>
        <w:t>mproved Cook Stoves (</w:t>
      </w:r>
      <w:r w:rsidRPr="009D6F4B">
        <w:rPr>
          <w:rFonts w:ascii="Times New Roman" w:hAnsi="Times New Roman" w:cs="Times New Roman"/>
          <w:sz w:val="24"/>
          <w:szCs w:val="24"/>
        </w:rPr>
        <w:t>ICS</w:t>
      </w:r>
      <w:r w:rsidR="00A41989" w:rsidRPr="009D6F4B">
        <w:rPr>
          <w:rFonts w:ascii="Times New Roman" w:hAnsi="Times New Roman" w:cs="Times New Roman"/>
          <w:sz w:val="24"/>
          <w:szCs w:val="24"/>
        </w:rPr>
        <w:t>)</w:t>
      </w:r>
      <w:r w:rsidRPr="009D6F4B">
        <w:rPr>
          <w:rFonts w:ascii="Times New Roman" w:hAnsi="Times New Roman" w:cs="Times New Roman"/>
          <w:sz w:val="24"/>
          <w:szCs w:val="24"/>
        </w:rPr>
        <w:t xml:space="preserve"> have been disseminated of which 710,979 has been distributed </w:t>
      </w:r>
      <w:r w:rsidR="00A41989" w:rsidRPr="009D6F4B">
        <w:rPr>
          <w:rFonts w:ascii="Times New Roman" w:hAnsi="Times New Roman" w:cs="Times New Roman"/>
          <w:sz w:val="24"/>
          <w:szCs w:val="24"/>
        </w:rPr>
        <w:t xml:space="preserve">in the </w:t>
      </w:r>
      <w:r w:rsidRPr="009D6F4B">
        <w:rPr>
          <w:rFonts w:ascii="Times New Roman" w:hAnsi="Times New Roman" w:cs="Times New Roman"/>
          <w:sz w:val="24"/>
          <w:szCs w:val="24"/>
        </w:rPr>
        <w:t xml:space="preserve">35 forested </w:t>
      </w:r>
      <w:r w:rsidR="00A41989" w:rsidRPr="009D6F4B">
        <w:rPr>
          <w:rFonts w:ascii="Times New Roman" w:hAnsi="Times New Roman" w:cs="Times New Roman"/>
          <w:sz w:val="24"/>
          <w:szCs w:val="24"/>
        </w:rPr>
        <w:t>D</w:t>
      </w:r>
      <w:r w:rsidRPr="009D6F4B">
        <w:rPr>
          <w:rFonts w:ascii="Times New Roman" w:hAnsi="Times New Roman" w:cs="Times New Roman"/>
          <w:sz w:val="24"/>
          <w:szCs w:val="24"/>
        </w:rPr>
        <w:t>istricts</w:t>
      </w:r>
      <w:r w:rsidRPr="009D6F4B">
        <w:rPr>
          <w:rStyle w:val="FootnoteReference"/>
          <w:rFonts w:ascii="Times New Roman" w:hAnsi="Times New Roman" w:cs="Times New Roman"/>
          <w:sz w:val="24"/>
          <w:szCs w:val="24"/>
        </w:rPr>
        <w:footnoteReference w:id="18"/>
      </w:r>
      <w:r w:rsidRPr="009D6F4B">
        <w:rPr>
          <w:rFonts w:ascii="Times New Roman" w:hAnsi="Times New Roman" w:cs="Times New Roman"/>
          <w:sz w:val="24"/>
          <w:szCs w:val="24"/>
        </w:rPr>
        <w:t xml:space="preserve">. </w:t>
      </w:r>
      <w:proofErr w:type="spellStart"/>
      <w:r w:rsidRPr="009D6F4B">
        <w:rPr>
          <w:rFonts w:ascii="Times New Roman" w:hAnsi="Times New Roman" w:cs="Times New Roman"/>
          <w:sz w:val="24"/>
          <w:szCs w:val="24"/>
        </w:rPr>
        <w:t>IDCOL</w:t>
      </w:r>
      <w:proofErr w:type="spellEnd"/>
      <w:r w:rsidRPr="009D6F4B">
        <w:rPr>
          <w:rFonts w:ascii="Times New Roman" w:hAnsi="Times New Roman" w:cs="Times New Roman"/>
          <w:sz w:val="24"/>
          <w:szCs w:val="24"/>
        </w:rPr>
        <w:t xml:space="preserve"> has set a target of disseminating 5 million ICS by 2021</w:t>
      </w:r>
      <w:r w:rsidR="00A41989" w:rsidRPr="009D6F4B">
        <w:rPr>
          <w:rFonts w:ascii="Times New Roman" w:hAnsi="Times New Roman" w:cs="Times New Roman"/>
          <w:sz w:val="24"/>
          <w:szCs w:val="24"/>
        </w:rPr>
        <w:t>.</w:t>
      </w:r>
    </w:p>
    <w:p w14:paraId="09F29791" w14:textId="77777777" w:rsidR="00A41989" w:rsidRPr="009D6F4B" w:rsidRDefault="00A41989" w:rsidP="004A2020">
      <w:pPr>
        <w:spacing w:after="0"/>
        <w:contextualSpacing/>
        <w:jc w:val="both"/>
        <w:rPr>
          <w:rFonts w:ascii="Times New Roman" w:hAnsi="Times New Roman" w:cs="Times New Roman"/>
          <w:sz w:val="24"/>
          <w:szCs w:val="24"/>
        </w:rPr>
      </w:pPr>
    </w:p>
    <w:p w14:paraId="0D07AAC8" w14:textId="77777777" w:rsidR="00355B00" w:rsidRPr="009D6F4B" w:rsidRDefault="000654F5" w:rsidP="004A2020">
      <w:pPr>
        <w:spacing w:after="0"/>
        <w:contextualSpacing/>
        <w:rPr>
          <w:rFonts w:ascii="Times New Roman" w:hAnsi="Times New Roman" w:cs="Times New Roman"/>
          <w:b/>
          <w:sz w:val="24"/>
        </w:rPr>
      </w:pPr>
      <w:r w:rsidRPr="009D6F4B">
        <w:rPr>
          <w:rFonts w:ascii="Times New Roman" w:hAnsi="Times New Roman" w:cs="Times New Roman"/>
          <w:b/>
          <w:sz w:val="24"/>
        </w:rPr>
        <w:t>Bangladesh Bank</w:t>
      </w:r>
    </w:p>
    <w:p w14:paraId="7A2F795E" w14:textId="53C39D5B" w:rsidR="00355B00" w:rsidRDefault="000654F5"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 xml:space="preserve">Bangladesh Bank </w:t>
      </w:r>
      <w:r w:rsidR="00A41989" w:rsidRPr="009D6F4B">
        <w:rPr>
          <w:rFonts w:ascii="Times New Roman" w:hAnsi="Times New Roman" w:cs="Times New Roman"/>
          <w:sz w:val="24"/>
          <w:szCs w:val="24"/>
        </w:rPr>
        <w:t xml:space="preserve">will mainly support implementation of PAMS under </w:t>
      </w:r>
      <w:r w:rsidR="000726F1">
        <w:rPr>
          <w:rFonts w:ascii="Times New Roman" w:hAnsi="Times New Roman" w:cs="Times New Roman"/>
          <w:sz w:val="24"/>
          <w:szCs w:val="24"/>
        </w:rPr>
        <w:t xml:space="preserve">the </w:t>
      </w:r>
      <w:r w:rsidR="00A41989" w:rsidRPr="009D6F4B">
        <w:rPr>
          <w:rFonts w:ascii="Times New Roman" w:hAnsi="Times New Roman" w:cs="Times New Roman"/>
          <w:sz w:val="24"/>
          <w:szCs w:val="24"/>
        </w:rPr>
        <w:t xml:space="preserve">Thematic Area ‘promote alternative supply (fuelwood and timber) and devices.’ </w:t>
      </w:r>
      <w:r w:rsidR="00F4060E" w:rsidRPr="009D6F4B">
        <w:rPr>
          <w:rFonts w:ascii="Times New Roman" w:hAnsi="Times New Roman" w:cs="Times New Roman"/>
          <w:sz w:val="24"/>
          <w:szCs w:val="24"/>
        </w:rPr>
        <w:t xml:space="preserve">It has </w:t>
      </w:r>
      <w:r w:rsidRPr="009D6F4B">
        <w:rPr>
          <w:rFonts w:ascii="Times New Roman" w:hAnsi="Times New Roman" w:cs="Times New Roman"/>
          <w:sz w:val="24"/>
          <w:szCs w:val="24"/>
        </w:rPr>
        <w:t xml:space="preserve">recently adopted </w:t>
      </w:r>
      <w:r w:rsidR="00F4060E" w:rsidRPr="009D6F4B">
        <w:rPr>
          <w:rFonts w:ascii="Times New Roman" w:hAnsi="Times New Roman" w:cs="Times New Roman"/>
          <w:sz w:val="24"/>
          <w:szCs w:val="24"/>
        </w:rPr>
        <w:t xml:space="preserve">a </w:t>
      </w:r>
      <w:r w:rsidRPr="009D6F4B">
        <w:rPr>
          <w:rFonts w:ascii="Times New Roman" w:hAnsi="Times New Roman" w:cs="Times New Roman"/>
          <w:sz w:val="24"/>
          <w:szCs w:val="24"/>
        </w:rPr>
        <w:t xml:space="preserve">relending scheme </w:t>
      </w:r>
      <w:r w:rsidR="00F4060E" w:rsidRPr="009D6F4B">
        <w:rPr>
          <w:rFonts w:ascii="Times New Roman" w:hAnsi="Times New Roman" w:cs="Times New Roman"/>
          <w:sz w:val="24"/>
          <w:szCs w:val="24"/>
        </w:rPr>
        <w:t xml:space="preserve">- </w:t>
      </w:r>
      <w:r w:rsidRPr="009D6F4B">
        <w:rPr>
          <w:rFonts w:ascii="Times New Roman" w:hAnsi="Times New Roman" w:cs="Times New Roman"/>
          <w:sz w:val="24"/>
          <w:szCs w:val="24"/>
        </w:rPr>
        <w:t>“Financing Brick Kiln Efficiency Improvement Project”</w:t>
      </w:r>
      <w:r w:rsidR="00F4060E" w:rsidRPr="009D6F4B">
        <w:rPr>
          <w:rFonts w:ascii="Times New Roman" w:hAnsi="Times New Roman" w:cs="Times New Roman"/>
          <w:sz w:val="24"/>
          <w:szCs w:val="24"/>
        </w:rPr>
        <w:t xml:space="preserve"> - </w:t>
      </w:r>
      <w:r w:rsidRPr="009D6F4B">
        <w:rPr>
          <w:rFonts w:ascii="Times New Roman" w:hAnsi="Times New Roman" w:cs="Times New Roman"/>
          <w:sz w:val="24"/>
          <w:szCs w:val="24"/>
        </w:rPr>
        <w:t xml:space="preserve">with support from </w:t>
      </w:r>
      <w:r w:rsidR="00F4060E" w:rsidRPr="009D6F4B">
        <w:rPr>
          <w:rFonts w:ascii="Times New Roman" w:hAnsi="Times New Roman" w:cs="Times New Roman"/>
          <w:sz w:val="24"/>
          <w:szCs w:val="24"/>
        </w:rPr>
        <w:t xml:space="preserve">the </w:t>
      </w:r>
      <w:r w:rsidRPr="009D6F4B">
        <w:rPr>
          <w:rFonts w:ascii="Times New Roman" w:hAnsi="Times New Roman" w:cs="Times New Roman"/>
          <w:sz w:val="24"/>
          <w:szCs w:val="24"/>
        </w:rPr>
        <w:t xml:space="preserve">Asian Development Bank for reducing </w:t>
      </w:r>
      <w:proofErr w:type="spellStart"/>
      <w:r w:rsidR="00F4060E" w:rsidRPr="009D6F4B">
        <w:rPr>
          <w:rFonts w:ascii="Times New Roman" w:hAnsi="Times New Roman" w:cs="Times New Roman"/>
          <w:sz w:val="24"/>
          <w:szCs w:val="24"/>
        </w:rPr>
        <w:t>GHG</w:t>
      </w:r>
      <w:proofErr w:type="spellEnd"/>
      <w:r w:rsidRPr="009D6F4B">
        <w:rPr>
          <w:rFonts w:ascii="Times New Roman" w:hAnsi="Times New Roman" w:cs="Times New Roman"/>
          <w:sz w:val="24"/>
          <w:szCs w:val="24"/>
        </w:rPr>
        <w:t xml:space="preserve"> emissions from brick fields </w:t>
      </w:r>
      <w:r w:rsidR="00F4060E" w:rsidRPr="009D6F4B">
        <w:rPr>
          <w:rFonts w:ascii="Times New Roman" w:hAnsi="Times New Roman" w:cs="Times New Roman"/>
          <w:sz w:val="24"/>
          <w:szCs w:val="24"/>
        </w:rPr>
        <w:t xml:space="preserve">in </w:t>
      </w:r>
      <w:r w:rsidRPr="009D6F4B">
        <w:rPr>
          <w:rFonts w:ascii="Times New Roman" w:hAnsi="Times New Roman" w:cs="Times New Roman"/>
          <w:sz w:val="24"/>
          <w:szCs w:val="24"/>
        </w:rPr>
        <w:t>the country. Out of total US</w:t>
      </w:r>
      <w:r w:rsidR="00A41989" w:rsidRPr="009D6F4B">
        <w:rPr>
          <w:rFonts w:ascii="Times New Roman" w:hAnsi="Times New Roman" w:cs="Times New Roman"/>
          <w:sz w:val="24"/>
          <w:szCs w:val="24"/>
        </w:rPr>
        <w:t>$</w:t>
      </w:r>
      <w:r w:rsidRPr="009D6F4B">
        <w:rPr>
          <w:rFonts w:ascii="Times New Roman" w:hAnsi="Times New Roman" w:cs="Times New Roman"/>
          <w:sz w:val="24"/>
          <w:szCs w:val="24"/>
        </w:rPr>
        <w:t xml:space="preserve"> 50 m</w:t>
      </w:r>
      <w:r w:rsidR="00A41989" w:rsidRPr="009D6F4B">
        <w:rPr>
          <w:rFonts w:ascii="Times New Roman" w:hAnsi="Times New Roman" w:cs="Times New Roman"/>
          <w:sz w:val="24"/>
          <w:szCs w:val="24"/>
        </w:rPr>
        <w:t>illion</w:t>
      </w:r>
      <w:r w:rsidRPr="009D6F4B">
        <w:rPr>
          <w:rFonts w:ascii="Times New Roman" w:hAnsi="Times New Roman" w:cs="Times New Roman"/>
          <w:sz w:val="24"/>
          <w:szCs w:val="24"/>
        </w:rPr>
        <w:t xml:space="preserve"> allocation, the scheme has provision of US</w:t>
      </w:r>
      <w:r w:rsidR="00A41989" w:rsidRPr="009D6F4B">
        <w:rPr>
          <w:rFonts w:ascii="Times New Roman" w:hAnsi="Times New Roman" w:cs="Times New Roman"/>
          <w:sz w:val="24"/>
          <w:szCs w:val="24"/>
        </w:rPr>
        <w:t>$</w:t>
      </w:r>
      <w:r w:rsidRPr="009D6F4B">
        <w:rPr>
          <w:rFonts w:ascii="Times New Roman" w:hAnsi="Times New Roman" w:cs="Times New Roman"/>
          <w:sz w:val="24"/>
          <w:szCs w:val="24"/>
        </w:rPr>
        <w:t xml:space="preserve"> 30 m</w:t>
      </w:r>
      <w:r w:rsidR="00A41989" w:rsidRPr="009D6F4B">
        <w:rPr>
          <w:rFonts w:ascii="Times New Roman" w:hAnsi="Times New Roman" w:cs="Times New Roman"/>
          <w:sz w:val="24"/>
          <w:szCs w:val="24"/>
        </w:rPr>
        <w:t>illion</w:t>
      </w:r>
      <w:r w:rsidRPr="009D6F4B">
        <w:rPr>
          <w:rFonts w:ascii="Times New Roman" w:hAnsi="Times New Roman" w:cs="Times New Roman"/>
          <w:sz w:val="24"/>
          <w:szCs w:val="24"/>
        </w:rPr>
        <w:t xml:space="preserve"> </w:t>
      </w:r>
      <w:r w:rsidRPr="009D6F4B">
        <w:rPr>
          <w:rFonts w:ascii="Times New Roman" w:hAnsi="Times New Roman" w:cs="Times New Roman"/>
          <w:sz w:val="24"/>
          <w:szCs w:val="24"/>
        </w:rPr>
        <w:lastRenderedPageBreak/>
        <w:t>for conversion of traditional Fixed Chemistry Kiln to Improved Zigzag Kiln and US</w:t>
      </w:r>
      <w:r w:rsidR="00A41989" w:rsidRPr="009D6F4B">
        <w:rPr>
          <w:rFonts w:ascii="Times New Roman" w:hAnsi="Times New Roman" w:cs="Times New Roman"/>
          <w:sz w:val="24"/>
          <w:szCs w:val="24"/>
        </w:rPr>
        <w:t>$</w:t>
      </w:r>
      <w:r w:rsidRPr="009D6F4B">
        <w:rPr>
          <w:rFonts w:ascii="Times New Roman" w:hAnsi="Times New Roman" w:cs="Times New Roman"/>
          <w:sz w:val="24"/>
          <w:szCs w:val="24"/>
        </w:rPr>
        <w:t xml:space="preserve"> 20 m</w:t>
      </w:r>
      <w:r w:rsidR="00A41989" w:rsidRPr="009D6F4B">
        <w:rPr>
          <w:rFonts w:ascii="Times New Roman" w:hAnsi="Times New Roman" w:cs="Times New Roman"/>
          <w:sz w:val="24"/>
          <w:szCs w:val="24"/>
        </w:rPr>
        <w:t>illion</w:t>
      </w:r>
      <w:r w:rsidRPr="009D6F4B">
        <w:rPr>
          <w:rFonts w:ascii="Times New Roman" w:hAnsi="Times New Roman" w:cs="Times New Roman"/>
          <w:sz w:val="24"/>
          <w:szCs w:val="24"/>
        </w:rPr>
        <w:t xml:space="preserve"> allocation for establishment of new Vertical Shaft Brick Kiln, Hybrid Hoffman Kiln and Tunnel Kiln. A total of USD 22.75 m has been disbursed to 11 subprojects up</w:t>
      </w:r>
      <w:r w:rsidR="00F4060E" w:rsidRPr="009D6F4B">
        <w:rPr>
          <w:rFonts w:ascii="Times New Roman" w:hAnsi="Times New Roman" w:cs="Times New Roman"/>
          <w:sz w:val="24"/>
          <w:szCs w:val="24"/>
        </w:rPr>
        <w:t xml:space="preserve"> </w:t>
      </w:r>
      <w:r w:rsidRPr="009D6F4B">
        <w:rPr>
          <w:rFonts w:ascii="Times New Roman" w:hAnsi="Times New Roman" w:cs="Times New Roman"/>
          <w:sz w:val="24"/>
          <w:szCs w:val="24"/>
        </w:rPr>
        <w:t>to June 2018</w:t>
      </w:r>
      <w:r w:rsidRPr="009D6F4B">
        <w:rPr>
          <w:rStyle w:val="FootnoteReference"/>
          <w:rFonts w:ascii="Times New Roman" w:hAnsi="Times New Roman" w:cs="Times New Roman"/>
          <w:sz w:val="24"/>
          <w:szCs w:val="24"/>
        </w:rPr>
        <w:footnoteReference w:id="19"/>
      </w:r>
      <w:r w:rsidRPr="009D6F4B">
        <w:rPr>
          <w:rFonts w:ascii="Times New Roman" w:hAnsi="Times New Roman" w:cs="Times New Roman"/>
          <w:sz w:val="24"/>
          <w:szCs w:val="24"/>
        </w:rPr>
        <w:t xml:space="preserve">.   </w:t>
      </w:r>
    </w:p>
    <w:p w14:paraId="7461AA2C" w14:textId="77777777" w:rsidR="000726F1" w:rsidRPr="009D6F4B" w:rsidRDefault="000726F1" w:rsidP="004A2020">
      <w:pPr>
        <w:spacing w:after="0"/>
        <w:contextualSpacing/>
        <w:jc w:val="both"/>
        <w:rPr>
          <w:rFonts w:ascii="Times New Roman" w:hAnsi="Times New Roman" w:cs="Times New Roman"/>
          <w:sz w:val="24"/>
          <w:szCs w:val="24"/>
        </w:rPr>
      </w:pPr>
    </w:p>
    <w:p w14:paraId="4E5AA84C" w14:textId="07592219" w:rsidR="009A15ED" w:rsidRPr="00DA3069" w:rsidRDefault="009A15ED" w:rsidP="004A2020">
      <w:pPr>
        <w:pStyle w:val="Heading2"/>
        <w:spacing w:before="0"/>
        <w:contextualSpacing/>
      </w:pPr>
      <w:bookmarkStart w:id="153" w:name="_Toc12357246"/>
      <w:r w:rsidRPr="00DA3069">
        <w:t>Coordination of REDD+ technical elements</w:t>
      </w:r>
      <w:bookmarkEnd w:id="153"/>
    </w:p>
    <w:p w14:paraId="017DDB79" w14:textId="77777777" w:rsidR="00CC7123" w:rsidRPr="007D3DBA" w:rsidRDefault="00CC7123" w:rsidP="004A2020">
      <w:pPr>
        <w:spacing w:after="0"/>
        <w:contextualSpacing/>
      </w:pPr>
    </w:p>
    <w:p w14:paraId="1D2466B0" w14:textId="61F822BA" w:rsidR="00355B00" w:rsidRPr="007D3DBA" w:rsidRDefault="000654F5" w:rsidP="004A2020">
      <w:pPr>
        <w:pStyle w:val="Heading3"/>
        <w:spacing w:before="0"/>
        <w:contextualSpacing/>
      </w:pPr>
      <w:bookmarkStart w:id="154" w:name="_Toc12357247"/>
      <w:r w:rsidRPr="007D3DBA">
        <w:t>National Forest Monitoring System</w:t>
      </w:r>
      <w:bookmarkEnd w:id="154"/>
    </w:p>
    <w:p w14:paraId="040D0C66" w14:textId="77777777" w:rsidR="00CC7123" w:rsidRDefault="00CC7123" w:rsidP="004A2020">
      <w:pPr>
        <w:pStyle w:val="Default"/>
        <w:spacing w:line="276" w:lineRule="auto"/>
        <w:contextualSpacing/>
        <w:jc w:val="both"/>
        <w:rPr>
          <w:rFonts w:ascii="Times New Roman" w:hAnsi="Times New Roman" w:cs="Times New Roman"/>
          <w:szCs w:val="22"/>
        </w:rPr>
      </w:pPr>
    </w:p>
    <w:p w14:paraId="18843A5E" w14:textId="3A90D58C" w:rsidR="00355B00" w:rsidRPr="009D6F4B" w:rsidRDefault="000654F5"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The Bangladesh Forest Information System (BFIS)</w:t>
      </w:r>
      <w:r w:rsidR="005E0577" w:rsidRPr="009D6F4B">
        <w:rPr>
          <w:rFonts w:ascii="Times New Roman" w:hAnsi="Times New Roman" w:cs="Times New Roman"/>
          <w:szCs w:val="22"/>
          <w:vertAlign w:val="superscript"/>
        </w:rPr>
        <w:footnoteReference w:id="20"/>
      </w:r>
      <w:r w:rsidRPr="009D6F4B">
        <w:rPr>
          <w:rFonts w:ascii="Times New Roman" w:hAnsi="Times New Roman" w:cs="Times New Roman"/>
          <w:szCs w:val="22"/>
        </w:rPr>
        <w:t xml:space="preserve"> play</w:t>
      </w:r>
      <w:r w:rsidR="00A33F2D" w:rsidRPr="009D6F4B">
        <w:rPr>
          <w:rFonts w:ascii="Times New Roman" w:hAnsi="Times New Roman" w:cs="Times New Roman"/>
          <w:szCs w:val="22"/>
        </w:rPr>
        <w:t>s a</w:t>
      </w:r>
      <w:r w:rsidRPr="009D6F4B">
        <w:rPr>
          <w:rFonts w:ascii="Times New Roman" w:hAnsi="Times New Roman" w:cs="Times New Roman"/>
          <w:szCs w:val="22"/>
        </w:rPr>
        <w:t xml:space="preserve"> significant role for forest monitoring in Bangladesh. </w:t>
      </w:r>
      <w:r w:rsidR="00397FE5" w:rsidRPr="009D6F4B">
        <w:rPr>
          <w:rFonts w:ascii="Times New Roman" w:hAnsi="Times New Roman" w:cs="Times New Roman"/>
          <w:szCs w:val="22"/>
        </w:rPr>
        <w:t xml:space="preserve">It contributes to data transparency, consistency and reduce data redundancy for quality outputs. </w:t>
      </w:r>
      <w:r w:rsidRPr="009D6F4B">
        <w:rPr>
          <w:rFonts w:ascii="Times New Roman" w:hAnsi="Times New Roman" w:cs="Times New Roman"/>
          <w:szCs w:val="22"/>
        </w:rPr>
        <w:t>It is a modern technology-based information management system to manage, collect, share, and update spatial</w:t>
      </w:r>
      <w:r w:rsidR="00344E87">
        <w:rPr>
          <w:rFonts w:ascii="Times New Roman" w:hAnsi="Times New Roman" w:cs="Times New Roman"/>
          <w:szCs w:val="22"/>
        </w:rPr>
        <w:t xml:space="preserve"> and</w:t>
      </w:r>
      <w:r w:rsidRPr="009D6F4B">
        <w:rPr>
          <w:rFonts w:ascii="Times New Roman" w:hAnsi="Times New Roman" w:cs="Times New Roman"/>
          <w:szCs w:val="22"/>
        </w:rPr>
        <w:t xml:space="preserve"> non-spatial data and information o</w:t>
      </w:r>
      <w:r w:rsidR="00A33F2D" w:rsidRPr="009D6F4B">
        <w:rPr>
          <w:rFonts w:ascii="Times New Roman" w:hAnsi="Times New Roman" w:cs="Times New Roman"/>
          <w:szCs w:val="22"/>
        </w:rPr>
        <w:t>n</w:t>
      </w:r>
      <w:r w:rsidRPr="009D6F4B">
        <w:rPr>
          <w:rFonts w:ascii="Times New Roman" w:hAnsi="Times New Roman" w:cs="Times New Roman"/>
          <w:szCs w:val="22"/>
        </w:rPr>
        <w:t xml:space="preserve"> forest and forestry related activities. All data, reports, maps, documents </w:t>
      </w:r>
      <w:r w:rsidR="00A33F2D" w:rsidRPr="009D6F4B">
        <w:rPr>
          <w:rFonts w:ascii="Times New Roman" w:hAnsi="Times New Roman" w:cs="Times New Roman"/>
          <w:szCs w:val="22"/>
        </w:rPr>
        <w:t>are</w:t>
      </w:r>
      <w:r w:rsidRPr="009D6F4B">
        <w:rPr>
          <w:rFonts w:ascii="Times New Roman" w:hAnsi="Times New Roman" w:cs="Times New Roman"/>
          <w:szCs w:val="22"/>
        </w:rPr>
        <w:t xml:space="preserve"> available in one integrated platform. Th</w:t>
      </w:r>
      <w:r w:rsidR="00A33F2D" w:rsidRPr="009D6F4B">
        <w:rPr>
          <w:rFonts w:ascii="Times New Roman" w:hAnsi="Times New Roman" w:cs="Times New Roman"/>
          <w:szCs w:val="22"/>
        </w:rPr>
        <w:t>e</w:t>
      </w:r>
      <w:r w:rsidRPr="009D6F4B">
        <w:rPr>
          <w:rFonts w:ascii="Times New Roman" w:hAnsi="Times New Roman" w:cs="Times New Roman"/>
          <w:szCs w:val="22"/>
        </w:rPr>
        <w:t xml:space="preserve"> system works as a</w:t>
      </w:r>
      <w:r w:rsidR="00A33F2D" w:rsidRPr="009D6F4B">
        <w:rPr>
          <w:rFonts w:ascii="Times New Roman" w:hAnsi="Times New Roman" w:cs="Times New Roman"/>
          <w:szCs w:val="22"/>
        </w:rPr>
        <w:t xml:space="preserve"> web </w:t>
      </w:r>
      <w:r w:rsidRPr="009D6F4B">
        <w:rPr>
          <w:rFonts w:ascii="Times New Roman" w:hAnsi="Times New Roman" w:cs="Times New Roman"/>
          <w:szCs w:val="22"/>
        </w:rPr>
        <w:t xml:space="preserve">application </w:t>
      </w:r>
      <w:r w:rsidR="00A33F2D" w:rsidRPr="009D6F4B">
        <w:rPr>
          <w:rFonts w:ascii="Times New Roman" w:hAnsi="Times New Roman" w:cs="Times New Roman"/>
          <w:szCs w:val="22"/>
        </w:rPr>
        <w:t xml:space="preserve">and </w:t>
      </w:r>
      <w:r w:rsidR="00A33F2D" w:rsidRPr="009D6F4B">
        <w:rPr>
          <w:rFonts w:ascii="Times New Roman" w:hAnsi="Times New Roman" w:cs="Times New Roman"/>
          <w:lang w:val="en-GB"/>
        </w:rPr>
        <w:t xml:space="preserve">includes different modules/tools </w:t>
      </w:r>
      <w:r w:rsidR="009902D1" w:rsidRPr="009D6F4B">
        <w:rPr>
          <w:rFonts w:ascii="Times New Roman" w:hAnsi="Times New Roman" w:cs="Times New Roman"/>
          <w:szCs w:val="22"/>
        </w:rPr>
        <w:t xml:space="preserve">for </w:t>
      </w:r>
      <w:r w:rsidRPr="009D6F4B">
        <w:rPr>
          <w:rFonts w:ascii="Times New Roman" w:hAnsi="Times New Roman" w:cs="Times New Roman"/>
          <w:szCs w:val="22"/>
        </w:rPr>
        <w:t>assess</w:t>
      </w:r>
      <w:r w:rsidR="009902D1" w:rsidRPr="009D6F4B">
        <w:rPr>
          <w:rFonts w:ascii="Times New Roman" w:hAnsi="Times New Roman" w:cs="Times New Roman"/>
          <w:szCs w:val="22"/>
        </w:rPr>
        <w:t>ing</w:t>
      </w:r>
      <w:r w:rsidRPr="009D6F4B">
        <w:rPr>
          <w:rFonts w:ascii="Times New Roman" w:hAnsi="Times New Roman" w:cs="Times New Roman"/>
          <w:szCs w:val="22"/>
        </w:rPr>
        <w:t xml:space="preserve"> and monitor</w:t>
      </w:r>
      <w:r w:rsidR="009902D1" w:rsidRPr="009D6F4B">
        <w:rPr>
          <w:rFonts w:ascii="Times New Roman" w:hAnsi="Times New Roman" w:cs="Times New Roman"/>
          <w:szCs w:val="22"/>
        </w:rPr>
        <w:t>ing</w:t>
      </w:r>
      <w:r w:rsidRPr="009D6F4B">
        <w:rPr>
          <w:rFonts w:ascii="Times New Roman" w:hAnsi="Times New Roman" w:cs="Times New Roman"/>
          <w:szCs w:val="22"/>
        </w:rPr>
        <w:t xml:space="preserve"> the forest area changes, estimat</w:t>
      </w:r>
      <w:r w:rsidR="009902D1" w:rsidRPr="009D6F4B">
        <w:rPr>
          <w:rFonts w:ascii="Times New Roman" w:hAnsi="Times New Roman" w:cs="Times New Roman"/>
          <w:szCs w:val="22"/>
        </w:rPr>
        <w:t>ing</w:t>
      </w:r>
      <w:r w:rsidRPr="009D6F4B">
        <w:rPr>
          <w:rFonts w:ascii="Times New Roman" w:hAnsi="Times New Roman" w:cs="Times New Roman"/>
          <w:szCs w:val="22"/>
        </w:rPr>
        <w:t xml:space="preserve"> </w:t>
      </w:r>
      <w:proofErr w:type="spellStart"/>
      <w:r w:rsidRPr="009D6F4B">
        <w:rPr>
          <w:rFonts w:ascii="Times New Roman" w:hAnsi="Times New Roman" w:cs="Times New Roman"/>
          <w:szCs w:val="22"/>
        </w:rPr>
        <w:t>GHG</w:t>
      </w:r>
      <w:proofErr w:type="spellEnd"/>
      <w:r w:rsidRPr="009D6F4B">
        <w:rPr>
          <w:rFonts w:ascii="Times New Roman" w:hAnsi="Times New Roman" w:cs="Times New Roman"/>
          <w:szCs w:val="22"/>
        </w:rPr>
        <w:t xml:space="preserve"> emission and removal by REDD+ activities</w:t>
      </w:r>
      <w:r w:rsidR="00A33F2D" w:rsidRPr="009D6F4B">
        <w:rPr>
          <w:rFonts w:ascii="Times New Roman" w:hAnsi="Times New Roman" w:cs="Times New Roman"/>
          <w:szCs w:val="22"/>
        </w:rPr>
        <w:t xml:space="preserve"> and </w:t>
      </w:r>
      <w:r w:rsidR="009902D1" w:rsidRPr="009D6F4B">
        <w:rPr>
          <w:rFonts w:ascii="Times New Roman" w:hAnsi="Times New Roman" w:cs="Times New Roman"/>
          <w:szCs w:val="22"/>
        </w:rPr>
        <w:t>for</w:t>
      </w:r>
      <w:r w:rsidR="00A33F2D" w:rsidRPr="009D6F4B">
        <w:rPr>
          <w:rFonts w:ascii="Times New Roman" w:hAnsi="Times New Roman" w:cs="Times New Roman"/>
          <w:szCs w:val="22"/>
        </w:rPr>
        <w:t xml:space="preserve"> </w:t>
      </w:r>
      <w:r w:rsidRPr="009D6F4B">
        <w:rPr>
          <w:rFonts w:ascii="Times New Roman" w:hAnsi="Times New Roman" w:cs="Times New Roman"/>
          <w:szCs w:val="22"/>
        </w:rPr>
        <w:t>find</w:t>
      </w:r>
      <w:r w:rsidR="009902D1" w:rsidRPr="009D6F4B">
        <w:rPr>
          <w:rFonts w:ascii="Times New Roman" w:hAnsi="Times New Roman" w:cs="Times New Roman"/>
          <w:szCs w:val="22"/>
        </w:rPr>
        <w:t>ing</w:t>
      </w:r>
      <w:r w:rsidRPr="009D6F4B">
        <w:rPr>
          <w:rFonts w:ascii="Times New Roman" w:hAnsi="Times New Roman" w:cs="Times New Roman"/>
          <w:szCs w:val="22"/>
        </w:rPr>
        <w:t>, generat</w:t>
      </w:r>
      <w:r w:rsidR="009902D1" w:rsidRPr="009D6F4B">
        <w:rPr>
          <w:rFonts w:ascii="Times New Roman" w:hAnsi="Times New Roman" w:cs="Times New Roman"/>
          <w:szCs w:val="22"/>
        </w:rPr>
        <w:t>ing</w:t>
      </w:r>
      <w:r w:rsidRPr="009D6F4B">
        <w:rPr>
          <w:rFonts w:ascii="Times New Roman" w:hAnsi="Times New Roman" w:cs="Times New Roman"/>
          <w:szCs w:val="22"/>
        </w:rPr>
        <w:t xml:space="preserve"> and collect</w:t>
      </w:r>
      <w:r w:rsidR="009902D1" w:rsidRPr="009D6F4B">
        <w:rPr>
          <w:rFonts w:ascii="Times New Roman" w:hAnsi="Times New Roman" w:cs="Times New Roman"/>
          <w:szCs w:val="22"/>
        </w:rPr>
        <w:t>ing</w:t>
      </w:r>
      <w:r w:rsidRPr="009D6F4B">
        <w:rPr>
          <w:rFonts w:ascii="Times New Roman" w:hAnsi="Times New Roman" w:cs="Times New Roman"/>
          <w:szCs w:val="22"/>
        </w:rPr>
        <w:t xml:space="preserve"> data to support decision</w:t>
      </w:r>
      <w:r w:rsidR="00344E87">
        <w:rPr>
          <w:rFonts w:ascii="Times New Roman" w:hAnsi="Times New Roman" w:cs="Times New Roman"/>
          <w:szCs w:val="22"/>
        </w:rPr>
        <w:t>-</w:t>
      </w:r>
      <w:r w:rsidRPr="009D6F4B">
        <w:rPr>
          <w:rFonts w:ascii="Times New Roman" w:hAnsi="Times New Roman" w:cs="Times New Roman"/>
          <w:szCs w:val="22"/>
        </w:rPr>
        <w:t xml:space="preserve">making and planning </w:t>
      </w:r>
      <w:r w:rsidR="00A33F2D" w:rsidRPr="009D6F4B">
        <w:rPr>
          <w:rFonts w:ascii="Times New Roman" w:hAnsi="Times New Roman" w:cs="Times New Roman"/>
          <w:szCs w:val="22"/>
        </w:rPr>
        <w:t xml:space="preserve">of </w:t>
      </w:r>
      <w:r w:rsidRPr="009D6F4B">
        <w:rPr>
          <w:rFonts w:ascii="Times New Roman" w:hAnsi="Times New Roman" w:cs="Times New Roman"/>
          <w:szCs w:val="22"/>
        </w:rPr>
        <w:t>forest management and conservation.</w:t>
      </w:r>
    </w:p>
    <w:p w14:paraId="23BFE61E" w14:textId="615D2AD5" w:rsidR="00355B00" w:rsidRPr="009D6F4B" w:rsidRDefault="00355B00" w:rsidP="004A2020">
      <w:pPr>
        <w:pStyle w:val="Default"/>
        <w:spacing w:line="276" w:lineRule="auto"/>
        <w:contextualSpacing/>
        <w:jc w:val="both"/>
        <w:rPr>
          <w:rFonts w:ascii="Times New Roman" w:hAnsi="Times New Roman" w:cs="Times New Roman"/>
          <w:szCs w:val="22"/>
        </w:rPr>
      </w:pPr>
    </w:p>
    <w:p w14:paraId="4723C5AA" w14:textId="7C746813" w:rsidR="00A33F2D" w:rsidRDefault="00A33F2D" w:rsidP="004A2020">
      <w:pPr>
        <w:pStyle w:val="Default"/>
        <w:spacing w:line="276" w:lineRule="auto"/>
        <w:contextualSpacing/>
        <w:jc w:val="both"/>
        <w:rPr>
          <w:rFonts w:ascii="Times New Roman" w:hAnsi="Times New Roman" w:cs="Times New Roman"/>
          <w:lang w:val="en-GB"/>
        </w:rPr>
      </w:pPr>
      <w:r w:rsidRPr="009D6F4B">
        <w:rPr>
          <w:rFonts w:ascii="Times New Roman" w:hAnsi="Times New Roman" w:cs="Times New Roman"/>
          <w:lang w:val="en-GB"/>
        </w:rPr>
        <w:t>Modules are organised according to four categories (1) development activities, (2) management and conservation, (3) forest assessment, and (4) knowledge management. The ’forest assessment’ category includes the BFIS Geoportal module to support the Satellite Land Monitoring System (</w:t>
      </w:r>
      <w:proofErr w:type="spellStart"/>
      <w:r w:rsidRPr="009D6F4B">
        <w:rPr>
          <w:rFonts w:ascii="Times New Roman" w:hAnsi="Times New Roman" w:cs="Times New Roman"/>
          <w:lang w:val="en-GB"/>
        </w:rPr>
        <w:t>SLMS</w:t>
      </w:r>
      <w:proofErr w:type="spellEnd"/>
      <w:r w:rsidRPr="009D6F4B">
        <w:rPr>
          <w:rFonts w:ascii="Times New Roman" w:hAnsi="Times New Roman" w:cs="Times New Roman"/>
          <w:lang w:val="en-GB"/>
        </w:rPr>
        <w:t xml:space="preserve">) and the Bangladesh Forest Inventory module to support the national forest inventory and the emission factor database module to support the </w:t>
      </w:r>
      <w:proofErr w:type="spellStart"/>
      <w:r w:rsidRPr="009D6F4B">
        <w:rPr>
          <w:rFonts w:ascii="Times New Roman" w:hAnsi="Times New Roman" w:cs="Times New Roman"/>
          <w:lang w:val="en-GB"/>
        </w:rPr>
        <w:t>GHG</w:t>
      </w:r>
      <w:proofErr w:type="spellEnd"/>
      <w:r w:rsidRPr="009D6F4B">
        <w:rPr>
          <w:rFonts w:ascii="Times New Roman" w:hAnsi="Times New Roman" w:cs="Times New Roman"/>
          <w:lang w:val="en-GB"/>
        </w:rPr>
        <w:t xml:space="preserve"> estimation for the forestry sector</w:t>
      </w:r>
      <w:r w:rsidR="009902D1" w:rsidRPr="009D6F4B">
        <w:rPr>
          <w:rFonts w:ascii="Times New Roman" w:hAnsi="Times New Roman" w:cs="Times New Roman"/>
          <w:lang w:val="en-GB"/>
        </w:rPr>
        <w:t>.</w:t>
      </w:r>
    </w:p>
    <w:p w14:paraId="18C9A228" w14:textId="77777777" w:rsidR="00A24DA8" w:rsidRPr="009D6F4B" w:rsidRDefault="00A24DA8" w:rsidP="004A2020">
      <w:pPr>
        <w:pStyle w:val="Default"/>
        <w:spacing w:line="276" w:lineRule="auto"/>
        <w:contextualSpacing/>
        <w:jc w:val="both"/>
        <w:rPr>
          <w:rFonts w:ascii="Times New Roman" w:hAnsi="Times New Roman" w:cs="Times New Roman"/>
          <w:szCs w:val="22"/>
        </w:rPr>
      </w:pPr>
    </w:p>
    <w:p w14:paraId="4344F932" w14:textId="24F98FF5" w:rsidR="00397FE5" w:rsidRDefault="009902D1"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 xml:space="preserve">The </w:t>
      </w:r>
      <w:r w:rsidR="000654F5" w:rsidRPr="009D6F4B">
        <w:rPr>
          <w:rFonts w:ascii="Times New Roman" w:hAnsi="Times New Roman" w:cs="Times New Roman"/>
          <w:szCs w:val="22"/>
        </w:rPr>
        <w:t>“land record” and</w:t>
      </w:r>
      <w:r w:rsidRPr="009D6F4B">
        <w:rPr>
          <w:rFonts w:ascii="Times New Roman" w:hAnsi="Times New Roman" w:cs="Times New Roman"/>
          <w:szCs w:val="22"/>
        </w:rPr>
        <w:t xml:space="preserve"> the</w:t>
      </w:r>
      <w:r w:rsidR="000654F5" w:rsidRPr="009D6F4B">
        <w:rPr>
          <w:rFonts w:ascii="Times New Roman" w:hAnsi="Times New Roman" w:cs="Times New Roman"/>
          <w:szCs w:val="22"/>
        </w:rPr>
        <w:t xml:space="preserve"> “plantation” </w:t>
      </w:r>
      <w:r w:rsidRPr="009D6F4B">
        <w:rPr>
          <w:rFonts w:ascii="Times New Roman" w:hAnsi="Times New Roman" w:cs="Times New Roman"/>
          <w:szCs w:val="22"/>
        </w:rPr>
        <w:t xml:space="preserve">modules are currently under </w:t>
      </w:r>
      <w:r w:rsidR="00397FE5" w:rsidRPr="009D6F4B">
        <w:rPr>
          <w:rFonts w:ascii="Times New Roman" w:hAnsi="Times New Roman" w:cs="Times New Roman"/>
          <w:szCs w:val="22"/>
        </w:rPr>
        <w:t xml:space="preserve">development </w:t>
      </w:r>
      <w:r w:rsidR="00420861">
        <w:rPr>
          <w:rFonts w:ascii="Times New Roman" w:hAnsi="Times New Roman" w:cs="Times New Roman"/>
          <w:szCs w:val="22"/>
        </w:rPr>
        <w:t>to</w:t>
      </w:r>
      <w:r w:rsidR="00397FE5" w:rsidRPr="009D6F4B">
        <w:rPr>
          <w:rFonts w:ascii="Times New Roman" w:hAnsi="Times New Roman" w:cs="Times New Roman"/>
          <w:szCs w:val="22"/>
        </w:rPr>
        <w:t xml:space="preserve"> provide </w:t>
      </w:r>
      <w:r w:rsidR="000654F5" w:rsidRPr="009D6F4B">
        <w:rPr>
          <w:rFonts w:ascii="Times New Roman" w:hAnsi="Times New Roman" w:cs="Times New Roman"/>
          <w:szCs w:val="22"/>
        </w:rPr>
        <w:t>site specific</w:t>
      </w:r>
      <w:r w:rsidR="00397FE5" w:rsidRPr="009D6F4B">
        <w:rPr>
          <w:rFonts w:ascii="Times New Roman" w:hAnsi="Times New Roman" w:cs="Times New Roman"/>
          <w:szCs w:val="22"/>
        </w:rPr>
        <w:t xml:space="preserve"> information</w:t>
      </w:r>
      <w:r w:rsidR="000654F5" w:rsidRPr="009D6F4B">
        <w:rPr>
          <w:rFonts w:ascii="Times New Roman" w:hAnsi="Times New Roman" w:cs="Times New Roman"/>
          <w:szCs w:val="22"/>
        </w:rPr>
        <w:t xml:space="preserve"> </w:t>
      </w:r>
      <w:r w:rsidR="00397FE5" w:rsidRPr="009D6F4B">
        <w:rPr>
          <w:rFonts w:ascii="Times New Roman" w:hAnsi="Times New Roman" w:cs="Times New Roman"/>
          <w:szCs w:val="22"/>
        </w:rPr>
        <w:t xml:space="preserve">for forest management and </w:t>
      </w:r>
      <w:r w:rsidR="000654F5" w:rsidRPr="009D6F4B">
        <w:rPr>
          <w:rFonts w:ascii="Times New Roman" w:hAnsi="Times New Roman" w:cs="Times New Roman"/>
          <w:szCs w:val="22"/>
        </w:rPr>
        <w:t xml:space="preserve">planning. </w:t>
      </w:r>
    </w:p>
    <w:p w14:paraId="15146700" w14:textId="77777777" w:rsidR="00A24DA8" w:rsidRPr="009D6F4B" w:rsidRDefault="00A24DA8" w:rsidP="004A2020">
      <w:pPr>
        <w:pStyle w:val="Default"/>
        <w:spacing w:line="276" w:lineRule="auto"/>
        <w:contextualSpacing/>
        <w:jc w:val="both"/>
        <w:rPr>
          <w:rFonts w:ascii="Times New Roman" w:hAnsi="Times New Roman" w:cs="Times New Roman"/>
          <w:szCs w:val="22"/>
        </w:rPr>
      </w:pPr>
    </w:p>
    <w:p w14:paraId="13EBC8B2" w14:textId="40B402FD" w:rsidR="00355B00" w:rsidRPr="009D6F4B" w:rsidRDefault="00397FE5"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Additional u</w:t>
      </w:r>
      <w:r w:rsidR="000654F5" w:rsidRPr="009D6F4B">
        <w:rPr>
          <w:rFonts w:ascii="Times New Roman" w:hAnsi="Times New Roman" w:cs="Times New Roman"/>
          <w:szCs w:val="22"/>
        </w:rPr>
        <w:t xml:space="preserve">pdated spatial and non-spatial data, information, documents, reports etc. will be integrated in </w:t>
      </w:r>
      <w:r w:rsidRPr="009D6F4B">
        <w:rPr>
          <w:rFonts w:ascii="Times New Roman" w:hAnsi="Times New Roman" w:cs="Times New Roman"/>
          <w:szCs w:val="22"/>
        </w:rPr>
        <w:t xml:space="preserve">the </w:t>
      </w:r>
      <w:r w:rsidR="000654F5" w:rsidRPr="009D6F4B">
        <w:rPr>
          <w:rFonts w:ascii="Times New Roman" w:hAnsi="Times New Roman" w:cs="Times New Roman"/>
          <w:szCs w:val="22"/>
        </w:rPr>
        <w:t xml:space="preserve">BFIS and new modules will be added based on </w:t>
      </w:r>
      <w:r w:rsidRPr="009D6F4B">
        <w:rPr>
          <w:rFonts w:ascii="Times New Roman" w:hAnsi="Times New Roman" w:cs="Times New Roman"/>
          <w:szCs w:val="22"/>
        </w:rPr>
        <w:t xml:space="preserve">the </w:t>
      </w:r>
      <w:r w:rsidR="000654F5" w:rsidRPr="009D6F4B">
        <w:rPr>
          <w:rFonts w:ascii="Times New Roman" w:hAnsi="Times New Roman" w:cs="Times New Roman"/>
          <w:szCs w:val="22"/>
        </w:rPr>
        <w:t>needs</w:t>
      </w:r>
      <w:r w:rsidRPr="009D6F4B">
        <w:rPr>
          <w:rFonts w:ascii="Times New Roman" w:hAnsi="Times New Roman" w:cs="Times New Roman"/>
          <w:szCs w:val="22"/>
        </w:rPr>
        <w:t xml:space="preserve">, </w:t>
      </w:r>
      <w:r w:rsidR="000654F5" w:rsidRPr="009D6F4B">
        <w:rPr>
          <w:rFonts w:ascii="Times New Roman" w:hAnsi="Times New Roman" w:cs="Times New Roman"/>
          <w:szCs w:val="22"/>
        </w:rPr>
        <w:t>to support the</w:t>
      </w:r>
      <w:r w:rsidR="005361A1">
        <w:rPr>
          <w:rFonts w:ascii="Times New Roman" w:hAnsi="Times New Roman" w:cs="Times New Roman"/>
          <w:szCs w:val="22"/>
        </w:rPr>
        <w:t xml:space="preserve"> </w:t>
      </w:r>
      <w:r w:rsidR="000654F5" w:rsidRPr="009D6F4B">
        <w:rPr>
          <w:rFonts w:ascii="Times New Roman" w:hAnsi="Times New Roman" w:cs="Times New Roman"/>
          <w:szCs w:val="22"/>
        </w:rPr>
        <w:t>collection, storing and monitoring.</w:t>
      </w:r>
    </w:p>
    <w:p w14:paraId="577F0631" w14:textId="77777777" w:rsidR="00355B00" w:rsidRPr="009D6F4B" w:rsidRDefault="00355B00" w:rsidP="004A2020">
      <w:pPr>
        <w:pStyle w:val="Default"/>
        <w:spacing w:line="276" w:lineRule="auto"/>
        <w:contextualSpacing/>
        <w:jc w:val="both"/>
        <w:rPr>
          <w:rFonts w:ascii="Times New Roman" w:hAnsi="Times New Roman" w:cs="Times New Roman"/>
          <w:szCs w:val="22"/>
        </w:rPr>
      </w:pPr>
    </w:p>
    <w:p w14:paraId="3F1D621D" w14:textId="0D971E66" w:rsidR="00355B00" w:rsidRPr="009D6F4B" w:rsidRDefault="000654F5"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 xml:space="preserve">The BFIS is managed by the BFD under the </w:t>
      </w:r>
      <w:proofErr w:type="spellStart"/>
      <w:r w:rsidRPr="009D6F4B">
        <w:rPr>
          <w:rFonts w:ascii="Times New Roman" w:hAnsi="Times New Roman" w:cs="Times New Roman"/>
          <w:szCs w:val="22"/>
        </w:rPr>
        <w:t>MoEFCC</w:t>
      </w:r>
      <w:proofErr w:type="spellEnd"/>
      <w:r w:rsidR="004E6553" w:rsidRPr="009D6F4B">
        <w:rPr>
          <w:rFonts w:ascii="Times New Roman" w:hAnsi="Times New Roman" w:cs="Times New Roman"/>
          <w:szCs w:val="22"/>
        </w:rPr>
        <w:t xml:space="preserve"> (figure </w:t>
      </w:r>
      <w:r w:rsidR="002A5C65">
        <w:rPr>
          <w:rFonts w:ascii="Times New Roman" w:hAnsi="Times New Roman" w:cs="Times New Roman"/>
          <w:szCs w:val="22"/>
        </w:rPr>
        <w:t>6</w:t>
      </w:r>
      <w:r w:rsidR="004E6553" w:rsidRPr="009D6F4B">
        <w:rPr>
          <w:rFonts w:ascii="Times New Roman" w:hAnsi="Times New Roman" w:cs="Times New Roman"/>
          <w:szCs w:val="22"/>
        </w:rPr>
        <w:t>)</w:t>
      </w:r>
      <w:r w:rsidRPr="009D6F4B">
        <w:rPr>
          <w:rFonts w:ascii="Times New Roman" w:hAnsi="Times New Roman" w:cs="Times New Roman"/>
          <w:szCs w:val="22"/>
        </w:rPr>
        <w:t xml:space="preserve">. It provides direct and easy access to </w:t>
      </w:r>
      <w:r w:rsidR="00397FE5" w:rsidRPr="009D6F4B">
        <w:rPr>
          <w:rFonts w:ascii="Times New Roman" w:hAnsi="Times New Roman" w:cs="Times New Roman"/>
          <w:szCs w:val="22"/>
        </w:rPr>
        <w:t xml:space="preserve">the </w:t>
      </w:r>
      <w:r w:rsidRPr="009D6F4B">
        <w:rPr>
          <w:rFonts w:ascii="Times New Roman" w:hAnsi="Times New Roman" w:cs="Times New Roman"/>
          <w:szCs w:val="22"/>
        </w:rPr>
        <w:t xml:space="preserve">BFD personnel to the central repository of database for planning and decision making. Through Service Level Agreement, the system is hosted in </w:t>
      </w:r>
      <w:r w:rsidR="00397FE5" w:rsidRPr="009D6F4B">
        <w:rPr>
          <w:rFonts w:ascii="Times New Roman" w:hAnsi="Times New Roman" w:cs="Times New Roman"/>
          <w:szCs w:val="22"/>
        </w:rPr>
        <w:t xml:space="preserve">the </w:t>
      </w:r>
      <w:r w:rsidRPr="009D6F4B">
        <w:rPr>
          <w:rFonts w:ascii="Times New Roman" w:hAnsi="Times New Roman" w:cs="Times New Roman"/>
          <w:szCs w:val="22"/>
        </w:rPr>
        <w:t xml:space="preserve">National Data Center of Bangladesh Computer Council (BCC) under the Ministry of Posts, Telecommunications and Information Technology. Coordination with BCC will be strengthened for the maintenance and hosting of new data and information modules in </w:t>
      </w:r>
      <w:r w:rsidR="00397FE5" w:rsidRPr="009D6F4B">
        <w:rPr>
          <w:rFonts w:ascii="Times New Roman" w:hAnsi="Times New Roman" w:cs="Times New Roman"/>
          <w:szCs w:val="22"/>
        </w:rPr>
        <w:t xml:space="preserve">the </w:t>
      </w:r>
      <w:r w:rsidRPr="009D6F4B">
        <w:rPr>
          <w:rFonts w:ascii="Times New Roman" w:hAnsi="Times New Roman" w:cs="Times New Roman"/>
          <w:szCs w:val="22"/>
        </w:rPr>
        <w:t xml:space="preserve">BFIS. </w:t>
      </w:r>
    </w:p>
    <w:p w14:paraId="6549C3FB" w14:textId="77777777" w:rsidR="00355B00" w:rsidRPr="009D6F4B" w:rsidRDefault="00355B00" w:rsidP="004A2020">
      <w:pPr>
        <w:pStyle w:val="Default"/>
        <w:spacing w:line="276" w:lineRule="auto"/>
        <w:contextualSpacing/>
        <w:jc w:val="both"/>
        <w:rPr>
          <w:rFonts w:ascii="Times New Roman" w:hAnsi="Times New Roman" w:cs="Times New Roman"/>
          <w:szCs w:val="22"/>
        </w:rPr>
      </w:pPr>
    </w:p>
    <w:p w14:paraId="59F05F08" w14:textId="4187BE8A" w:rsidR="00355B00" w:rsidRDefault="004E6553"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lastRenderedPageBreak/>
        <w:t>D</w:t>
      </w:r>
      <w:r w:rsidR="000654F5" w:rsidRPr="009D6F4B">
        <w:rPr>
          <w:rFonts w:ascii="Times New Roman" w:hAnsi="Times New Roman" w:cs="Times New Roman"/>
          <w:szCs w:val="22"/>
        </w:rPr>
        <w:t xml:space="preserve">ata sharing guidelines for </w:t>
      </w:r>
      <w:r w:rsidR="00397FE5" w:rsidRPr="009D6F4B">
        <w:rPr>
          <w:rFonts w:ascii="Times New Roman" w:hAnsi="Times New Roman" w:cs="Times New Roman"/>
          <w:szCs w:val="22"/>
        </w:rPr>
        <w:t xml:space="preserve">the </w:t>
      </w:r>
      <w:r w:rsidR="000654F5" w:rsidRPr="009D6F4B">
        <w:rPr>
          <w:rFonts w:ascii="Times New Roman" w:hAnsi="Times New Roman" w:cs="Times New Roman"/>
          <w:szCs w:val="22"/>
        </w:rPr>
        <w:t xml:space="preserve">BFD </w:t>
      </w:r>
      <w:r w:rsidRPr="009D6F4B">
        <w:rPr>
          <w:rFonts w:ascii="Times New Roman" w:hAnsi="Times New Roman" w:cs="Times New Roman"/>
          <w:szCs w:val="22"/>
        </w:rPr>
        <w:t xml:space="preserve">are </w:t>
      </w:r>
      <w:r w:rsidR="000654F5" w:rsidRPr="009D6F4B">
        <w:rPr>
          <w:rFonts w:ascii="Times New Roman" w:hAnsi="Times New Roman" w:cs="Times New Roman"/>
          <w:szCs w:val="22"/>
        </w:rPr>
        <w:t xml:space="preserve">awaiting endorsement by the </w:t>
      </w:r>
      <w:proofErr w:type="spellStart"/>
      <w:r w:rsidR="000654F5" w:rsidRPr="009D6F4B">
        <w:rPr>
          <w:rFonts w:ascii="Times New Roman" w:hAnsi="Times New Roman" w:cs="Times New Roman"/>
          <w:szCs w:val="22"/>
        </w:rPr>
        <w:t>M</w:t>
      </w:r>
      <w:r w:rsidR="00420861">
        <w:rPr>
          <w:rFonts w:ascii="Times New Roman" w:hAnsi="Times New Roman" w:cs="Times New Roman"/>
          <w:szCs w:val="22"/>
        </w:rPr>
        <w:t>o</w:t>
      </w:r>
      <w:r w:rsidR="000654F5" w:rsidRPr="009D6F4B">
        <w:rPr>
          <w:rFonts w:ascii="Times New Roman" w:hAnsi="Times New Roman" w:cs="Times New Roman"/>
          <w:szCs w:val="22"/>
        </w:rPr>
        <w:t>EFCC</w:t>
      </w:r>
      <w:proofErr w:type="spellEnd"/>
      <w:r w:rsidR="000654F5" w:rsidRPr="009D6F4B">
        <w:rPr>
          <w:rFonts w:ascii="Times New Roman" w:hAnsi="Times New Roman" w:cs="Times New Roman"/>
          <w:szCs w:val="22"/>
        </w:rPr>
        <w:t xml:space="preserve">. Upon approval, inter-departmental data sharing mechanism among key institutions will be institutionalized.  </w:t>
      </w:r>
    </w:p>
    <w:p w14:paraId="110F7781" w14:textId="19685074" w:rsidR="006D0C42" w:rsidRDefault="006D0C42" w:rsidP="004A2020">
      <w:pPr>
        <w:pStyle w:val="Default"/>
        <w:spacing w:line="276" w:lineRule="auto"/>
        <w:contextualSpacing/>
        <w:jc w:val="both"/>
        <w:rPr>
          <w:rFonts w:ascii="Times New Roman" w:hAnsi="Times New Roman" w:cs="Times New Roman"/>
          <w:szCs w:val="22"/>
        </w:rPr>
      </w:pPr>
    </w:p>
    <w:p w14:paraId="51E33BA5" w14:textId="2724F403" w:rsidR="006D0C42" w:rsidRPr="009D6F4B" w:rsidRDefault="006D0C42" w:rsidP="004A2020">
      <w:pPr>
        <w:pStyle w:val="Caption"/>
        <w:spacing w:after="0" w:line="276" w:lineRule="auto"/>
        <w:contextualSpacing/>
        <w:rPr>
          <w:rFonts w:ascii="Times New Roman" w:hAnsi="Times New Roman" w:cs="Times New Roman"/>
          <w:szCs w:val="22"/>
        </w:rPr>
      </w:pPr>
      <w:r w:rsidRPr="008C7AE6">
        <w:t xml:space="preserve">Figure </w:t>
      </w:r>
      <w:r w:rsidR="002A5C65">
        <w:t>6</w:t>
      </w:r>
      <w:r w:rsidRPr="008C7AE6">
        <w:t>: Bangladesh Forest Information System</w:t>
      </w:r>
    </w:p>
    <w:p w14:paraId="6874CAA0" w14:textId="77777777" w:rsidR="004E6553" w:rsidRPr="009D6F4B" w:rsidRDefault="004E6553" w:rsidP="004A2020">
      <w:pPr>
        <w:pStyle w:val="Default"/>
        <w:spacing w:line="276" w:lineRule="auto"/>
        <w:contextualSpacing/>
        <w:jc w:val="center"/>
        <w:rPr>
          <w:rFonts w:ascii="Times New Roman" w:hAnsi="Times New Roman" w:cs="Times New Roman"/>
          <w:szCs w:val="22"/>
        </w:rPr>
      </w:pPr>
      <w:r w:rsidRPr="007D3DBA">
        <w:rPr>
          <w:rFonts w:ascii="Times New Roman" w:hAnsi="Times New Roman" w:cs="Times New Roman"/>
          <w:noProof/>
        </w:rPr>
        <w:drawing>
          <wp:inline distT="0" distB="0" distL="0" distR="0" wp14:anchorId="63EF5CEC" wp14:editId="70CCC344">
            <wp:extent cx="5649595" cy="4029739"/>
            <wp:effectExtent l="0" t="0" r="0" b="0"/>
            <wp:docPr id="2"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7"/>
                    <pic:cNvPicPr/>
                  </pic:nvPicPr>
                  <pic:blipFill>
                    <a:blip r:embed="rId27" cstate="print"/>
                    <a:srcRect l="6334" t="16667" r="10000" b="14000"/>
                    <a:stretch/>
                  </pic:blipFill>
                  <pic:spPr>
                    <a:xfrm>
                      <a:off x="0" y="0"/>
                      <a:ext cx="5649595" cy="4029739"/>
                    </a:xfrm>
                    <a:prstGeom prst="rect">
                      <a:avLst/>
                    </a:prstGeom>
                    <a:ln>
                      <a:noFill/>
                    </a:ln>
                  </pic:spPr>
                </pic:pic>
              </a:graphicData>
            </a:graphic>
          </wp:inline>
        </w:drawing>
      </w:r>
    </w:p>
    <w:p w14:paraId="6C6DC2D8" w14:textId="77777777" w:rsidR="00DA3069" w:rsidRDefault="00DA3069" w:rsidP="004A2020">
      <w:pPr>
        <w:spacing w:after="0"/>
        <w:contextualSpacing/>
        <w:jc w:val="both"/>
        <w:rPr>
          <w:rFonts w:ascii="Times New Roman" w:hAnsi="Times New Roman" w:cs="Times New Roman"/>
          <w:b/>
          <w:sz w:val="24"/>
        </w:rPr>
      </w:pPr>
    </w:p>
    <w:p w14:paraId="7A0622C3" w14:textId="6EE89A20" w:rsidR="00355B00" w:rsidRPr="009D6F4B" w:rsidRDefault="000654F5" w:rsidP="004A2020">
      <w:pPr>
        <w:spacing w:after="0"/>
        <w:contextualSpacing/>
        <w:jc w:val="both"/>
        <w:rPr>
          <w:rFonts w:ascii="Times New Roman" w:hAnsi="Times New Roman" w:cs="Times New Roman"/>
          <w:b/>
          <w:sz w:val="24"/>
        </w:rPr>
      </w:pPr>
      <w:r w:rsidRPr="009D6F4B">
        <w:rPr>
          <w:rFonts w:ascii="Times New Roman" w:hAnsi="Times New Roman" w:cs="Times New Roman"/>
          <w:b/>
          <w:sz w:val="24"/>
        </w:rPr>
        <w:t xml:space="preserve">Building the Satellite Forest Monitoring System  </w:t>
      </w:r>
    </w:p>
    <w:p w14:paraId="58708FBF" w14:textId="1C0DE9F0" w:rsidR="00355B00" w:rsidRPr="009D6F4B" w:rsidRDefault="000654F5"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 xml:space="preserve">The country has started </w:t>
      </w:r>
      <w:r w:rsidR="00397FE5" w:rsidRPr="009D6F4B">
        <w:rPr>
          <w:rFonts w:ascii="Times New Roman" w:hAnsi="Times New Roman" w:cs="Times New Roman"/>
          <w:szCs w:val="22"/>
        </w:rPr>
        <w:t xml:space="preserve">the </w:t>
      </w:r>
      <w:r w:rsidRPr="009D6F4B">
        <w:rPr>
          <w:rFonts w:ascii="Times New Roman" w:hAnsi="Times New Roman" w:cs="Times New Roman"/>
          <w:szCs w:val="22"/>
        </w:rPr>
        <w:t xml:space="preserve">development of </w:t>
      </w:r>
      <w:r w:rsidR="00397FE5" w:rsidRPr="009D6F4B">
        <w:rPr>
          <w:rFonts w:ascii="Times New Roman" w:hAnsi="Times New Roman" w:cs="Times New Roman"/>
          <w:szCs w:val="22"/>
        </w:rPr>
        <w:t xml:space="preserve">the </w:t>
      </w:r>
      <w:proofErr w:type="spellStart"/>
      <w:r w:rsidRPr="009D6F4B">
        <w:rPr>
          <w:rFonts w:ascii="Times New Roman" w:hAnsi="Times New Roman" w:cs="Times New Roman"/>
          <w:szCs w:val="22"/>
        </w:rPr>
        <w:t>SLMS</w:t>
      </w:r>
      <w:proofErr w:type="spellEnd"/>
      <w:r w:rsidRPr="009D6F4B">
        <w:rPr>
          <w:rFonts w:ascii="Times New Roman" w:hAnsi="Times New Roman" w:cs="Times New Roman"/>
          <w:szCs w:val="22"/>
        </w:rPr>
        <w:t xml:space="preserve"> at the national level through harmonizing the existing land cover maps. The land use maps of 1996 and 2004 </w:t>
      </w:r>
      <w:r w:rsidR="00397FE5" w:rsidRPr="009D6F4B">
        <w:rPr>
          <w:rFonts w:ascii="Times New Roman" w:hAnsi="Times New Roman" w:cs="Times New Roman"/>
          <w:szCs w:val="22"/>
        </w:rPr>
        <w:t xml:space="preserve">were </w:t>
      </w:r>
      <w:r w:rsidRPr="009D6F4B">
        <w:rPr>
          <w:rFonts w:ascii="Times New Roman" w:hAnsi="Times New Roman" w:cs="Times New Roman"/>
          <w:szCs w:val="22"/>
        </w:rPr>
        <w:t xml:space="preserve">prepared by </w:t>
      </w:r>
      <w:r w:rsidR="00397FE5" w:rsidRPr="009D6F4B">
        <w:rPr>
          <w:rFonts w:ascii="Times New Roman" w:hAnsi="Times New Roman" w:cs="Times New Roman"/>
          <w:szCs w:val="22"/>
        </w:rPr>
        <w:t xml:space="preserve">the </w:t>
      </w:r>
      <w:proofErr w:type="spellStart"/>
      <w:r w:rsidRPr="009D6F4B">
        <w:rPr>
          <w:rFonts w:ascii="Times New Roman" w:hAnsi="Times New Roman" w:cs="Times New Roman"/>
          <w:szCs w:val="22"/>
        </w:rPr>
        <w:t>SRDI</w:t>
      </w:r>
      <w:proofErr w:type="spellEnd"/>
      <w:r w:rsidRPr="009D6F4B">
        <w:rPr>
          <w:rFonts w:ascii="Times New Roman" w:hAnsi="Times New Roman" w:cs="Times New Roman"/>
          <w:szCs w:val="22"/>
        </w:rPr>
        <w:t xml:space="preserve"> using aerial photo</w:t>
      </w:r>
      <w:r w:rsidR="00397FE5" w:rsidRPr="009D6F4B">
        <w:rPr>
          <w:rFonts w:ascii="Times New Roman" w:hAnsi="Times New Roman" w:cs="Times New Roman"/>
          <w:szCs w:val="22"/>
        </w:rPr>
        <w:t xml:space="preserve"> and</w:t>
      </w:r>
      <w:r w:rsidR="00420861">
        <w:rPr>
          <w:rFonts w:ascii="Times New Roman" w:hAnsi="Times New Roman" w:cs="Times New Roman"/>
          <w:szCs w:val="22"/>
        </w:rPr>
        <w:t xml:space="preserve"> </w:t>
      </w:r>
      <w:r w:rsidR="00397FE5" w:rsidRPr="009D6F4B">
        <w:rPr>
          <w:rFonts w:ascii="Times New Roman" w:hAnsi="Times New Roman" w:cs="Times New Roman"/>
          <w:szCs w:val="22"/>
        </w:rPr>
        <w:t>the l</w:t>
      </w:r>
      <w:r w:rsidRPr="009D6F4B">
        <w:rPr>
          <w:rFonts w:ascii="Times New Roman" w:hAnsi="Times New Roman" w:cs="Times New Roman"/>
          <w:szCs w:val="22"/>
        </w:rPr>
        <w:t xml:space="preserve">and cover map of 2007 was prepared by </w:t>
      </w:r>
      <w:r w:rsidR="00397FE5" w:rsidRPr="009D6F4B">
        <w:rPr>
          <w:rFonts w:ascii="Times New Roman" w:hAnsi="Times New Roman" w:cs="Times New Roman"/>
          <w:szCs w:val="22"/>
        </w:rPr>
        <w:t xml:space="preserve">the </w:t>
      </w:r>
      <w:r w:rsidRPr="009D6F4B">
        <w:rPr>
          <w:rFonts w:ascii="Times New Roman" w:hAnsi="Times New Roman" w:cs="Times New Roman"/>
          <w:szCs w:val="22"/>
        </w:rPr>
        <w:t xml:space="preserve">BFD using </w:t>
      </w:r>
      <w:r w:rsidR="00397FE5" w:rsidRPr="009D6F4B">
        <w:rPr>
          <w:rFonts w:ascii="Times New Roman" w:hAnsi="Times New Roman" w:cs="Times New Roman"/>
          <w:szCs w:val="22"/>
        </w:rPr>
        <w:t>L</w:t>
      </w:r>
      <w:r w:rsidRPr="009D6F4B">
        <w:rPr>
          <w:rFonts w:ascii="Times New Roman" w:hAnsi="Times New Roman" w:cs="Times New Roman"/>
          <w:szCs w:val="22"/>
        </w:rPr>
        <w:t>andsat</w:t>
      </w:r>
      <w:r w:rsidR="00397FE5" w:rsidRPr="009D6F4B">
        <w:rPr>
          <w:rFonts w:ascii="Times New Roman" w:hAnsi="Times New Roman" w:cs="Times New Roman"/>
          <w:szCs w:val="22"/>
        </w:rPr>
        <w:t xml:space="preserve"> data</w:t>
      </w:r>
      <w:r w:rsidRPr="009D6F4B">
        <w:rPr>
          <w:rFonts w:ascii="Times New Roman" w:hAnsi="Times New Roman" w:cs="Times New Roman"/>
          <w:szCs w:val="22"/>
        </w:rPr>
        <w:t>.</w:t>
      </w:r>
    </w:p>
    <w:p w14:paraId="7147646E" w14:textId="77777777" w:rsidR="00355B00" w:rsidRPr="009D6F4B" w:rsidRDefault="00355B00" w:rsidP="004A2020">
      <w:pPr>
        <w:pStyle w:val="Default"/>
        <w:spacing w:line="276" w:lineRule="auto"/>
        <w:contextualSpacing/>
        <w:jc w:val="both"/>
        <w:rPr>
          <w:rFonts w:ascii="Times New Roman" w:hAnsi="Times New Roman" w:cs="Times New Roman"/>
          <w:szCs w:val="22"/>
        </w:rPr>
      </w:pPr>
    </w:p>
    <w:p w14:paraId="5AE4CC31" w14:textId="429F88ED" w:rsidR="00355B00" w:rsidRPr="009D6F4B" w:rsidRDefault="000654F5"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 xml:space="preserve">During the readiness phase, </w:t>
      </w:r>
      <w:r w:rsidR="008415F6" w:rsidRPr="009D6F4B">
        <w:rPr>
          <w:rFonts w:ascii="Times New Roman" w:hAnsi="Times New Roman" w:cs="Times New Roman"/>
          <w:szCs w:val="22"/>
        </w:rPr>
        <w:t xml:space="preserve">the capacity of </w:t>
      </w:r>
      <w:r w:rsidRPr="009D6F4B">
        <w:rPr>
          <w:rFonts w:ascii="Times New Roman" w:hAnsi="Times New Roman" w:cs="Times New Roman"/>
          <w:szCs w:val="22"/>
        </w:rPr>
        <w:t xml:space="preserve">11 government and non-government organization </w:t>
      </w:r>
      <w:r w:rsidR="008415F6" w:rsidRPr="009D6F4B">
        <w:rPr>
          <w:rFonts w:ascii="Times New Roman" w:hAnsi="Times New Roman" w:cs="Times New Roman"/>
          <w:szCs w:val="22"/>
        </w:rPr>
        <w:t xml:space="preserve">(BFD, </w:t>
      </w:r>
      <w:proofErr w:type="spellStart"/>
      <w:r w:rsidR="008415F6" w:rsidRPr="009D6F4B">
        <w:rPr>
          <w:rFonts w:ascii="Times New Roman" w:hAnsi="Times New Roman" w:cs="Times New Roman"/>
          <w:szCs w:val="22"/>
        </w:rPr>
        <w:t>SPARRSO</w:t>
      </w:r>
      <w:proofErr w:type="spellEnd"/>
      <w:r w:rsidR="008415F6" w:rsidRPr="009D6F4B">
        <w:rPr>
          <w:rFonts w:ascii="Times New Roman" w:hAnsi="Times New Roman" w:cs="Times New Roman"/>
          <w:szCs w:val="22"/>
        </w:rPr>
        <w:t xml:space="preserve">, </w:t>
      </w:r>
      <w:proofErr w:type="spellStart"/>
      <w:r w:rsidR="008415F6" w:rsidRPr="009D6F4B">
        <w:rPr>
          <w:rFonts w:ascii="Times New Roman" w:hAnsi="Times New Roman" w:cs="Times New Roman"/>
          <w:szCs w:val="22"/>
        </w:rPr>
        <w:t>SoB</w:t>
      </w:r>
      <w:proofErr w:type="spellEnd"/>
      <w:r w:rsidR="008415F6" w:rsidRPr="009D6F4B">
        <w:rPr>
          <w:rFonts w:ascii="Times New Roman" w:hAnsi="Times New Roman" w:cs="Times New Roman"/>
          <w:szCs w:val="22"/>
        </w:rPr>
        <w:t xml:space="preserve">, BARI, BBS, </w:t>
      </w:r>
      <w:proofErr w:type="spellStart"/>
      <w:r w:rsidR="008415F6" w:rsidRPr="009D6F4B">
        <w:rPr>
          <w:rFonts w:ascii="Times New Roman" w:hAnsi="Times New Roman" w:cs="Times New Roman"/>
          <w:szCs w:val="22"/>
        </w:rPr>
        <w:t>BSGI</w:t>
      </w:r>
      <w:proofErr w:type="spellEnd"/>
      <w:r w:rsidR="008415F6" w:rsidRPr="009D6F4B">
        <w:rPr>
          <w:rFonts w:ascii="Times New Roman" w:hAnsi="Times New Roman" w:cs="Times New Roman"/>
          <w:szCs w:val="22"/>
        </w:rPr>
        <w:t xml:space="preserve">, BUET, CEGIS, FAO, </w:t>
      </w:r>
      <w:proofErr w:type="spellStart"/>
      <w:r w:rsidR="008415F6" w:rsidRPr="009D6F4B">
        <w:rPr>
          <w:rFonts w:ascii="Times New Roman" w:hAnsi="Times New Roman" w:cs="Times New Roman"/>
          <w:szCs w:val="22"/>
        </w:rPr>
        <w:t>MoL</w:t>
      </w:r>
      <w:proofErr w:type="spellEnd"/>
      <w:r w:rsidR="008415F6" w:rsidRPr="009D6F4B">
        <w:rPr>
          <w:rFonts w:ascii="Times New Roman" w:hAnsi="Times New Roman" w:cs="Times New Roman"/>
          <w:szCs w:val="22"/>
        </w:rPr>
        <w:t xml:space="preserve"> and </w:t>
      </w:r>
      <w:proofErr w:type="spellStart"/>
      <w:r w:rsidR="008415F6" w:rsidRPr="009D6F4B">
        <w:rPr>
          <w:rFonts w:ascii="Times New Roman" w:hAnsi="Times New Roman" w:cs="Times New Roman"/>
          <w:szCs w:val="22"/>
        </w:rPr>
        <w:t>SRDI</w:t>
      </w:r>
      <w:proofErr w:type="spellEnd"/>
      <w:r w:rsidR="008415F6" w:rsidRPr="009D6F4B">
        <w:rPr>
          <w:rFonts w:ascii="Times New Roman" w:hAnsi="Times New Roman" w:cs="Times New Roman"/>
          <w:szCs w:val="22"/>
        </w:rPr>
        <w:t>) was built</w:t>
      </w:r>
      <w:r w:rsidRPr="009D6F4B">
        <w:rPr>
          <w:rFonts w:ascii="Times New Roman" w:hAnsi="Times New Roman" w:cs="Times New Roman"/>
          <w:szCs w:val="22"/>
        </w:rPr>
        <w:t xml:space="preserve"> for the development of </w:t>
      </w:r>
      <w:r w:rsidR="008415F6" w:rsidRPr="009D6F4B">
        <w:rPr>
          <w:rFonts w:ascii="Times New Roman" w:hAnsi="Times New Roman" w:cs="Times New Roman"/>
          <w:szCs w:val="22"/>
        </w:rPr>
        <w:t xml:space="preserve">the </w:t>
      </w:r>
      <w:proofErr w:type="spellStart"/>
      <w:r w:rsidRPr="009D6F4B">
        <w:rPr>
          <w:rFonts w:ascii="Times New Roman" w:hAnsi="Times New Roman" w:cs="Times New Roman"/>
          <w:szCs w:val="22"/>
        </w:rPr>
        <w:t>SLMS</w:t>
      </w:r>
      <w:proofErr w:type="spellEnd"/>
      <w:r w:rsidRPr="009D6F4B">
        <w:rPr>
          <w:rFonts w:ascii="Times New Roman" w:hAnsi="Times New Roman" w:cs="Times New Roman"/>
          <w:szCs w:val="22"/>
        </w:rPr>
        <w:t xml:space="preserve"> through trainings, workshops, data collection and processing, reporting, technical support. The organizations worked together to develop a land representation system (Figure </w:t>
      </w:r>
      <w:r w:rsidR="002A5C65">
        <w:rPr>
          <w:rFonts w:ascii="Times New Roman" w:hAnsi="Times New Roman" w:cs="Times New Roman"/>
          <w:szCs w:val="22"/>
        </w:rPr>
        <w:t>7</w:t>
      </w:r>
      <w:r w:rsidRPr="009D6F4B">
        <w:rPr>
          <w:rFonts w:ascii="Times New Roman" w:hAnsi="Times New Roman" w:cs="Times New Roman"/>
          <w:szCs w:val="22"/>
        </w:rPr>
        <w:t>) to produce consistent and comparable data for monitoring (</w:t>
      </w:r>
      <w:proofErr w:type="spellStart"/>
      <w:r w:rsidRPr="009D6F4B">
        <w:rPr>
          <w:rFonts w:ascii="Times New Roman" w:hAnsi="Times New Roman" w:cs="Times New Roman"/>
          <w:szCs w:val="22"/>
        </w:rPr>
        <w:t>GoB</w:t>
      </w:r>
      <w:proofErr w:type="spellEnd"/>
      <w:r w:rsidRPr="009D6F4B">
        <w:rPr>
          <w:rFonts w:ascii="Times New Roman" w:hAnsi="Times New Roman" w:cs="Times New Roman"/>
          <w:szCs w:val="22"/>
        </w:rPr>
        <w:t xml:space="preserve"> 2017). </w:t>
      </w:r>
    </w:p>
    <w:p w14:paraId="167A53F0" w14:textId="310591F2" w:rsidR="00355B00" w:rsidRDefault="00355B00" w:rsidP="004A2020">
      <w:pPr>
        <w:pStyle w:val="Default"/>
        <w:spacing w:line="276" w:lineRule="auto"/>
        <w:contextualSpacing/>
        <w:jc w:val="both"/>
        <w:rPr>
          <w:rFonts w:ascii="Times New Roman" w:hAnsi="Times New Roman" w:cs="Times New Roman"/>
          <w:szCs w:val="22"/>
        </w:rPr>
      </w:pPr>
    </w:p>
    <w:p w14:paraId="3DBCCF9D" w14:textId="0C1E5258" w:rsidR="002A5C65" w:rsidRDefault="002A5C65" w:rsidP="004A2020">
      <w:pPr>
        <w:pStyle w:val="Default"/>
        <w:spacing w:line="276" w:lineRule="auto"/>
        <w:contextualSpacing/>
        <w:jc w:val="both"/>
        <w:rPr>
          <w:rFonts w:ascii="Times New Roman" w:hAnsi="Times New Roman" w:cs="Times New Roman"/>
          <w:szCs w:val="22"/>
        </w:rPr>
      </w:pPr>
    </w:p>
    <w:p w14:paraId="0249A368" w14:textId="5FC32272" w:rsidR="002A5C65" w:rsidRDefault="002A5C65" w:rsidP="004A2020">
      <w:pPr>
        <w:pStyle w:val="Default"/>
        <w:spacing w:line="276" w:lineRule="auto"/>
        <w:contextualSpacing/>
        <w:jc w:val="both"/>
        <w:rPr>
          <w:rFonts w:ascii="Times New Roman" w:hAnsi="Times New Roman" w:cs="Times New Roman"/>
          <w:szCs w:val="22"/>
        </w:rPr>
      </w:pPr>
    </w:p>
    <w:p w14:paraId="5C0D49A0" w14:textId="30792AF8" w:rsidR="002A5C65" w:rsidRDefault="002A5C65" w:rsidP="004A2020">
      <w:pPr>
        <w:pStyle w:val="Default"/>
        <w:spacing w:line="276" w:lineRule="auto"/>
        <w:contextualSpacing/>
        <w:jc w:val="both"/>
        <w:rPr>
          <w:rFonts w:ascii="Times New Roman" w:hAnsi="Times New Roman" w:cs="Times New Roman"/>
          <w:szCs w:val="22"/>
        </w:rPr>
      </w:pPr>
    </w:p>
    <w:p w14:paraId="337241E3" w14:textId="77777777" w:rsidR="002A5C65" w:rsidRPr="009D6F4B" w:rsidRDefault="002A5C65" w:rsidP="004A2020">
      <w:pPr>
        <w:pStyle w:val="Default"/>
        <w:spacing w:line="276" w:lineRule="auto"/>
        <w:contextualSpacing/>
        <w:jc w:val="both"/>
        <w:rPr>
          <w:rFonts w:ascii="Times New Roman" w:hAnsi="Times New Roman" w:cs="Times New Roman"/>
          <w:szCs w:val="22"/>
        </w:rPr>
      </w:pPr>
    </w:p>
    <w:p w14:paraId="166F30EA" w14:textId="5E58C9BB" w:rsidR="00355B00" w:rsidRPr="009D6F4B" w:rsidRDefault="006D0C42" w:rsidP="004A2020">
      <w:pPr>
        <w:pStyle w:val="Caption"/>
        <w:spacing w:after="0" w:line="276" w:lineRule="auto"/>
        <w:contextualSpacing/>
        <w:rPr>
          <w:rFonts w:ascii="Times New Roman" w:hAnsi="Times New Roman" w:cs="Times New Roman"/>
          <w:szCs w:val="22"/>
        </w:rPr>
      </w:pPr>
      <w:r w:rsidRPr="008C7AE6">
        <w:lastRenderedPageBreak/>
        <w:t xml:space="preserve">Figure </w:t>
      </w:r>
      <w:r w:rsidR="002A5C65">
        <w:t>7</w:t>
      </w:r>
      <w:r w:rsidRPr="008C7AE6">
        <w:t>: Land representation system of Bangladesh</w:t>
      </w:r>
    </w:p>
    <w:p w14:paraId="21E9BE92" w14:textId="77777777" w:rsidR="0045047E" w:rsidRPr="009D6F4B" w:rsidRDefault="0045047E" w:rsidP="004A2020">
      <w:pPr>
        <w:spacing w:after="0"/>
        <w:contextualSpacing/>
        <w:jc w:val="both"/>
        <w:rPr>
          <w:rFonts w:ascii="Times New Roman" w:hAnsi="Times New Roman" w:cs="Times New Roman"/>
          <w:sz w:val="24"/>
          <w:szCs w:val="24"/>
        </w:rPr>
      </w:pPr>
      <w:r w:rsidRPr="00344E87">
        <w:rPr>
          <w:rFonts w:ascii="Times New Roman" w:hAnsi="Times New Roman" w:cs="Times New Roman"/>
          <w:noProof/>
          <w:sz w:val="24"/>
          <w:szCs w:val="24"/>
          <w:lang w:bidi="ar-SA"/>
        </w:rPr>
        <w:drawing>
          <wp:inline distT="0" distB="0" distL="0" distR="0" wp14:anchorId="10CA19B5" wp14:editId="3448FC50">
            <wp:extent cx="5594350" cy="3071319"/>
            <wp:effectExtent l="0" t="0" r="6350" b="0"/>
            <wp:docPr id="3"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0"/>
                    <pic:cNvPicPr/>
                  </pic:nvPicPr>
                  <pic:blipFill>
                    <a:blip r:embed="rId28" cstate="print"/>
                    <a:srcRect/>
                    <a:stretch/>
                  </pic:blipFill>
                  <pic:spPr>
                    <a:xfrm>
                      <a:off x="0" y="0"/>
                      <a:ext cx="5594350" cy="3071319"/>
                    </a:xfrm>
                    <a:prstGeom prst="rect">
                      <a:avLst/>
                    </a:prstGeom>
                    <a:ln>
                      <a:noFill/>
                    </a:ln>
                  </pic:spPr>
                </pic:pic>
              </a:graphicData>
            </a:graphic>
          </wp:inline>
        </w:drawing>
      </w:r>
    </w:p>
    <w:p w14:paraId="1EC392D2" w14:textId="49E89B8E" w:rsidR="00DA3069" w:rsidRDefault="00DA3069" w:rsidP="004A2020">
      <w:pPr>
        <w:pStyle w:val="Caption"/>
        <w:spacing w:after="0" w:line="276" w:lineRule="auto"/>
        <w:contextualSpacing/>
        <w:rPr>
          <w:rFonts w:ascii="Times New Roman" w:hAnsi="Times New Roman" w:cs="Times New Roman"/>
          <w:szCs w:val="22"/>
        </w:rPr>
      </w:pPr>
    </w:p>
    <w:p w14:paraId="2DB3BCC5" w14:textId="716255C5" w:rsidR="00355B00" w:rsidRPr="009D6F4B" w:rsidRDefault="000654F5"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 xml:space="preserve">Using the land representation system, a classification system has been </w:t>
      </w:r>
      <w:r w:rsidR="0045047E" w:rsidRPr="009D6F4B">
        <w:rPr>
          <w:rFonts w:ascii="Times New Roman" w:hAnsi="Times New Roman" w:cs="Times New Roman"/>
          <w:szCs w:val="22"/>
        </w:rPr>
        <w:t xml:space="preserve">prepared </w:t>
      </w:r>
      <w:r w:rsidRPr="009D6F4B">
        <w:rPr>
          <w:rFonts w:ascii="Times New Roman" w:hAnsi="Times New Roman" w:cs="Times New Roman"/>
          <w:szCs w:val="22"/>
        </w:rPr>
        <w:t xml:space="preserve">and land cover </w:t>
      </w:r>
      <w:r w:rsidR="0045047E" w:rsidRPr="009D6F4B">
        <w:rPr>
          <w:rFonts w:ascii="Times New Roman" w:hAnsi="Times New Roman" w:cs="Times New Roman"/>
          <w:szCs w:val="22"/>
        </w:rPr>
        <w:t xml:space="preserve">maps developed </w:t>
      </w:r>
      <w:r w:rsidRPr="009D6F4B">
        <w:rPr>
          <w:rFonts w:ascii="Times New Roman" w:hAnsi="Times New Roman" w:cs="Times New Roman"/>
          <w:szCs w:val="22"/>
        </w:rPr>
        <w:t xml:space="preserve">for the year 2000, 2005, 2010 and 2015 (BFD 2018, BFD 2017a, BFD 2017b). </w:t>
      </w:r>
    </w:p>
    <w:p w14:paraId="13298C81" w14:textId="55E81ACA" w:rsidR="00355B00" w:rsidRPr="009D6F4B" w:rsidRDefault="005E0577"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Likewise, a</w:t>
      </w:r>
      <w:r w:rsidR="000654F5" w:rsidRPr="009D6F4B">
        <w:rPr>
          <w:rFonts w:ascii="Times New Roman" w:hAnsi="Times New Roman" w:cs="Times New Roman"/>
          <w:szCs w:val="22"/>
        </w:rPr>
        <w:t xml:space="preserve"> tree cover change map of 2000</w:t>
      </w:r>
      <w:r w:rsidRPr="009D6F4B">
        <w:rPr>
          <w:rFonts w:ascii="Times New Roman" w:hAnsi="Times New Roman" w:cs="Times New Roman"/>
          <w:szCs w:val="22"/>
        </w:rPr>
        <w:t>-</w:t>
      </w:r>
      <w:r w:rsidR="000654F5" w:rsidRPr="009D6F4B">
        <w:rPr>
          <w:rFonts w:ascii="Times New Roman" w:hAnsi="Times New Roman" w:cs="Times New Roman"/>
          <w:szCs w:val="22"/>
        </w:rPr>
        <w:t>2014 was developed</w:t>
      </w:r>
      <w:r w:rsidR="000654F5" w:rsidRPr="009D6F4B">
        <w:rPr>
          <w:rFonts w:ascii="Times New Roman" w:hAnsi="Times New Roman" w:cs="Times New Roman"/>
          <w:szCs w:val="22"/>
          <w:vertAlign w:val="superscript"/>
        </w:rPr>
        <w:footnoteReference w:id="21"/>
      </w:r>
      <w:r w:rsidR="000654F5" w:rsidRPr="009D6F4B">
        <w:rPr>
          <w:rFonts w:ascii="Times New Roman" w:hAnsi="Times New Roman" w:cs="Times New Roman"/>
          <w:szCs w:val="22"/>
        </w:rPr>
        <w:t xml:space="preserve"> and integrated with the land cover information to provide additional information to monitor REDD+ activities as reflected in the </w:t>
      </w:r>
      <w:proofErr w:type="spellStart"/>
      <w:r w:rsidR="00420861">
        <w:rPr>
          <w:rFonts w:ascii="Times New Roman" w:hAnsi="Times New Roman" w:cs="Times New Roman"/>
          <w:szCs w:val="22"/>
        </w:rPr>
        <w:t>FREL</w:t>
      </w:r>
      <w:proofErr w:type="spellEnd"/>
      <w:r w:rsidR="00420861">
        <w:rPr>
          <w:rFonts w:ascii="Times New Roman" w:hAnsi="Times New Roman" w:cs="Times New Roman"/>
          <w:szCs w:val="22"/>
        </w:rPr>
        <w:t>/</w:t>
      </w:r>
      <w:r w:rsidRPr="009D6F4B">
        <w:rPr>
          <w:rFonts w:ascii="Times New Roman" w:hAnsi="Times New Roman" w:cs="Times New Roman"/>
          <w:szCs w:val="22"/>
        </w:rPr>
        <w:t>FRL</w:t>
      </w:r>
      <w:r w:rsidR="000654F5" w:rsidRPr="009D6F4B">
        <w:rPr>
          <w:rFonts w:ascii="Times New Roman" w:hAnsi="Times New Roman" w:cs="Times New Roman"/>
          <w:szCs w:val="22"/>
        </w:rPr>
        <w:t xml:space="preserve">. </w:t>
      </w:r>
      <w:r w:rsidRPr="009D6F4B">
        <w:rPr>
          <w:rFonts w:ascii="Times New Roman" w:hAnsi="Times New Roman" w:cs="Times New Roman"/>
          <w:szCs w:val="22"/>
        </w:rPr>
        <w:t>The l</w:t>
      </w:r>
      <w:r w:rsidR="000654F5" w:rsidRPr="009D6F4B">
        <w:rPr>
          <w:rFonts w:ascii="Times New Roman" w:hAnsi="Times New Roman" w:cs="Times New Roman"/>
          <w:szCs w:val="22"/>
        </w:rPr>
        <w:t xml:space="preserve">and cover maps are available through </w:t>
      </w:r>
      <w:r w:rsidR="006110E1" w:rsidRPr="009D6F4B">
        <w:rPr>
          <w:rFonts w:ascii="Times New Roman" w:hAnsi="Times New Roman" w:cs="Times New Roman"/>
          <w:szCs w:val="22"/>
        </w:rPr>
        <w:t>web based</w:t>
      </w:r>
      <w:r w:rsidR="000654F5" w:rsidRPr="009D6F4B">
        <w:rPr>
          <w:rFonts w:ascii="Times New Roman" w:hAnsi="Times New Roman" w:cs="Times New Roman"/>
          <w:szCs w:val="22"/>
        </w:rPr>
        <w:t xml:space="preserve"> BFIS Geoportal. </w:t>
      </w:r>
    </w:p>
    <w:p w14:paraId="3BFFF9B2" w14:textId="77777777" w:rsidR="00355B00" w:rsidRPr="009D6F4B" w:rsidRDefault="00355B00" w:rsidP="004A2020">
      <w:pPr>
        <w:pStyle w:val="Default"/>
        <w:spacing w:line="276" w:lineRule="auto"/>
        <w:contextualSpacing/>
        <w:jc w:val="both"/>
        <w:rPr>
          <w:rFonts w:ascii="Times New Roman" w:hAnsi="Times New Roman" w:cs="Times New Roman"/>
          <w:szCs w:val="22"/>
        </w:rPr>
      </w:pPr>
    </w:p>
    <w:p w14:paraId="661AEA6B" w14:textId="239F056B" w:rsidR="00355B00" w:rsidRPr="009D6F4B" w:rsidRDefault="005E0577"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 xml:space="preserve">In the future, the methodology </w:t>
      </w:r>
      <w:r w:rsidR="006110E1" w:rsidRPr="009D6F4B">
        <w:rPr>
          <w:rFonts w:ascii="Times New Roman" w:hAnsi="Times New Roman" w:cs="Times New Roman"/>
          <w:szCs w:val="22"/>
        </w:rPr>
        <w:t>to produce</w:t>
      </w:r>
      <w:r w:rsidRPr="009D6F4B">
        <w:rPr>
          <w:rFonts w:ascii="Times New Roman" w:hAnsi="Times New Roman" w:cs="Times New Roman"/>
          <w:szCs w:val="22"/>
        </w:rPr>
        <w:t xml:space="preserve"> land cover maps using high and mid resolution satellite imagery </w:t>
      </w:r>
      <w:r w:rsidR="000654F5" w:rsidRPr="009D6F4B">
        <w:rPr>
          <w:rFonts w:ascii="Times New Roman" w:hAnsi="Times New Roman" w:cs="Times New Roman"/>
          <w:szCs w:val="22"/>
        </w:rPr>
        <w:t xml:space="preserve">will be followed to produce temporal land and tree cover maps for assessing land cover/use change or activity data and its related impact on </w:t>
      </w:r>
      <w:proofErr w:type="spellStart"/>
      <w:r w:rsidR="000654F5" w:rsidRPr="009D6F4B">
        <w:rPr>
          <w:rFonts w:ascii="Times New Roman" w:hAnsi="Times New Roman" w:cs="Times New Roman"/>
          <w:szCs w:val="22"/>
        </w:rPr>
        <w:t>GHG</w:t>
      </w:r>
      <w:proofErr w:type="spellEnd"/>
      <w:r w:rsidR="000654F5" w:rsidRPr="009D6F4B">
        <w:rPr>
          <w:rFonts w:ascii="Times New Roman" w:hAnsi="Times New Roman" w:cs="Times New Roman"/>
          <w:szCs w:val="22"/>
        </w:rPr>
        <w:t xml:space="preserve"> balance. High resolution satellite imagery or free resource imageries will be used depending on the </w:t>
      </w:r>
      <w:r w:rsidR="00420861">
        <w:rPr>
          <w:rFonts w:ascii="Times New Roman" w:hAnsi="Times New Roman" w:cs="Times New Roman"/>
          <w:szCs w:val="22"/>
        </w:rPr>
        <w:t xml:space="preserve">resource </w:t>
      </w:r>
      <w:r w:rsidR="000654F5" w:rsidRPr="009D6F4B">
        <w:rPr>
          <w:rFonts w:ascii="Times New Roman" w:hAnsi="Times New Roman" w:cs="Times New Roman"/>
          <w:szCs w:val="22"/>
        </w:rPr>
        <w:t xml:space="preserve">availability. Capacities and coordination among stakeholder organizations will be strengthened to update the data and information on </w:t>
      </w:r>
      <w:r w:rsidRPr="009D6F4B">
        <w:rPr>
          <w:rFonts w:ascii="Times New Roman" w:hAnsi="Times New Roman" w:cs="Times New Roman"/>
          <w:szCs w:val="22"/>
        </w:rPr>
        <w:t xml:space="preserve">the </w:t>
      </w:r>
      <w:r w:rsidR="000654F5" w:rsidRPr="009D6F4B">
        <w:rPr>
          <w:rFonts w:ascii="Times New Roman" w:hAnsi="Times New Roman" w:cs="Times New Roman"/>
          <w:szCs w:val="22"/>
        </w:rPr>
        <w:t>BFIS Geoportal.</w:t>
      </w:r>
    </w:p>
    <w:p w14:paraId="38ECB9E2" w14:textId="77777777" w:rsidR="00355B00" w:rsidRPr="009D6F4B" w:rsidRDefault="00355B00" w:rsidP="004A2020">
      <w:pPr>
        <w:pStyle w:val="Default"/>
        <w:spacing w:line="276" w:lineRule="auto"/>
        <w:contextualSpacing/>
        <w:jc w:val="both"/>
        <w:rPr>
          <w:rFonts w:ascii="Times New Roman" w:hAnsi="Times New Roman" w:cs="Times New Roman"/>
          <w:szCs w:val="22"/>
        </w:rPr>
      </w:pPr>
    </w:p>
    <w:p w14:paraId="6CA3F0C2" w14:textId="77777777" w:rsidR="00355B00" w:rsidRPr="009D6F4B" w:rsidRDefault="000654F5" w:rsidP="004A2020">
      <w:pPr>
        <w:pStyle w:val="Default"/>
        <w:spacing w:line="276" w:lineRule="auto"/>
        <w:contextualSpacing/>
        <w:jc w:val="both"/>
        <w:rPr>
          <w:rFonts w:ascii="Times New Roman" w:hAnsi="Times New Roman" w:cs="Times New Roman"/>
          <w:b/>
          <w:szCs w:val="22"/>
        </w:rPr>
      </w:pPr>
      <w:r w:rsidRPr="009D6F4B">
        <w:rPr>
          <w:rFonts w:ascii="Times New Roman" w:hAnsi="Times New Roman" w:cs="Times New Roman"/>
          <w:b/>
          <w:szCs w:val="22"/>
        </w:rPr>
        <w:t xml:space="preserve">Implementation of Bangladesh Forest Inventory </w:t>
      </w:r>
    </w:p>
    <w:p w14:paraId="685844A0" w14:textId="2FD4114A" w:rsidR="00355B00" w:rsidRPr="009D6F4B" w:rsidRDefault="000654F5"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The Bangladesh Forest Inventory (BFI) was designed based on available data from more than 10,000 field inventory plots of past inventories (Costello, et</w:t>
      </w:r>
      <w:r w:rsidR="00420861">
        <w:rPr>
          <w:rFonts w:ascii="Times New Roman" w:hAnsi="Times New Roman" w:cs="Times New Roman"/>
          <w:szCs w:val="22"/>
        </w:rPr>
        <w:t xml:space="preserve"> </w:t>
      </w:r>
      <w:r w:rsidRPr="009D6F4B">
        <w:rPr>
          <w:rFonts w:ascii="Times New Roman" w:hAnsi="Times New Roman" w:cs="Times New Roman"/>
          <w:szCs w:val="22"/>
        </w:rPr>
        <w:t xml:space="preserve">al. 2016) and five BFI zones (Hill, Sundarbans, Coastal, Sal and Village zones) </w:t>
      </w:r>
      <w:r w:rsidR="005E0577" w:rsidRPr="009D6F4B">
        <w:rPr>
          <w:rFonts w:ascii="Times New Roman" w:hAnsi="Times New Roman" w:cs="Times New Roman"/>
          <w:szCs w:val="22"/>
        </w:rPr>
        <w:t>and undertaken</w:t>
      </w:r>
      <w:r w:rsidRPr="009D6F4B">
        <w:rPr>
          <w:rFonts w:ascii="Times New Roman" w:hAnsi="Times New Roman" w:cs="Times New Roman"/>
          <w:szCs w:val="22"/>
        </w:rPr>
        <w:t xml:space="preserve"> in 2016-2018. It </w:t>
      </w:r>
      <w:r w:rsidR="005E0577" w:rsidRPr="009D6F4B">
        <w:rPr>
          <w:rFonts w:ascii="Times New Roman" w:hAnsi="Times New Roman" w:cs="Times New Roman"/>
          <w:szCs w:val="22"/>
        </w:rPr>
        <w:t>provides</w:t>
      </w:r>
      <w:r w:rsidRPr="009D6F4B">
        <w:rPr>
          <w:rFonts w:ascii="Times New Roman" w:hAnsi="Times New Roman" w:cs="Times New Roman"/>
          <w:szCs w:val="22"/>
        </w:rPr>
        <w:t xml:space="preserve"> information on forest status, extent, biomass</w:t>
      </w:r>
      <w:r w:rsidR="005E0577" w:rsidRPr="009D6F4B">
        <w:rPr>
          <w:rFonts w:ascii="Times New Roman" w:hAnsi="Times New Roman" w:cs="Times New Roman"/>
          <w:szCs w:val="22"/>
        </w:rPr>
        <w:t>,</w:t>
      </w:r>
      <w:r w:rsidRPr="009D6F4B">
        <w:rPr>
          <w:rFonts w:ascii="Times New Roman" w:hAnsi="Times New Roman" w:cs="Times New Roman"/>
          <w:szCs w:val="22"/>
        </w:rPr>
        <w:t xml:space="preserve"> etc. The </w:t>
      </w:r>
      <w:r w:rsidR="005E0577" w:rsidRPr="009D6F4B">
        <w:rPr>
          <w:rFonts w:ascii="Times New Roman" w:hAnsi="Times New Roman" w:cs="Times New Roman"/>
          <w:szCs w:val="22"/>
        </w:rPr>
        <w:t>BFI</w:t>
      </w:r>
      <w:r w:rsidRPr="009D6F4B">
        <w:rPr>
          <w:rFonts w:ascii="Times New Roman" w:hAnsi="Times New Roman" w:cs="Times New Roman"/>
          <w:szCs w:val="22"/>
        </w:rPr>
        <w:t xml:space="preserve"> consists in 1</w:t>
      </w:r>
      <w:r w:rsidR="005E0577" w:rsidRPr="009D6F4B">
        <w:rPr>
          <w:rFonts w:ascii="Times New Roman" w:hAnsi="Times New Roman" w:cs="Times New Roman"/>
          <w:szCs w:val="22"/>
        </w:rPr>
        <w:t>,</w:t>
      </w:r>
      <w:r w:rsidRPr="009D6F4B">
        <w:rPr>
          <w:rFonts w:ascii="Times New Roman" w:hAnsi="Times New Roman" w:cs="Times New Roman"/>
          <w:szCs w:val="22"/>
        </w:rPr>
        <w:t>856 plots for biophysical survey</w:t>
      </w:r>
      <w:r w:rsidR="00237EBD" w:rsidRPr="009D6F4B">
        <w:rPr>
          <w:rFonts w:ascii="Times New Roman" w:hAnsi="Times New Roman" w:cs="Times New Roman"/>
          <w:szCs w:val="22"/>
        </w:rPr>
        <w:t xml:space="preserve"> and</w:t>
      </w:r>
      <w:r w:rsidRPr="009D6F4B">
        <w:rPr>
          <w:rFonts w:ascii="Times New Roman" w:hAnsi="Times New Roman" w:cs="Times New Roman"/>
          <w:szCs w:val="22"/>
        </w:rPr>
        <w:t xml:space="preserve"> 6</w:t>
      </w:r>
      <w:r w:rsidR="005E0577" w:rsidRPr="009D6F4B">
        <w:rPr>
          <w:rFonts w:ascii="Times New Roman" w:hAnsi="Times New Roman" w:cs="Times New Roman"/>
          <w:szCs w:val="22"/>
        </w:rPr>
        <w:t>,</w:t>
      </w:r>
      <w:r w:rsidRPr="009D6F4B">
        <w:rPr>
          <w:rFonts w:ascii="Times New Roman" w:hAnsi="Times New Roman" w:cs="Times New Roman"/>
          <w:szCs w:val="22"/>
        </w:rPr>
        <w:t>400 household for socioeconomic survey</w:t>
      </w:r>
      <w:r w:rsidR="00237EBD" w:rsidRPr="009D6F4B">
        <w:rPr>
          <w:rFonts w:ascii="Times New Roman" w:hAnsi="Times New Roman" w:cs="Times New Roman"/>
          <w:szCs w:val="22"/>
        </w:rPr>
        <w:t>.</w:t>
      </w:r>
      <w:r w:rsidRPr="009D6F4B">
        <w:rPr>
          <w:rFonts w:ascii="Times New Roman" w:hAnsi="Times New Roman" w:cs="Times New Roman"/>
          <w:szCs w:val="22"/>
        </w:rPr>
        <w:t xml:space="preserve"> </w:t>
      </w:r>
      <w:r w:rsidR="00237EBD" w:rsidRPr="009D6F4B">
        <w:rPr>
          <w:rFonts w:ascii="Times New Roman" w:hAnsi="Times New Roman" w:cs="Times New Roman"/>
          <w:szCs w:val="22"/>
        </w:rPr>
        <w:t>R</w:t>
      </w:r>
      <w:r w:rsidRPr="009D6F4B">
        <w:rPr>
          <w:rFonts w:ascii="Times New Roman" w:hAnsi="Times New Roman" w:cs="Times New Roman"/>
          <w:szCs w:val="22"/>
        </w:rPr>
        <w:t xml:space="preserve">esults are integrated with the land cover change information </w:t>
      </w:r>
      <w:r w:rsidR="00420861">
        <w:rPr>
          <w:rFonts w:ascii="Times New Roman" w:hAnsi="Times New Roman" w:cs="Times New Roman"/>
          <w:szCs w:val="22"/>
        </w:rPr>
        <w:t xml:space="preserve">and </w:t>
      </w:r>
      <w:r w:rsidR="004728E9" w:rsidRPr="009D6F4B">
        <w:rPr>
          <w:rFonts w:ascii="Times New Roman" w:hAnsi="Times New Roman" w:cs="Times New Roman"/>
          <w:szCs w:val="22"/>
        </w:rPr>
        <w:t>are made available under the BFIS module ‘Bangladesh Forest Inventory</w:t>
      </w:r>
      <w:r w:rsidR="004728E9" w:rsidRPr="007D3DBA">
        <w:rPr>
          <w:rFonts w:ascii="Times New Roman" w:hAnsi="Times New Roman" w:cs="Times New Roman"/>
          <w:szCs w:val="22"/>
          <w:vertAlign w:val="superscript"/>
        </w:rPr>
        <w:footnoteReference w:id="22"/>
      </w:r>
      <w:r w:rsidR="004728E9" w:rsidRPr="009D6F4B">
        <w:rPr>
          <w:rFonts w:ascii="Times New Roman" w:hAnsi="Times New Roman" w:cs="Times New Roman"/>
          <w:szCs w:val="22"/>
        </w:rPr>
        <w:t xml:space="preserve"> for transparency, sharing and future monitoring.</w:t>
      </w:r>
    </w:p>
    <w:p w14:paraId="1D4D9B99" w14:textId="77777777" w:rsidR="00355B00" w:rsidRPr="009D6F4B" w:rsidRDefault="00355B00" w:rsidP="004A2020">
      <w:pPr>
        <w:pStyle w:val="Default"/>
        <w:spacing w:line="276" w:lineRule="auto"/>
        <w:contextualSpacing/>
        <w:jc w:val="both"/>
        <w:rPr>
          <w:rFonts w:ascii="Times New Roman" w:hAnsi="Times New Roman" w:cs="Times New Roman"/>
          <w:szCs w:val="22"/>
        </w:rPr>
      </w:pPr>
    </w:p>
    <w:p w14:paraId="1CDA7A3E" w14:textId="5059B1A2" w:rsidR="0040671C" w:rsidRDefault="00FD1DD1"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T</w:t>
      </w:r>
      <w:r w:rsidR="000654F5" w:rsidRPr="009D6F4B">
        <w:rPr>
          <w:rFonts w:ascii="Times New Roman" w:hAnsi="Times New Roman" w:cs="Times New Roman"/>
          <w:szCs w:val="22"/>
        </w:rPr>
        <w:t xml:space="preserve">echnical support </w:t>
      </w:r>
      <w:r w:rsidRPr="009D6F4B">
        <w:rPr>
          <w:rFonts w:ascii="Times New Roman" w:hAnsi="Times New Roman" w:cs="Times New Roman"/>
          <w:szCs w:val="22"/>
        </w:rPr>
        <w:t xml:space="preserve">was provided to the BFD </w:t>
      </w:r>
      <w:r w:rsidR="000654F5" w:rsidRPr="009D6F4B">
        <w:rPr>
          <w:rFonts w:ascii="Times New Roman" w:hAnsi="Times New Roman" w:cs="Times New Roman"/>
          <w:szCs w:val="22"/>
        </w:rPr>
        <w:t xml:space="preserve">for </w:t>
      </w:r>
      <w:r w:rsidRPr="009D6F4B">
        <w:rPr>
          <w:rFonts w:ascii="Times New Roman" w:hAnsi="Times New Roman" w:cs="Times New Roman"/>
          <w:szCs w:val="22"/>
        </w:rPr>
        <w:t xml:space="preserve">developing the </w:t>
      </w:r>
      <w:r w:rsidR="000654F5" w:rsidRPr="009D6F4B">
        <w:rPr>
          <w:rFonts w:ascii="Times New Roman" w:hAnsi="Times New Roman" w:cs="Times New Roman"/>
          <w:szCs w:val="22"/>
        </w:rPr>
        <w:t xml:space="preserve">BFI design and </w:t>
      </w:r>
      <w:r w:rsidRPr="009D6F4B">
        <w:rPr>
          <w:rFonts w:ascii="Times New Roman" w:hAnsi="Times New Roman" w:cs="Times New Roman"/>
          <w:szCs w:val="22"/>
        </w:rPr>
        <w:t xml:space="preserve">preparing </w:t>
      </w:r>
      <w:r w:rsidR="000654F5" w:rsidRPr="009D6F4B">
        <w:rPr>
          <w:rFonts w:ascii="Times New Roman" w:hAnsi="Times New Roman" w:cs="Times New Roman"/>
          <w:szCs w:val="22"/>
        </w:rPr>
        <w:t xml:space="preserve">digital forms to collect biophysical and socioeconomic data. </w:t>
      </w:r>
      <w:r w:rsidRPr="009D6F4B">
        <w:rPr>
          <w:rFonts w:ascii="Times New Roman" w:hAnsi="Times New Roman" w:cs="Times New Roman"/>
          <w:szCs w:val="22"/>
        </w:rPr>
        <w:t xml:space="preserve">The </w:t>
      </w:r>
      <w:r w:rsidR="000654F5" w:rsidRPr="009D6F4B">
        <w:rPr>
          <w:rFonts w:ascii="Times New Roman" w:hAnsi="Times New Roman" w:cs="Times New Roman"/>
          <w:szCs w:val="22"/>
        </w:rPr>
        <w:t xml:space="preserve">BFI biophysical design was finalized </w:t>
      </w:r>
      <w:r w:rsidR="000654F5" w:rsidRPr="009D6F4B">
        <w:rPr>
          <w:rFonts w:ascii="Times New Roman" w:hAnsi="Times New Roman" w:cs="Times New Roman"/>
          <w:szCs w:val="22"/>
        </w:rPr>
        <w:lastRenderedPageBreak/>
        <w:t>with support from three universities</w:t>
      </w:r>
      <w:r w:rsidR="006B4C63" w:rsidRPr="009D6F4B">
        <w:rPr>
          <w:rFonts w:ascii="Times New Roman" w:hAnsi="Times New Roman" w:cs="Times New Roman"/>
          <w:szCs w:val="22"/>
        </w:rPr>
        <w:t xml:space="preserve"> </w:t>
      </w:r>
      <w:r w:rsidRPr="009D6F4B">
        <w:rPr>
          <w:rFonts w:ascii="Times New Roman" w:hAnsi="Times New Roman" w:cs="Times New Roman"/>
          <w:szCs w:val="22"/>
        </w:rPr>
        <w:t>(</w:t>
      </w:r>
      <w:proofErr w:type="spellStart"/>
      <w:r w:rsidR="000654F5" w:rsidRPr="009D6F4B">
        <w:rPr>
          <w:rFonts w:ascii="Times New Roman" w:hAnsi="Times New Roman" w:cs="Times New Roman"/>
          <w:szCs w:val="22"/>
        </w:rPr>
        <w:t>SUST</w:t>
      </w:r>
      <w:proofErr w:type="spellEnd"/>
      <w:r w:rsidR="000654F5" w:rsidRPr="009D6F4B">
        <w:rPr>
          <w:rFonts w:ascii="Times New Roman" w:hAnsi="Times New Roman" w:cs="Times New Roman"/>
          <w:szCs w:val="22"/>
        </w:rPr>
        <w:t>, CU and KU</w:t>
      </w:r>
      <w:r w:rsidRPr="009D6F4B">
        <w:rPr>
          <w:rFonts w:ascii="Times New Roman" w:hAnsi="Times New Roman" w:cs="Times New Roman"/>
          <w:szCs w:val="22"/>
        </w:rPr>
        <w:t>)</w:t>
      </w:r>
      <w:r w:rsidR="000654F5" w:rsidRPr="009D6F4B">
        <w:rPr>
          <w:rFonts w:ascii="Times New Roman" w:hAnsi="Times New Roman" w:cs="Times New Roman"/>
          <w:szCs w:val="22"/>
        </w:rPr>
        <w:t>. Five pools (</w:t>
      </w:r>
      <w:proofErr w:type="spellStart"/>
      <w:r w:rsidR="006B4C63" w:rsidRPr="009D6F4B">
        <w:rPr>
          <w:rFonts w:ascii="Times New Roman" w:hAnsi="Times New Roman" w:cs="Times New Roman"/>
          <w:szCs w:val="22"/>
        </w:rPr>
        <w:t>AGB</w:t>
      </w:r>
      <w:proofErr w:type="spellEnd"/>
      <w:r w:rsidR="000654F5" w:rsidRPr="009D6F4B">
        <w:rPr>
          <w:rFonts w:ascii="Times New Roman" w:hAnsi="Times New Roman" w:cs="Times New Roman"/>
          <w:szCs w:val="22"/>
        </w:rPr>
        <w:t xml:space="preserve">, </w:t>
      </w:r>
      <w:proofErr w:type="spellStart"/>
      <w:r w:rsidR="006B4C63" w:rsidRPr="009D6F4B">
        <w:rPr>
          <w:rFonts w:ascii="Times New Roman" w:hAnsi="Times New Roman" w:cs="Times New Roman"/>
          <w:szCs w:val="22"/>
        </w:rPr>
        <w:t>BGB</w:t>
      </w:r>
      <w:proofErr w:type="spellEnd"/>
      <w:r w:rsidR="000654F5" w:rsidRPr="009D6F4B">
        <w:rPr>
          <w:rFonts w:ascii="Times New Roman" w:hAnsi="Times New Roman" w:cs="Times New Roman"/>
          <w:szCs w:val="22"/>
        </w:rPr>
        <w:t xml:space="preserve">, </w:t>
      </w:r>
      <w:proofErr w:type="spellStart"/>
      <w:r w:rsidR="000654F5" w:rsidRPr="009D6F4B">
        <w:rPr>
          <w:rFonts w:ascii="Times New Roman" w:hAnsi="Times New Roman" w:cs="Times New Roman"/>
          <w:szCs w:val="22"/>
        </w:rPr>
        <w:t>DWM</w:t>
      </w:r>
      <w:proofErr w:type="spellEnd"/>
      <w:r w:rsidR="000654F5" w:rsidRPr="009D6F4B">
        <w:rPr>
          <w:rFonts w:ascii="Times New Roman" w:hAnsi="Times New Roman" w:cs="Times New Roman"/>
          <w:szCs w:val="22"/>
        </w:rPr>
        <w:t xml:space="preserve">, Litter and soil) were considered for data collection </w:t>
      </w:r>
      <w:r w:rsidR="00A80488" w:rsidRPr="009D6F4B">
        <w:rPr>
          <w:rFonts w:ascii="Times New Roman" w:hAnsi="Times New Roman" w:cs="Times New Roman"/>
          <w:szCs w:val="22"/>
        </w:rPr>
        <w:t xml:space="preserve">and </w:t>
      </w:r>
      <w:r w:rsidR="000654F5" w:rsidRPr="009D6F4B">
        <w:rPr>
          <w:rFonts w:ascii="Times New Roman" w:hAnsi="Times New Roman" w:cs="Times New Roman"/>
          <w:szCs w:val="22"/>
        </w:rPr>
        <w:t xml:space="preserve">will be used for updating the emission factors for estimating </w:t>
      </w:r>
      <w:proofErr w:type="spellStart"/>
      <w:r w:rsidR="000654F5" w:rsidRPr="009D6F4B">
        <w:rPr>
          <w:rFonts w:ascii="Times New Roman" w:hAnsi="Times New Roman" w:cs="Times New Roman"/>
          <w:szCs w:val="22"/>
        </w:rPr>
        <w:t>GHG</w:t>
      </w:r>
      <w:proofErr w:type="spellEnd"/>
      <w:r w:rsidR="00A80488" w:rsidRPr="009D6F4B">
        <w:rPr>
          <w:rFonts w:ascii="Times New Roman" w:hAnsi="Times New Roman" w:cs="Times New Roman"/>
          <w:szCs w:val="22"/>
        </w:rPr>
        <w:t>-I</w:t>
      </w:r>
      <w:r w:rsidR="000654F5" w:rsidRPr="009D6F4B">
        <w:rPr>
          <w:rFonts w:ascii="Times New Roman" w:hAnsi="Times New Roman" w:cs="Times New Roman"/>
          <w:szCs w:val="22"/>
        </w:rPr>
        <w:t xml:space="preserve"> from forestry sector. </w:t>
      </w:r>
    </w:p>
    <w:p w14:paraId="59BF5B33" w14:textId="77777777" w:rsidR="00DA3069" w:rsidRPr="009D6F4B" w:rsidRDefault="00DA3069" w:rsidP="004A2020">
      <w:pPr>
        <w:pStyle w:val="Default"/>
        <w:spacing w:line="276" w:lineRule="auto"/>
        <w:contextualSpacing/>
        <w:jc w:val="both"/>
        <w:rPr>
          <w:rFonts w:ascii="Times New Roman" w:hAnsi="Times New Roman" w:cs="Times New Roman"/>
          <w:szCs w:val="22"/>
        </w:rPr>
      </w:pPr>
    </w:p>
    <w:p w14:paraId="1AFA03E7" w14:textId="7DB0AFB2" w:rsidR="00DB0711" w:rsidRPr="009D6F4B" w:rsidRDefault="000654F5"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 xml:space="preserve">BFRI and KU </w:t>
      </w:r>
      <w:r w:rsidR="00A80488" w:rsidRPr="009D6F4B">
        <w:rPr>
          <w:rFonts w:ascii="Times New Roman" w:hAnsi="Times New Roman" w:cs="Times New Roman"/>
          <w:szCs w:val="22"/>
        </w:rPr>
        <w:t xml:space="preserve">coordinated </w:t>
      </w:r>
      <w:r w:rsidRPr="009D6F4B">
        <w:rPr>
          <w:rFonts w:ascii="Times New Roman" w:hAnsi="Times New Roman" w:cs="Times New Roman"/>
          <w:szCs w:val="22"/>
        </w:rPr>
        <w:t xml:space="preserve">the development of species specific and common allometric equation for </w:t>
      </w:r>
      <w:r w:rsidR="0040671C" w:rsidRPr="009D6F4B">
        <w:rPr>
          <w:rFonts w:ascii="Times New Roman" w:hAnsi="Times New Roman" w:cs="Times New Roman"/>
          <w:szCs w:val="22"/>
        </w:rPr>
        <w:t xml:space="preserve">the </w:t>
      </w:r>
      <w:r w:rsidRPr="009D6F4B">
        <w:rPr>
          <w:rFonts w:ascii="Times New Roman" w:hAnsi="Times New Roman" w:cs="Times New Roman"/>
          <w:szCs w:val="22"/>
        </w:rPr>
        <w:t>BFI zones</w:t>
      </w:r>
      <w:r w:rsidR="0040671C" w:rsidRPr="009D6F4B">
        <w:rPr>
          <w:rFonts w:ascii="Times New Roman" w:hAnsi="Times New Roman" w:cs="Times New Roman"/>
          <w:szCs w:val="22"/>
        </w:rPr>
        <w:t xml:space="preserve"> and </w:t>
      </w:r>
      <w:proofErr w:type="spellStart"/>
      <w:r w:rsidRPr="009D6F4B">
        <w:rPr>
          <w:rFonts w:ascii="Times New Roman" w:hAnsi="Times New Roman" w:cs="Times New Roman"/>
          <w:szCs w:val="22"/>
        </w:rPr>
        <w:t>BNH</w:t>
      </w:r>
      <w:proofErr w:type="spellEnd"/>
      <w:r w:rsidRPr="009D6F4B">
        <w:rPr>
          <w:rFonts w:ascii="Times New Roman" w:hAnsi="Times New Roman" w:cs="Times New Roman"/>
          <w:szCs w:val="22"/>
        </w:rPr>
        <w:t xml:space="preserve"> supported for the identification of tree species in </w:t>
      </w:r>
      <w:r w:rsidR="0040671C" w:rsidRPr="009D6F4B">
        <w:rPr>
          <w:rFonts w:ascii="Times New Roman" w:hAnsi="Times New Roman" w:cs="Times New Roman"/>
          <w:szCs w:val="22"/>
        </w:rPr>
        <w:t xml:space="preserve">the </w:t>
      </w:r>
      <w:r w:rsidRPr="009D6F4B">
        <w:rPr>
          <w:rFonts w:ascii="Times New Roman" w:hAnsi="Times New Roman" w:cs="Times New Roman"/>
          <w:szCs w:val="22"/>
        </w:rPr>
        <w:t>field by providing trainings and develop</w:t>
      </w:r>
      <w:r w:rsidR="0040671C" w:rsidRPr="009D6F4B">
        <w:rPr>
          <w:rFonts w:ascii="Times New Roman" w:hAnsi="Times New Roman" w:cs="Times New Roman"/>
          <w:szCs w:val="22"/>
        </w:rPr>
        <w:t xml:space="preserve">ing the </w:t>
      </w:r>
      <w:r w:rsidRPr="009D6F4B">
        <w:rPr>
          <w:rFonts w:ascii="Times New Roman" w:hAnsi="Times New Roman" w:cs="Times New Roman"/>
          <w:szCs w:val="22"/>
        </w:rPr>
        <w:t xml:space="preserve">BGD tree app. BBS, DU, </w:t>
      </w:r>
      <w:proofErr w:type="spellStart"/>
      <w:r w:rsidRPr="009D6F4B">
        <w:rPr>
          <w:rFonts w:ascii="Times New Roman" w:hAnsi="Times New Roman" w:cs="Times New Roman"/>
          <w:szCs w:val="22"/>
        </w:rPr>
        <w:t>Arannyak</w:t>
      </w:r>
      <w:proofErr w:type="spellEnd"/>
      <w:r w:rsidRPr="009D6F4B">
        <w:rPr>
          <w:rFonts w:ascii="Times New Roman" w:hAnsi="Times New Roman" w:cs="Times New Roman"/>
          <w:szCs w:val="22"/>
        </w:rPr>
        <w:t xml:space="preserve"> Foundation and CU supported the </w:t>
      </w:r>
      <w:r w:rsidR="00DB0711" w:rsidRPr="009D6F4B">
        <w:rPr>
          <w:rFonts w:ascii="Times New Roman" w:hAnsi="Times New Roman" w:cs="Times New Roman"/>
          <w:szCs w:val="22"/>
        </w:rPr>
        <w:t xml:space="preserve">design of the </w:t>
      </w:r>
      <w:r w:rsidRPr="009D6F4B">
        <w:rPr>
          <w:rFonts w:ascii="Times New Roman" w:hAnsi="Times New Roman" w:cs="Times New Roman"/>
          <w:szCs w:val="22"/>
        </w:rPr>
        <w:t xml:space="preserve">socioeconomic </w:t>
      </w:r>
      <w:r w:rsidR="00DB0711" w:rsidRPr="009D6F4B">
        <w:rPr>
          <w:rFonts w:ascii="Times New Roman" w:hAnsi="Times New Roman" w:cs="Times New Roman"/>
          <w:szCs w:val="22"/>
        </w:rPr>
        <w:t>survey</w:t>
      </w:r>
      <w:r w:rsidRPr="009D6F4B">
        <w:rPr>
          <w:rFonts w:ascii="Times New Roman" w:hAnsi="Times New Roman" w:cs="Times New Roman"/>
          <w:szCs w:val="22"/>
        </w:rPr>
        <w:t xml:space="preserve"> and </w:t>
      </w:r>
      <w:r w:rsidR="00DB0711" w:rsidRPr="009D6F4B">
        <w:rPr>
          <w:rFonts w:ascii="Times New Roman" w:hAnsi="Times New Roman" w:cs="Times New Roman"/>
          <w:szCs w:val="22"/>
        </w:rPr>
        <w:t xml:space="preserve">the </w:t>
      </w:r>
      <w:r w:rsidRPr="009D6F4B">
        <w:rPr>
          <w:rFonts w:ascii="Times New Roman" w:hAnsi="Times New Roman" w:cs="Times New Roman"/>
          <w:szCs w:val="22"/>
        </w:rPr>
        <w:t xml:space="preserve">CNRS </w:t>
      </w:r>
      <w:r w:rsidR="00DB0711" w:rsidRPr="009D6F4B">
        <w:rPr>
          <w:rFonts w:ascii="Times New Roman" w:hAnsi="Times New Roman" w:cs="Times New Roman"/>
          <w:szCs w:val="22"/>
        </w:rPr>
        <w:t>its</w:t>
      </w:r>
      <w:r w:rsidRPr="009D6F4B">
        <w:rPr>
          <w:rFonts w:ascii="Times New Roman" w:hAnsi="Times New Roman" w:cs="Times New Roman"/>
          <w:szCs w:val="22"/>
        </w:rPr>
        <w:t xml:space="preserve"> implementation. </w:t>
      </w:r>
      <w:proofErr w:type="spellStart"/>
      <w:r w:rsidRPr="009D6F4B">
        <w:rPr>
          <w:rFonts w:ascii="Times New Roman" w:hAnsi="Times New Roman" w:cs="Times New Roman"/>
          <w:szCs w:val="22"/>
        </w:rPr>
        <w:t>SRDI</w:t>
      </w:r>
      <w:proofErr w:type="spellEnd"/>
      <w:r w:rsidRPr="009D6F4B">
        <w:rPr>
          <w:rFonts w:ascii="Times New Roman" w:hAnsi="Times New Roman" w:cs="Times New Roman"/>
          <w:szCs w:val="22"/>
        </w:rPr>
        <w:t xml:space="preserve"> and DU supported </w:t>
      </w:r>
      <w:r w:rsidR="00DB0711" w:rsidRPr="009D6F4B">
        <w:rPr>
          <w:rFonts w:ascii="Times New Roman" w:hAnsi="Times New Roman" w:cs="Times New Roman"/>
          <w:szCs w:val="22"/>
        </w:rPr>
        <w:t xml:space="preserve">the development of the </w:t>
      </w:r>
      <w:r w:rsidRPr="009D6F4B">
        <w:rPr>
          <w:rFonts w:ascii="Times New Roman" w:hAnsi="Times New Roman" w:cs="Times New Roman"/>
          <w:szCs w:val="22"/>
        </w:rPr>
        <w:t xml:space="preserve">methodology </w:t>
      </w:r>
      <w:r w:rsidR="00DB0711" w:rsidRPr="009D6F4B">
        <w:rPr>
          <w:rFonts w:ascii="Times New Roman" w:hAnsi="Times New Roman" w:cs="Times New Roman"/>
          <w:szCs w:val="22"/>
        </w:rPr>
        <w:t xml:space="preserve">for </w:t>
      </w:r>
      <w:r w:rsidRPr="009D6F4B">
        <w:rPr>
          <w:rFonts w:ascii="Times New Roman" w:hAnsi="Times New Roman" w:cs="Times New Roman"/>
          <w:szCs w:val="22"/>
        </w:rPr>
        <w:t xml:space="preserve">soil sample collection. </w:t>
      </w:r>
    </w:p>
    <w:p w14:paraId="5AE936BF" w14:textId="77777777" w:rsidR="00DB0711" w:rsidRPr="009D6F4B" w:rsidRDefault="00DB0711" w:rsidP="004A2020">
      <w:pPr>
        <w:pStyle w:val="Default"/>
        <w:spacing w:line="276" w:lineRule="auto"/>
        <w:contextualSpacing/>
        <w:jc w:val="both"/>
        <w:rPr>
          <w:rFonts w:ascii="Times New Roman" w:hAnsi="Times New Roman" w:cs="Times New Roman"/>
          <w:szCs w:val="22"/>
        </w:rPr>
      </w:pPr>
    </w:p>
    <w:p w14:paraId="7F98F08C" w14:textId="7745F283" w:rsidR="00355B00" w:rsidRPr="009D6F4B" w:rsidRDefault="000654F5"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Coordination with all stakeholder</w:t>
      </w:r>
      <w:r w:rsidR="00DB0711" w:rsidRPr="009D6F4B">
        <w:rPr>
          <w:rFonts w:ascii="Times New Roman" w:hAnsi="Times New Roman" w:cs="Times New Roman"/>
          <w:szCs w:val="22"/>
        </w:rPr>
        <w:t>s</w:t>
      </w:r>
      <w:r w:rsidRPr="009D6F4B">
        <w:rPr>
          <w:rFonts w:ascii="Times New Roman" w:hAnsi="Times New Roman" w:cs="Times New Roman"/>
          <w:szCs w:val="22"/>
        </w:rPr>
        <w:t xml:space="preserve"> will continue to conduct the periodical BFI which will produce consistent and comparable data for reporting the emission</w:t>
      </w:r>
      <w:r w:rsidR="00DB0711" w:rsidRPr="009D6F4B">
        <w:rPr>
          <w:rFonts w:ascii="Times New Roman" w:hAnsi="Times New Roman" w:cs="Times New Roman"/>
          <w:szCs w:val="22"/>
        </w:rPr>
        <w:t>s</w:t>
      </w:r>
      <w:r w:rsidRPr="009D6F4B">
        <w:rPr>
          <w:rFonts w:ascii="Times New Roman" w:hAnsi="Times New Roman" w:cs="Times New Roman"/>
          <w:szCs w:val="22"/>
        </w:rPr>
        <w:t xml:space="preserve"> and removals for REDD+ activities, </w:t>
      </w:r>
      <w:proofErr w:type="spellStart"/>
      <w:r w:rsidRPr="009D6F4B">
        <w:rPr>
          <w:rFonts w:ascii="Times New Roman" w:hAnsi="Times New Roman" w:cs="Times New Roman"/>
          <w:szCs w:val="22"/>
        </w:rPr>
        <w:t>GHG</w:t>
      </w:r>
      <w:proofErr w:type="spellEnd"/>
      <w:r w:rsidR="00DB0711" w:rsidRPr="009D6F4B">
        <w:rPr>
          <w:rFonts w:ascii="Times New Roman" w:hAnsi="Times New Roman" w:cs="Times New Roman"/>
          <w:szCs w:val="22"/>
        </w:rPr>
        <w:t>-I</w:t>
      </w:r>
      <w:r w:rsidR="00420861">
        <w:rPr>
          <w:rFonts w:ascii="Times New Roman" w:hAnsi="Times New Roman" w:cs="Times New Roman"/>
          <w:szCs w:val="22"/>
        </w:rPr>
        <w:t xml:space="preserve"> </w:t>
      </w:r>
      <w:r w:rsidRPr="009D6F4B">
        <w:rPr>
          <w:rFonts w:ascii="Times New Roman" w:hAnsi="Times New Roman" w:cs="Times New Roman"/>
          <w:szCs w:val="22"/>
        </w:rPr>
        <w:t xml:space="preserve">for </w:t>
      </w:r>
      <w:r w:rsidR="00DB0711" w:rsidRPr="009D6F4B">
        <w:rPr>
          <w:rFonts w:ascii="Times New Roman" w:hAnsi="Times New Roman" w:cs="Times New Roman"/>
          <w:szCs w:val="22"/>
        </w:rPr>
        <w:t>N</w:t>
      </w:r>
      <w:r w:rsidRPr="009D6F4B">
        <w:rPr>
          <w:rFonts w:ascii="Times New Roman" w:hAnsi="Times New Roman" w:cs="Times New Roman"/>
          <w:szCs w:val="22"/>
        </w:rPr>
        <w:t xml:space="preserve">ational </w:t>
      </w:r>
      <w:r w:rsidR="00DB0711" w:rsidRPr="009D6F4B">
        <w:rPr>
          <w:rFonts w:ascii="Times New Roman" w:hAnsi="Times New Roman" w:cs="Times New Roman"/>
          <w:szCs w:val="22"/>
        </w:rPr>
        <w:t>C</w:t>
      </w:r>
      <w:r w:rsidRPr="009D6F4B">
        <w:rPr>
          <w:rFonts w:ascii="Times New Roman" w:hAnsi="Times New Roman" w:cs="Times New Roman"/>
          <w:szCs w:val="22"/>
        </w:rPr>
        <w:t>ommunication as well as other national and international report</w:t>
      </w:r>
      <w:r w:rsidR="00DB0711" w:rsidRPr="009D6F4B">
        <w:rPr>
          <w:rFonts w:ascii="Times New Roman" w:hAnsi="Times New Roman" w:cs="Times New Roman"/>
          <w:szCs w:val="22"/>
        </w:rPr>
        <w:t>ing mechanisms</w:t>
      </w:r>
      <w:r w:rsidRPr="009D6F4B">
        <w:rPr>
          <w:rFonts w:ascii="Times New Roman" w:hAnsi="Times New Roman" w:cs="Times New Roman"/>
          <w:szCs w:val="22"/>
        </w:rPr>
        <w:t xml:space="preserve">. </w:t>
      </w:r>
    </w:p>
    <w:p w14:paraId="29511B07" w14:textId="77777777" w:rsidR="00355B00" w:rsidRPr="009D6F4B" w:rsidRDefault="00355B00" w:rsidP="004A2020">
      <w:pPr>
        <w:pStyle w:val="Default"/>
        <w:spacing w:line="276" w:lineRule="auto"/>
        <w:contextualSpacing/>
        <w:jc w:val="both"/>
        <w:rPr>
          <w:rFonts w:ascii="Times New Roman" w:hAnsi="Times New Roman" w:cs="Times New Roman"/>
          <w:szCs w:val="22"/>
        </w:rPr>
      </w:pPr>
    </w:p>
    <w:p w14:paraId="2786B23D" w14:textId="139D5FE4" w:rsidR="00355B00" w:rsidRPr="009D6F4B" w:rsidRDefault="00DB0711"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I</w:t>
      </w:r>
      <w:r w:rsidR="000654F5" w:rsidRPr="009D6F4B">
        <w:rPr>
          <w:rFonts w:ascii="Times New Roman" w:hAnsi="Times New Roman" w:cs="Times New Roman"/>
          <w:szCs w:val="22"/>
        </w:rPr>
        <w:t xml:space="preserve">nstitutionalization of </w:t>
      </w:r>
      <w:r w:rsidRPr="009D6F4B">
        <w:rPr>
          <w:rFonts w:ascii="Times New Roman" w:hAnsi="Times New Roman" w:cs="Times New Roman"/>
          <w:szCs w:val="22"/>
        </w:rPr>
        <w:t xml:space="preserve">the </w:t>
      </w:r>
      <w:r w:rsidR="000654F5" w:rsidRPr="009D6F4B">
        <w:rPr>
          <w:rFonts w:ascii="Times New Roman" w:hAnsi="Times New Roman" w:cs="Times New Roman"/>
          <w:szCs w:val="22"/>
        </w:rPr>
        <w:t xml:space="preserve">BFI process </w:t>
      </w:r>
      <w:r w:rsidRPr="009D6F4B">
        <w:rPr>
          <w:rFonts w:ascii="Times New Roman" w:hAnsi="Times New Roman" w:cs="Times New Roman"/>
          <w:szCs w:val="22"/>
        </w:rPr>
        <w:t xml:space="preserve">has been initiated </w:t>
      </w:r>
      <w:r w:rsidR="000654F5" w:rsidRPr="009D6F4B">
        <w:rPr>
          <w:rFonts w:ascii="Times New Roman" w:hAnsi="Times New Roman" w:cs="Times New Roman"/>
          <w:szCs w:val="22"/>
        </w:rPr>
        <w:t xml:space="preserve">through </w:t>
      </w:r>
      <w:r w:rsidRPr="009D6F4B">
        <w:rPr>
          <w:rFonts w:ascii="Times New Roman" w:hAnsi="Times New Roman" w:cs="Times New Roman"/>
          <w:szCs w:val="22"/>
        </w:rPr>
        <w:t xml:space="preserve">a </w:t>
      </w:r>
      <w:r w:rsidR="000654F5" w:rsidRPr="009D6F4B">
        <w:rPr>
          <w:rFonts w:ascii="Times New Roman" w:hAnsi="Times New Roman" w:cs="Times New Roman"/>
          <w:szCs w:val="22"/>
        </w:rPr>
        <w:t xml:space="preserve">proposal to </w:t>
      </w:r>
      <w:r w:rsidRPr="009D6F4B">
        <w:rPr>
          <w:rFonts w:ascii="Times New Roman" w:hAnsi="Times New Roman" w:cs="Times New Roman"/>
          <w:szCs w:val="22"/>
        </w:rPr>
        <w:t xml:space="preserve">the </w:t>
      </w:r>
      <w:proofErr w:type="spellStart"/>
      <w:r w:rsidR="000654F5" w:rsidRPr="009D6F4B">
        <w:rPr>
          <w:rFonts w:ascii="Times New Roman" w:hAnsi="Times New Roman" w:cs="Times New Roman"/>
          <w:szCs w:val="22"/>
        </w:rPr>
        <w:t>MoEFCC</w:t>
      </w:r>
      <w:proofErr w:type="spellEnd"/>
      <w:r w:rsidR="000654F5" w:rsidRPr="009D6F4B">
        <w:rPr>
          <w:rFonts w:ascii="Times New Roman" w:hAnsi="Times New Roman" w:cs="Times New Roman"/>
          <w:szCs w:val="22"/>
        </w:rPr>
        <w:t xml:space="preserve"> for establishing a </w:t>
      </w:r>
      <w:proofErr w:type="spellStart"/>
      <w:r w:rsidR="000654F5" w:rsidRPr="009D6F4B">
        <w:rPr>
          <w:rFonts w:ascii="Times New Roman" w:hAnsi="Times New Roman" w:cs="Times New Roman"/>
          <w:szCs w:val="22"/>
        </w:rPr>
        <w:t>NFI</w:t>
      </w:r>
      <w:proofErr w:type="spellEnd"/>
      <w:r w:rsidR="000654F5" w:rsidRPr="009D6F4B">
        <w:rPr>
          <w:rFonts w:ascii="Times New Roman" w:hAnsi="Times New Roman" w:cs="Times New Roman"/>
          <w:szCs w:val="22"/>
        </w:rPr>
        <w:t xml:space="preserve"> unit </w:t>
      </w:r>
      <w:r w:rsidRPr="009D6F4B">
        <w:rPr>
          <w:rFonts w:ascii="Times New Roman" w:hAnsi="Times New Roman" w:cs="Times New Roman"/>
          <w:szCs w:val="22"/>
        </w:rPr>
        <w:t xml:space="preserve">in the </w:t>
      </w:r>
      <w:r w:rsidR="000654F5" w:rsidRPr="009D6F4B">
        <w:rPr>
          <w:rFonts w:ascii="Times New Roman" w:hAnsi="Times New Roman" w:cs="Times New Roman"/>
          <w:szCs w:val="22"/>
        </w:rPr>
        <w:t xml:space="preserve">BFD. </w:t>
      </w:r>
      <w:r w:rsidRPr="009D6F4B">
        <w:rPr>
          <w:rFonts w:ascii="Times New Roman" w:hAnsi="Times New Roman" w:cs="Times New Roman"/>
          <w:szCs w:val="22"/>
        </w:rPr>
        <w:t xml:space="preserve">The </w:t>
      </w:r>
      <w:proofErr w:type="spellStart"/>
      <w:r w:rsidR="000654F5" w:rsidRPr="009D6F4B">
        <w:rPr>
          <w:rFonts w:ascii="Times New Roman" w:hAnsi="Times New Roman" w:cs="Times New Roman"/>
          <w:szCs w:val="22"/>
        </w:rPr>
        <w:t>NFI</w:t>
      </w:r>
      <w:proofErr w:type="spellEnd"/>
      <w:r w:rsidR="000654F5" w:rsidRPr="009D6F4B">
        <w:rPr>
          <w:rFonts w:ascii="Times New Roman" w:hAnsi="Times New Roman" w:cs="Times New Roman"/>
          <w:szCs w:val="22"/>
        </w:rPr>
        <w:t xml:space="preserve"> unit will be responsible to conduct periodical </w:t>
      </w:r>
      <w:proofErr w:type="spellStart"/>
      <w:r w:rsidR="000654F5" w:rsidRPr="009D6F4B">
        <w:rPr>
          <w:rFonts w:ascii="Times New Roman" w:hAnsi="Times New Roman" w:cs="Times New Roman"/>
          <w:szCs w:val="22"/>
        </w:rPr>
        <w:t>NFI</w:t>
      </w:r>
      <w:proofErr w:type="spellEnd"/>
      <w:r w:rsidR="000654F5" w:rsidRPr="009D6F4B">
        <w:rPr>
          <w:rFonts w:ascii="Times New Roman" w:hAnsi="Times New Roman" w:cs="Times New Roman"/>
          <w:szCs w:val="22"/>
        </w:rPr>
        <w:t xml:space="preserve"> and maintain overall coordination. This unit will be strengthened with adequate officials, training and equipment for conducting the </w:t>
      </w:r>
      <w:proofErr w:type="spellStart"/>
      <w:r w:rsidR="000654F5" w:rsidRPr="009D6F4B">
        <w:rPr>
          <w:rFonts w:ascii="Times New Roman" w:hAnsi="Times New Roman" w:cs="Times New Roman"/>
          <w:szCs w:val="22"/>
        </w:rPr>
        <w:t>NFI</w:t>
      </w:r>
      <w:proofErr w:type="spellEnd"/>
      <w:r w:rsidR="000654F5" w:rsidRPr="009D6F4B">
        <w:rPr>
          <w:rFonts w:ascii="Times New Roman" w:hAnsi="Times New Roman" w:cs="Times New Roman"/>
          <w:szCs w:val="22"/>
        </w:rPr>
        <w:t xml:space="preserve"> and sub-national inventories. </w:t>
      </w:r>
    </w:p>
    <w:p w14:paraId="03B8B94F" w14:textId="60A9AD7D" w:rsidR="00260F7A" w:rsidRPr="009D6F4B" w:rsidRDefault="00260F7A" w:rsidP="004A2020">
      <w:pPr>
        <w:pStyle w:val="Default"/>
        <w:spacing w:line="276" w:lineRule="auto"/>
        <w:contextualSpacing/>
        <w:jc w:val="both"/>
        <w:rPr>
          <w:rFonts w:ascii="Times New Roman" w:hAnsi="Times New Roman" w:cs="Times New Roman"/>
          <w:szCs w:val="22"/>
        </w:rPr>
      </w:pPr>
    </w:p>
    <w:p w14:paraId="6EADF25A" w14:textId="5BA66F35" w:rsidR="00260F7A" w:rsidRPr="007D3DBA" w:rsidRDefault="00260F7A" w:rsidP="004A2020">
      <w:pPr>
        <w:pStyle w:val="Heading3"/>
        <w:spacing w:before="0"/>
        <w:contextualSpacing/>
      </w:pPr>
      <w:bookmarkStart w:id="155" w:name="_Toc12357248"/>
      <w:r w:rsidRPr="007D3DBA">
        <w:t>F</w:t>
      </w:r>
      <w:r w:rsidR="00EF1B92" w:rsidRPr="007D3DBA">
        <w:t>orest Reference Level</w:t>
      </w:r>
      <w:bookmarkEnd w:id="155"/>
    </w:p>
    <w:p w14:paraId="78065CEC" w14:textId="77777777" w:rsidR="00EF1B92" w:rsidRPr="009D6F4B" w:rsidRDefault="00EF1B92" w:rsidP="004A2020">
      <w:pPr>
        <w:pStyle w:val="Default"/>
        <w:spacing w:line="276" w:lineRule="auto"/>
        <w:contextualSpacing/>
        <w:jc w:val="both"/>
        <w:rPr>
          <w:rFonts w:ascii="Times New Roman" w:hAnsi="Times New Roman" w:cs="Times New Roman"/>
          <w:szCs w:val="22"/>
        </w:rPr>
      </w:pPr>
    </w:p>
    <w:p w14:paraId="22374FD2" w14:textId="168CFE49" w:rsidR="00260F7A" w:rsidRPr="009D6F4B" w:rsidRDefault="004728E9"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 xml:space="preserve">The </w:t>
      </w:r>
      <w:r w:rsidR="00260F7A" w:rsidRPr="009D6F4B">
        <w:rPr>
          <w:rFonts w:ascii="Times New Roman" w:hAnsi="Times New Roman" w:cs="Times New Roman"/>
          <w:szCs w:val="22"/>
        </w:rPr>
        <w:t xml:space="preserve">BFD constituted an </w:t>
      </w:r>
      <w:proofErr w:type="spellStart"/>
      <w:r w:rsidR="000446B7">
        <w:rPr>
          <w:rFonts w:ascii="Times New Roman" w:hAnsi="Times New Roman" w:cs="Times New Roman"/>
          <w:szCs w:val="22"/>
        </w:rPr>
        <w:t>FREL</w:t>
      </w:r>
      <w:proofErr w:type="spellEnd"/>
      <w:r w:rsidR="000446B7">
        <w:rPr>
          <w:rFonts w:ascii="Times New Roman" w:hAnsi="Times New Roman" w:cs="Times New Roman"/>
          <w:szCs w:val="22"/>
        </w:rPr>
        <w:t>/</w:t>
      </w:r>
      <w:proofErr w:type="spellStart"/>
      <w:r w:rsidR="00260F7A" w:rsidRPr="009D6F4B">
        <w:rPr>
          <w:rFonts w:ascii="Times New Roman" w:hAnsi="Times New Roman" w:cs="Times New Roman"/>
          <w:szCs w:val="22"/>
        </w:rPr>
        <w:t>FRL</w:t>
      </w:r>
      <w:proofErr w:type="spellEnd"/>
      <w:r w:rsidR="00260F7A" w:rsidRPr="009D6F4B">
        <w:rPr>
          <w:rFonts w:ascii="Times New Roman" w:hAnsi="Times New Roman" w:cs="Times New Roman"/>
          <w:szCs w:val="22"/>
        </w:rPr>
        <w:t xml:space="preserve"> working group inside the organization for supporting the </w:t>
      </w:r>
      <w:proofErr w:type="spellStart"/>
      <w:r w:rsidR="000446B7">
        <w:rPr>
          <w:rFonts w:ascii="Times New Roman" w:hAnsi="Times New Roman" w:cs="Times New Roman"/>
          <w:szCs w:val="22"/>
        </w:rPr>
        <w:t>FREL</w:t>
      </w:r>
      <w:proofErr w:type="spellEnd"/>
      <w:r w:rsidR="000446B7">
        <w:rPr>
          <w:rFonts w:ascii="Times New Roman" w:hAnsi="Times New Roman" w:cs="Times New Roman"/>
          <w:szCs w:val="22"/>
        </w:rPr>
        <w:t>/</w:t>
      </w:r>
      <w:proofErr w:type="spellStart"/>
      <w:r w:rsidR="00260F7A" w:rsidRPr="009D6F4B">
        <w:rPr>
          <w:rFonts w:ascii="Times New Roman" w:hAnsi="Times New Roman" w:cs="Times New Roman"/>
          <w:szCs w:val="22"/>
        </w:rPr>
        <w:t>FRL</w:t>
      </w:r>
      <w:proofErr w:type="spellEnd"/>
      <w:r w:rsidR="00260F7A" w:rsidRPr="009D6F4B">
        <w:rPr>
          <w:rFonts w:ascii="Times New Roman" w:hAnsi="Times New Roman" w:cs="Times New Roman"/>
          <w:szCs w:val="22"/>
        </w:rPr>
        <w:t xml:space="preserve"> development and </w:t>
      </w:r>
      <w:r w:rsidR="000446B7">
        <w:rPr>
          <w:rFonts w:ascii="Times New Roman" w:hAnsi="Times New Roman" w:cs="Times New Roman"/>
          <w:szCs w:val="22"/>
        </w:rPr>
        <w:t xml:space="preserve">the </w:t>
      </w:r>
      <w:proofErr w:type="spellStart"/>
      <w:r w:rsidR="00260F7A" w:rsidRPr="009D6F4B">
        <w:rPr>
          <w:rFonts w:ascii="Times New Roman" w:hAnsi="Times New Roman" w:cs="Times New Roman"/>
          <w:szCs w:val="22"/>
        </w:rPr>
        <w:t>GHG</w:t>
      </w:r>
      <w:proofErr w:type="spellEnd"/>
      <w:r w:rsidRPr="009D6F4B">
        <w:rPr>
          <w:rFonts w:ascii="Times New Roman" w:hAnsi="Times New Roman" w:cs="Times New Roman"/>
          <w:szCs w:val="22"/>
        </w:rPr>
        <w:t xml:space="preserve">-I </w:t>
      </w:r>
      <w:r w:rsidR="00260F7A" w:rsidRPr="009D6F4B">
        <w:rPr>
          <w:rFonts w:ascii="Times New Roman" w:hAnsi="Times New Roman" w:cs="Times New Roman"/>
          <w:szCs w:val="22"/>
        </w:rPr>
        <w:t xml:space="preserve">for </w:t>
      </w:r>
      <w:r w:rsidR="000446B7">
        <w:rPr>
          <w:rFonts w:ascii="Times New Roman" w:hAnsi="Times New Roman" w:cs="Times New Roman"/>
          <w:szCs w:val="22"/>
        </w:rPr>
        <w:t xml:space="preserve">the </w:t>
      </w:r>
      <w:r w:rsidR="00260F7A" w:rsidRPr="009D6F4B">
        <w:rPr>
          <w:rFonts w:ascii="Times New Roman" w:hAnsi="Times New Roman" w:cs="Times New Roman"/>
          <w:szCs w:val="22"/>
        </w:rPr>
        <w:t>forestry</w:t>
      </w:r>
      <w:r w:rsidR="000446B7">
        <w:rPr>
          <w:rFonts w:ascii="Times New Roman" w:hAnsi="Times New Roman" w:cs="Times New Roman"/>
          <w:szCs w:val="22"/>
        </w:rPr>
        <w:t xml:space="preserve"> sector</w:t>
      </w:r>
      <w:r w:rsidR="00260F7A" w:rsidRPr="009D6F4B">
        <w:rPr>
          <w:rFonts w:ascii="Times New Roman" w:hAnsi="Times New Roman" w:cs="Times New Roman"/>
          <w:szCs w:val="22"/>
        </w:rPr>
        <w:t xml:space="preserve">. The </w:t>
      </w:r>
      <w:proofErr w:type="spellStart"/>
      <w:r w:rsidR="00260F7A" w:rsidRPr="009D6F4B">
        <w:rPr>
          <w:rFonts w:ascii="Times New Roman" w:hAnsi="Times New Roman" w:cs="Times New Roman"/>
          <w:szCs w:val="22"/>
        </w:rPr>
        <w:t>MRV</w:t>
      </w:r>
      <w:proofErr w:type="spellEnd"/>
      <w:r w:rsidR="000446B7">
        <w:rPr>
          <w:rFonts w:ascii="Times New Roman" w:hAnsi="Times New Roman" w:cs="Times New Roman"/>
          <w:szCs w:val="22"/>
        </w:rPr>
        <w:t xml:space="preserve"> </w:t>
      </w:r>
      <w:proofErr w:type="spellStart"/>
      <w:r w:rsidR="00260F7A" w:rsidRPr="009D6F4B">
        <w:rPr>
          <w:rFonts w:ascii="Times New Roman" w:hAnsi="Times New Roman" w:cs="Times New Roman"/>
          <w:szCs w:val="22"/>
        </w:rPr>
        <w:t>TWG</w:t>
      </w:r>
      <w:proofErr w:type="spellEnd"/>
      <w:r w:rsidR="00260F7A" w:rsidRPr="009D6F4B">
        <w:rPr>
          <w:rFonts w:ascii="Times New Roman" w:hAnsi="Times New Roman" w:cs="Times New Roman"/>
          <w:szCs w:val="22"/>
        </w:rPr>
        <w:t xml:space="preserve"> provided suggestions and guidance throughout the </w:t>
      </w:r>
      <w:proofErr w:type="spellStart"/>
      <w:r w:rsidR="000446B7">
        <w:rPr>
          <w:rFonts w:ascii="Times New Roman" w:hAnsi="Times New Roman" w:cs="Times New Roman"/>
          <w:szCs w:val="22"/>
        </w:rPr>
        <w:t>FREL</w:t>
      </w:r>
      <w:proofErr w:type="spellEnd"/>
      <w:r w:rsidR="000446B7">
        <w:rPr>
          <w:rFonts w:ascii="Times New Roman" w:hAnsi="Times New Roman" w:cs="Times New Roman"/>
          <w:szCs w:val="22"/>
        </w:rPr>
        <w:t>/</w:t>
      </w:r>
      <w:proofErr w:type="spellStart"/>
      <w:r w:rsidR="00260F7A" w:rsidRPr="009D6F4B">
        <w:rPr>
          <w:rFonts w:ascii="Times New Roman" w:hAnsi="Times New Roman" w:cs="Times New Roman"/>
          <w:szCs w:val="22"/>
        </w:rPr>
        <w:t>FRL</w:t>
      </w:r>
      <w:proofErr w:type="spellEnd"/>
      <w:r w:rsidR="00260F7A" w:rsidRPr="009D6F4B">
        <w:rPr>
          <w:rFonts w:ascii="Times New Roman" w:hAnsi="Times New Roman" w:cs="Times New Roman"/>
          <w:szCs w:val="22"/>
        </w:rPr>
        <w:t xml:space="preserve"> development process. </w:t>
      </w:r>
      <w:proofErr w:type="spellStart"/>
      <w:r w:rsidR="00260F7A" w:rsidRPr="009D6F4B">
        <w:rPr>
          <w:rFonts w:ascii="Times New Roman" w:hAnsi="Times New Roman" w:cs="Times New Roman"/>
          <w:szCs w:val="22"/>
        </w:rPr>
        <w:t>TWG</w:t>
      </w:r>
      <w:proofErr w:type="spellEnd"/>
      <w:r w:rsidR="00260F7A" w:rsidRPr="009D6F4B">
        <w:rPr>
          <w:rFonts w:ascii="Times New Roman" w:hAnsi="Times New Roman" w:cs="Times New Roman"/>
          <w:szCs w:val="22"/>
        </w:rPr>
        <w:t xml:space="preserve"> meetings will continue for discussion on the consistent and comparable activity data development and improvement of </w:t>
      </w:r>
      <w:r w:rsidR="000446B7">
        <w:rPr>
          <w:rFonts w:ascii="Times New Roman" w:hAnsi="Times New Roman" w:cs="Times New Roman"/>
          <w:szCs w:val="22"/>
        </w:rPr>
        <w:t xml:space="preserve">the </w:t>
      </w:r>
      <w:proofErr w:type="spellStart"/>
      <w:r w:rsidR="000446B7">
        <w:rPr>
          <w:rFonts w:ascii="Times New Roman" w:hAnsi="Times New Roman" w:cs="Times New Roman"/>
          <w:szCs w:val="22"/>
        </w:rPr>
        <w:t>FREL</w:t>
      </w:r>
      <w:proofErr w:type="spellEnd"/>
      <w:r w:rsidR="000446B7">
        <w:rPr>
          <w:rFonts w:ascii="Times New Roman" w:hAnsi="Times New Roman" w:cs="Times New Roman"/>
          <w:szCs w:val="22"/>
        </w:rPr>
        <w:t>/</w:t>
      </w:r>
      <w:proofErr w:type="spellStart"/>
      <w:r w:rsidR="00260F7A" w:rsidRPr="009D6F4B">
        <w:rPr>
          <w:rFonts w:ascii="Times New Roman" w:hAnsi="Times New Roman" w:cs="Times New Roman"/>
          <w:szCs w:val="22"/>
        </w:rPr>
        <w:t>FRL</w:t>
      </w:r>
      <w:proofErr w:type="spellEnd"/>
      <w:r w:rsidR="00260F7A" w:rsidRPr="009D6F4B">
        <w:rPr>
          <w:rFonts w:ascii="Times New Roman" w:hAnsi="Times New Roman" w:cs="Times New Roman"/>
          <w:szCs w:val="22"/>
        </w:rPr>
        <w:t xml:space="preserve"> estimation.</w:t>
      </w:r>
    </w:p>
    <w:p w14:paraId="3EFDFF22" w14:textId="77777777" w:rsidR="00260F7A" w:rsidRPr="009D6F4B" w:rsidRDefault="00260F7A" w:rsidP="004A2020">
      <w:pPr>
        <w:pStyle w:val="Default"/>
        <w:spacing w:line="276" w:lineRule="auto"/>
        <w:contextualSpacing/>
        <w:jc w:val="both"/>
        <w:rPr>
          <w:rFonts w:ascii="Times New Roman" w:hAnsi="Times New Roman" w:cs="Times New Roman"/>
          <w:szCs w:val="22"/>
        </w:rPr>
      </w:pPr>
    </w:p>
    <w:p w14:paraId="31319F02" w14:textId="3F10BF83" w:rsidR="00260F7A" w:rsidRDefault="004728E9"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I</w:t>
      </w:r>
      <w:r w:rsidR="00260F7A" w:rsidRPr="009D6F4B">
        <w:rPr>
          <w:rFonts w:ascii="Times New Roman" w:hAnsi="Times New Roman" w:cs="Times New Roman"/>
          <w:szCs w:val="22"/>
        </w:rPr>
        <w:t xml:space="preserve">nventory plot level data was harmonized to develop emission factors for the calculation of emission and removal for </w:t>
      </w:r>
      <w:r w:rsidRPr="009D6F4B">
        <w:rPr>
          <w:rFonts w:ascii="Times New Roman" w:hAnsi="Times New Roman" w:cs="Times New Roman"/>
          <w:szCs w:val="22"/>
        </w:rPr>
        <w:t xml:space="preserve">the </w:t>
      </w:r>
      <w:proofErr w:type="spellStart"/>
      <w:r w:rsidR="000446B7">
        <w:rPr>
          <w:rFonts w:ascii="Times New Roman" w:hAnsi="Times New Roman" w:cs="Times New Roman"/>
          <w:szCs w:val="22"/>
        </w:rPr>
        <w:t>FREL</w:t>
      </w:r>
      <w:proofErr w:type="spellEnd"/>
      <w:r w:rsidR="000446B7">
        <w:rPr>
          <w:rFonts w:ascii="Times New Roman" w:hAnsi="Times New Roman" w:cs="Times New Roman"/>
          <w:szCs w:val="22"/>
        </w:rPr>
        <w:t>/</w:t>
      </w:r>
      <w:proofErr w:type="spellStart"/>
      <w:r w:rsidR="00260F7A" w:rsidRPr="009D6F4B">
        <w:rPr>
          <w:rFonts w:ascii="Times New Roman" w:hAnsi="Times New Roman" w:cs="Times New Roman"/>
          <w:szCs w:val="22"/>
        </w:rPr>
        <w:t>FRL</w:t>
      </w:r>
      <w:proofErr w:type="spellEnd"/>
      <w:r w:rsidR="00260F7A" w:rsidRPr="009D6F4B">
        <w:rPr>
          <w:rFonts w:ascii="Times New Roman" w:hAnsi="Times New Roman" w:cs="Times New Roman"/>
          <w:szCs w:val="22"/>
        </w:rPr>
        <w:t xml:space="preserve"> (Costello, et al. 2016). A </w:t>
      </w:r>
      <w:r w:rsidRPr="009D6F4B">
        <w:rPr>
          <w:rFonts w:ascii="Times New Roman" w:hAnsi="Times New Roman" w:cs="Times New Roman"/>
          <w:szCs w:val="22"/>
        </w:rPr>
        <w:t>‘</w:t>
      </w:r>
      <w:r w:rsidR="00260F7A" w:rsidRPr="009D6F4B">
        <w:rPr>
          <w:rFonts w:ascii="Times New Roman" w:hAnsi="Times New Roman" w:cs="Times New Roman"/>
          <w:szCs w:val="22"/>
        </w:rPr>
        <w:t>Forest Emission Factor Database</w:t>
      </w:r>
      <w:r w:rsidRPr="009D6F4B">
        <w:rPr>
          <w:rFonts w:ascii="Times New Roman" w:hAnsi="Times New Roman" w:cs="Times New Roman"/>
          <w:szCs w:val="22"/>
        </w:rPr>
        <w:t>’</w:t>
      </w:r>
      <w:r w:rsidR="00260F7A" w:rsidRPr="009D6F4B">
        <w:rPr>
          <w:rFonts w:ascii="Times New Roman" w:hAnsi="Times New Roman" w:cs="Times New Roman"/>
          <w:szCs w:val="22"/>
          <w:vertAlign w:val="superscript"/>
        </w:rPr>
        <w:footnoteReference w:id="23"/>
      </w:r>
      <w:r w:rsidR="00260F7A" w:rsidRPr="009D6F4B">
        <w:rPr>
          <w:rFonts w:ascii="Times New Roman" w:hAnsi="Times New Roman" w:cs="Times New Roman"/>
          <w:szCs w:val="22"/>
        </w:rPr>
        <w:t xml:space="preserve"> </w:t>
      </w:r>
      <w:r w:rsidRPr="009D6F4B">
        <w:rPr>
          <w:rFonts w:ascii="Times New Roman" w:hAnsi="Times New Roman" w:cs="Times New Roman"/>
          <w:szCs w:val="22"/>
        </w:rPr>
        <w:t>was</w:t>
      </w:r>
      <w:r w:rsidR="00260F7A" w:rsidRPr="009D6F4B">
        <w:rPr>
          <w:rFonts w:ascii="Times New Roman" w:hAnsi="Times New Roman" w:cs="Times New Roman"/>
          <w:szCs w:val="22"/>
        </w:rPr>
        <w:t xml:space="preserve"> developed for supporting biomass calculation</w:t>
      </w:r>
      <w:r w:rsidR="00EF1B92" w:rsidRPr="009D6F4B">
        <w:rPr>
          <w:rFonts w:ascii="Times New Roman" w:hAnsi="Times New Roman" w:cs="Times New Roman"/>
          <w:szCs w:val="22"/>
        </w:rPr>
        <w:t xml:space="preserve"> and was </w:t>
      </w:r>
      <w:r w:rsidR="00260F7A" w:rsidRPr="009D6F4B">
        <w:rPr>
          <w:rFonts w:ascii="Times New Roman" w:hAnsi="Times New Roman" w:cs="Times New Roman"/>
          <w:szCs w:val="22"/>
        </w:rPr>
        <w:t xml:space="preserve">integrated in </w:t>
      </w:r>
      <w:r w:rsidRPr="009D6F4B">
        <w:rPr>
          <w:rFonts w:ascii="Times New Roman" w:hAnsi="Times New Roman" w:cs="Times New Roman"/>
          <w:szCs w:val="22"/>
        </w:rPr>
        <w:t xml:space="preserve">the </w:t>
      </w:r>
      <w:r w:rsidR="00260F7A" w:rsidRPr="009D6F4B">
        <w:rPr>
          <w:rFonts w:ascii="Times New Roman" w:hAnsi="Times New Roman" w:cs="Times New Roman"/>
          <w:szCs w:val="22"/>
        </w:rPr>
        <w:t>BFIS (BFD</w:t>
      </w:r>
      <w:r w:rsidR="00EF1B92" w:rsidRPr="009D6F4B">
        <w:rPr>
          <w:rFonts w:ascii="Times New Roman" w:hAnsi="Times New Roman" w:cs="Times New Roman"/>
          <w:szCs w:val="22"/>
        </w:rPr>
        <w:t>,</w:t>
      </w:r>
      <w:r w:rsidR="00260F7A" w:rsidRPr="009D6F4B">
        <w:rPr>
          <w:rFonts w:ascii="Times New Roman" w:hAnsi="Times New Roman" w:cs="Times New Roman"/>
          <w:szCs w:val="22"/>
        </w:rPr>
        <w:t xml:space="preserve"> 2016). BFI data will be used to update the </w:t>
      </w:r>
      <w:r w:rsidRPr="009D6F4B">
        <w:rPr>
          <w:rFonts w:ascii="Times New Roman" w:hAnsi="Times New Roman" w:cs="Times New Roman"/>
          <w:szCs w:val="22"/>
        </w:rPr>
        <w:t>‘</w:t>
      </w:r>
      <w:r w:rsidR="00260F7A" w:rsidRPr="009D6F4B">
        <w:rPr>
          <w:rFonts w:ascii="Times New Roman" w:hAnsi="Times New Roman" w:cs="Times New Roman"/>
          <w:szCs w:val="22"/>
        </w:rPr>
        <w:t>Forest Emission Factor Database</w:t>
      </w:r>
      <w:r w:rsidRPr="009D6F4B">
        <w:rPr>
          <w:rFonts w:ascii="Times New Roman" w:hAnsi="Times New Roman" w:cs="Times New Roman"/>
          <w:szCs w:val="22"/>
        </w:rPr>
        <w:t>’</w:t>
      </w:r>
      <w:r w:rsidR="00260F7A" w:rsidRPr="009D6F4B">
        <w:rPr>
          <w:rFonts w:ascii="Times New Roman" w:hAnsi="Times New Roman" w:cs="Times New Roman"/>
          <w:szCs w:val="22"/>
        </w:rPr>
        <w:t xml:space="preserve"> for future improvement of </w:t>
      </w:r>
      <w:r w:rsidRPr="009D6F4B">
        <w:rPr>
          <w:rFonts w:ascii="Times New Roman" w:hAnsi="Times New Roman" w:cs="Times New Roman"/>
          <w:szCs w:val="22"/>
        </w:rPr>
        <w:t xml:space="preserve">the </w:t>
      </w:r>
      <w:r w:rsidR="00260F7A" w:rsidRPr="009D6F4B">
        <w:rPr>
          <w:rFonts w:ascii="Times New Roman" w:hAnsi="Times New Roman" w:cs="Times New Roman"/>
          <w:szCs w:val="22"/>
        </w:rPr>
        <w:t>FRL.</w:t>
      </w:r>
    </w:p>
    <w:p w14:paraId="008FE8A0" w14:textId="77777777" w:rsidR="000446B7" w:rsidRPr="009D6F4B" w:rsidRDefault="000446B7" w:rsidP="004A2020">
      <w:pPr>
        <w:pStyle w:val="Default"/>
        <w:spacing w:line="276" w:lineRule="auto"/>
        <w:contextualSpacing/>
        <w:jc w:val="both"/>
        <w:rPr>
          <w:rFonts w:ascii="Times New Roman" w:hAnsi="Times New Roman" w:cs="Times New Roman"/>
          <w:szCs w:val="22"/>
        </w:rPr>
      </w:pPr>
    </w:p>
    <w:p w14:paraId="0368AC4B" w14:textId="1774752A" w:rsidR="004728E9" w:rsidRPr="009D6F4B" w:rsidRDefault="00260F7A"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 xml:space="preserve">BFD will support the </w:t>
      </w:r>
      <w:proofErr w:type="spellStart"/>
      <w:r w:rsidRPr="009D6F4B">
        <w:rPr>
          <w:rFonts w:ascii="Times New Roman" w:hAnsi="Times New Roman" w:cs="Times New Roman"/>
          <w:szCs w:val="22"/>
        </w:rPr>
        <w:t>GHG</w:t>
      </w:r>
      <w:proofErr w:type="spellEnd"/>
      <w:r w:rsidRPr="009D6F4B">
        <w:rPr>
          <w:rFonts w:ascii="Times New Roman" w:hAnsi="Times New Roman" w:cs="Times New Roman"/>
          <w:szCs w:val="22"/>
        </w:rPr>
        <w:t xml:space="preserve"> inventory for the forestry sector for the upcoming BUR and </w:t>
      </w:r>
      <w:r w:rsidR="000446B7">
        <w:rPr>
          <w:rFonts w:ascii="Times New Roman" w:hAnsi="Times New Roman" w:cs="Times New Roman"/>
          <w:szCs w:val="22"/>
        </w:rPr>
        <w:t>N</w:t>
      </w:r>
      <w:r w:rsidRPr="009D6F4B">
        <w:rPr>
          <w:rFonts w:ascii="Times New Roman" w:hAnsi="Times New Roman" w:cs="Times New Roman"/>
          <w:szCs w:val="22"/>
        </w:rPr>
        <w:t xml:space="preserve">ational </w:t>
      </w:r>
      <w:r w:rsidR="000446B7">
        <w:rPr>
          <w:rFonts w:ascii="Times New Roman" w:hAnsi="Times New Roman" w:cs="Times New Roman"/>
          <w:szCs w:val="22"/>
        </w:rPr>
        <w:t>C</w:t>
      </w:r>
      <w:r w:rsidRPr="009D6F4B">
        <w:rPr>
          <w:rFonts w:ascii="Times New Roman" w:hAnsi="Times New Roman" w:cs="Times New Roman"/>
          <w:szCs w:val="22"/>
        </w:rPr>
        <w:t>ommunication.</w:t>
      </w:r>
    </w:p>
    <w:p w14:paraId="62270708" w14:textId="13023E58" w:rsidR="00355B00" w:rsidRPr="009D6F4B" w:rsidRDefault="00355B00" w:rsidP="004A2020">
      <w:pPr>
        <w:pStyle w:val="Default"/>
        <w:spacing w:line="276" w:lineRule="auto"/>
        <w:contextualSpacing/>
        <w:jc w:val="both"/>
        <w:rPr>
          <w:rFonts w:ascii="Times New Roman" w:hAnsi="Times New Roman" w:cs="Times New Roman"/>
          <w:szCs w:val="22"/>
        </w:rPr>
      </w:pPr>
    </w:p>
    <w:p w14:paraId="64D542C4" w14:textId="2B3280F7" w:rsidR="00260F7A" w:rsidRPr="007D3DBA" w:rsidRDefault="00260F7A" w:rsidP="004A2020">
      <w:pPr>
        <w:pStyle w:val="Heading3"/>
        <w:spacing w:before="0"/>
        <w:contextualSpacing/>
      </w:pPr>
      <w:bookmarkStart w:id="156" w:name="_Toc12357249"/>
      <w:r w:rsidRPr="007D3DBA">
        <w:t>Safeguards and Safeguard Information System</w:t>
      </w:r>
      <w:bookmarkEnd w:id="156"/>
    </w:p>
    <w:p w14:paraId="700FE2B3" w14:textId="4F7BFB4A" w:rsidR="00EF1B92" w:rsidRPr="009D6F4B" w:rsidRDefault="00EF1B92" w:rsidP="004A2020">
      <w:pPr>
        <w:pStyle w:val="Default"/>
        <w:spacing w:line="276" w:lineRule="auto"/>
        <w:contextualSpacing/>
        <w:jc w:val="both"/>
        <w:rPr>
          <w:rFonts w:ascii="Times New Roman" w:hAnsi="Times New Roman" w:cs="Times New Roman"/>
          <w:szCs w:val="22"/>
        </w:rPr>
      </w:pPr>
    </w:p>
    <w:p w14:paraId="36EDE4B3" w14:textId="71944CEE" w:rsidR="00EF1B92" w:rsidRDefault="00EF1B92" w:rsidP="004A2020">
      <w:pPr>
        <w:spacing w:after="0"/>
        <w:contextualSpacing/>
        <w:jc w:val="both"/>
        <w:rPr>
          <w:rFonts w:ascii="Times New Roman" w:hAnsi="Times New Roman" w:cs="Times New Roman"/>
          <w:sz w:val="24"/>
          <w:szCs w:val="24"/>
          <w:lang w:val="en-GB"/>
        </w:rPr>
      </w:pPr>
      <w:r w:rsidRPr="00344E87">
        <w:rPr>
          <w:rFonts w:ascii="Times New Roman" w:hAnsi="Times New Roman" w:cs="Times New Roman"/>
          <w:sz w:val="24"/>
          <w:szCs w:val="24"/>
          <w:lang w:val="en-GB"/>
        </w:rPr>
        <w:t xml:space="preserve">Preliminary activities have been carried out during the readiness phase, such as a </w:t>
      </w:r>
      <w:r w:rsidRPr="007D3DBA">
        <w:rPr>
          <w:rFonts w:ascii="Times New Roman" w:hAnsi="Times New Roman" w:cs="Times New Roman"/>
          <w:sz w:val="24"/>
          <w:szCs w:val="24"/>
          <w:lang w:val="en-GB"/>
        </w:rPr>
        <w:t xml:space="preserve">review of policy, law and regulations from safeguard perspective. Likewise, an initial study on Environmental Safeguard and Information System has been completed and social safeguards </w:t>
      </w:r>
      <w:r w:rsidRPr="007D3DBA">
        <w:rPr>
          <w:rFonts w:ascii="Times New Roman" w:hAnsi="Times New Roman" w:cs="Times New Roman"/>
          <w:sz w:val="24"/>
          <w:szCs w:val="24"/>
          <w:lang w:val="en-GB"/>
        </w:rPr>
        <w:lastRenderedPageBreak/>
        <w:t xml:space="preserve">have been partially analysed under the studies on (i) land tenure and (ii) gender. Similarly, preliminary evaluation of environmental and social risks of the REDD+ PAMs have been evaluated. </w:t>
      </w:r>
    </w:p>
    <w:p w14:paraId="61583308" w14:textId="77777777" w:rsidR="00982A03" w:rsidRPr="007D3DBA" w:rsidRDefault="00982A03" w:rsidP="004A2020">
      <w:pPr>
        <w:spacing w:after="0"/>
        <w:contextualSpacing/>
        <w:jc w:val="both"/>
        <w:rPr>
          <w:rFonts w:ascii="Times New Roman" w:hAnsi="Times New Roman" w:cs="Times New Roman"/>
          <w:sz w:val="24"/>
          <w:szCs w:val="24"/>
          <w:lang w:val="en-GB"/>
        </w:rPr>
      </w:pPr>
    </w:p>
    <w:p w14:paraId="317A7880" w14:textId="3A65DE8A" w:rsidR="00EF1B92" w:rsidRPr="009D6F4B" w:rsidRDefault="00EF1B92"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 xml:space="preserve">Further actions are needed to develop the national safeguards approach and a fully functional SIS. This includes </w:t>
      </w:r>
      <w:r w:rsidRPr="009D6F4B">
        <w:rPr>
          <w:rFonts w:ascii="Times New Roman" w:hAnsi="Times New Roman" w:cs="Times New Roman"/>
          <w:lang w:val="en-GB"/>
        </w:rPr>
        <w:t xml:space="preserve">(i) assessing benefits &amp; risks of REDD+ PAMs, (ii) identifying, assessing &amp; strengthening safeguards-related policies, laws &amp; regulations (PLRs) and institutional capacity to implement PLRs and (iii) identifying, assessing &amp; strengthening systems and sources of information to develop Bangladesh SIS and preparing the first </w:t>
      </w:r>
      <w:proofErr w:type="spellStart"/>
      <w:r w:rsidR="00982A03">
        <w:rPr>
          <w:rFonts w:ascii="Times New Roman" w:hAnsi="Times New Roman" w:cs="Times New Roman"/>
          <w:lang w:val="en-GB"/>
        </w:rPr>
        <w:t>SoI</w:t>
      </w:r>
      <w:proofErr w:type="spellEnd"/>
      <w:r w:rsidRPr="009D6F4B">
        <w:rPr>
          <w:rFonts w:ascii="Times New Roman" w:hAnsi="Times New Roman" w:cs="Times New Roman"/>
          <w:lang w:val="en-GB"/>
        </w:rPr>
        <w:t xml:space="preserve">. A plan to develop the SIS element has been developed and will be implemented in parallel to the </w:t>
      </w:r>
      <w:proofErr w:type="spellStart"/>
      <w:r w:rsidR="009574E8" w:rsidRPr="009D6F4B">
        <w:rPr>
          <w:rFonts w:ascii="Times New Roman" w:hAnsi="Times New Roman" w:cs="Times New Roman"/>
          <w:lang w:val="en-GB"/>
        </w:rPr>
        <w:t>B</w:t>
      </w:r>
      <w:r w:rsidRPr="009D6F4B">
        <w:rPr>
          <w:rFonts w:ascii="Times New Roman" w:hAnsi="Times New Roman" w:cs="Times New Roman"/>
          <w:lang w:val="en-GB"/>
        </w:rPr>
        <w:t>NRS</w:t>
      </w:r>
      <w:proofErr w:type="spellEnd"/>
      <w:r w:rsidRPr="009D6F4B">
        <w:rPr>
          <w:rFonts w:ascii="Times New Roman" w:hAnsi="Times New Roman" w:cs="Times New Roman"/>
          <w:lang w:val="en-GB"/>
        </w:rPr>
        <w:t xml:space="preserve"> implementation.</w:t>
      </w:r>
      <w:r w:rsidRPr="009D6F4B" w:rsidDel="00802D54">
        <w:rPr>
          <w:rFonts w:ascii="Times New Roman" w:hAnsi="Times New Roman" w:cs="Times New Roman"/>
          <w:lang w:val="en-GB"/>
        </w:rPr>
        <w:t xml:space="preserve"> </w:t>
      </w:r>
      <w:r w:rsidRPr="009D6F4B">
        <w:rPr>
          <w:rFonts w:ascii="Times New Roman" w:hAnsi="Times New Roman" w:cs="Times New Roman"/>
          <w:lang w:val="en-GB"/>
        </w:rPr>
        <w:t>(Annex – 1: TA Project – 2).</w:t>
      </w:r>
    </w:p>
    <w:p w14:paraId="581E6971" w14:textId="14AFFACE" w:rsidR="00260F7A" w:rsidRPr="009D6F4B" w:rsidRDefault="00260F7A" w:rsidP="004A2020">
      <w:pPr>
        <w:pStyle w:val="Default"/>
        <w:spacing w:line="276" w:lineRule="auto"/>
        <w:contextualSpacing/>
        <w:jc w:val="both"/>
        <w:rPr>
          <w:rFonts w:ascii="Times New Roman" w:hAnsi="Times New Roman" w:cs="Times New Roman"/>
          <w:szCs w:val="22"/>
        </w:rPr>
      </w:pPr>
    </w:p>
    <w:p w14:paraId="1FEBF308" w14:textId="77777777" w:rsidR="00260F7A" w:rsidRPr="007D3DBA" w:rsidRDefault="00260F7A" w:rsidP="004A2020">
      <w:pPr>
        <w:spacing w:after="0"/>
        <w:contextualSpacing/>
        <w:rPr>
          <w:rFonts w:ascii="Times New Roman" w:hAnsi="Times New Roman" w:cs="Times New Roman"/>
          <w:sz w:val="24"/>
          <w:szCs w:val="24"/>
        </w:rPr>
      </w:pPr>
      <w:r w:rsidRPr="007D3DBA">
        <w:rPr>
          <w:rFonts w:ascii="Times New Roman" w:hAnsi="Times New Roman" w:cs="Times New Roman"/>
          <w:b/>
          <w:bCs/>
          <w:sz w:val="24"/>
          <w:szCs w:val="24"/>
        </w:rPr>
        <w:t>Grievance Redress System</w:t>
      </w:r>
    </w:p>
    <w:p w14:paraId="39D74177" w14:textId="71172C65" w:rsidR="00260F7A" w:rsidRDefault="00260F7A"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 xml:space="preserve">To avoid grievance during implementation of the </w:t>
      </w:r>
      <w:proofErr w:type="spellStart"/>
      <w:r w:rsidR="009574E8" w:rsidRPr="009D6F4B">
        <w:rPr>
          <w:rFonts w:ascii="Times New Roman" w:hAnsi="Times New Roman" w:cs="Times New Roman"/>
          <w:sz w:val="24"/>
          <w:szCs w:val="24"/>
        </w:rPr>
        <w:t>B</w:t>
      </w:r>
      <w:r w:rsidRPr="009D6F4B">
        <w:rPr>
          <w:rFonts w:ascii="Times New Roman" w:hAnsi="Times New Roman" w:cs="Times New Roman"/>
          <w:sz w:val="24"/>
          <w:szCs w:val="24"/>
        </w:rPr>
        <w:t>NRS</w:t>
      </w:r>
      <w:proofErr w:type="spellEnd"/>
      <w:r w:rsidRPr="009D6F4B">
        <w:rPr>
          <w:rFonts w:ascii="Times New Roman" w:hAnsi="Times New Roman" w:cs="Times New Roman"/>
          <w:sz w:val="24"/>
          <w:szCs w:val="24"/>
        </w:rPr>
        <w:t xml:space="preserve">, existing social and environmental safeguard procedures of respective institutions will be followed. In addition, </w:t>
      </w:r>
      <w:r w:rsidR="009574E8" w:rsidRPr="009D6F4B">
        <w:rPr>
          <w:rFonts w:ascii="Times New Roman" w:hAnsi="Times New Roman" w:cs="Times New Roman"/>
          <w:sz w:val="24"/>
          <w:szCs w:val="24"/>
        </w:rPr>
        <w:t xml:space="preserve">the </w:t>
      </w:r>
      <w:r w:rsidRPr="009D6F4B">
        <w:rPr>
          <w:rFonts w:ascii="Times New Roman" w:hAnsi="Times New Roman" w:cs="Times New Roman"/>
          <w:sz w:val="24"/>
          <w:szCs w:val="24"/>
        </w:rPr>
        <w:t xml:space="preserve">UN-REDD </w:t>
      </w:r>
      <w:proofErr w:type="spellStart"/>
      <w:r w:rsidRPr="009D6F4B">
        <w:rPr>
          <w:rFonts w:ascii="Times New Roman" w:hAnsi="Times New Roman" w:cs="Times New Roman"/>
          <w:sz w:val="24"/>
          <w:szCs w:val="24"/>
        </w:rPr>
        <w:t>FPIC</w:t>
      </w:r>
      <w:proofErr w:type="spellEnd"/>
      <w:r w:rsidRPr="009D6F4B">
        <w:rPr>
          <w:rFonts w:ascii="Times New Roman" w:hAnsi="Times New Roman" w:cs="Times New Roman"/>
          <w:sz w:val="24"/>
          <w:szCs w:val="24"/>
        </w:rPr>
        <w:t xml:space="preserve"> guideline</w:t>
      </w:r>
      <w:r w:rsidR="009574E8" w:rsidRPr="009D6F4B">
        <w:rPr>
          <w:rFonts w:ascii="Times New Roman" w:hAnsi="Times New Roman" w:cs="Times New Roman"/>
          <w:sz w:val="24"/>
          <w:szCs w:val="24"/>
        </w:rPr>
        <w:t>s (UN-REDD 2013) will be followed</w:t>
      </w:r>
      <w:r w:rsidRPr="009D6F4B">
        <w:rPr>
          <w:rFonts w:ascii="Times New Roman" w:hAnsi="Times New Roman" w:cs="Times New Roman"/>
          <w:sz w:val="24"/>
          <w:szCs w:val="24"/>
        </w:rPr>
        <w:t xml:space="preserve"> during </w:t>
      </w:r>
      <w:r w:rsidR="009574E8" w:rsidRPr="009D6F4B">
        <w:rPr>
          <w:rFonts w:ascii="Times New Roman" w:hAnsi="Times New Roman" w:cs="Times New Roman"/>
          <w:sz w:val="24"/>
          <w:szCs w:val="24"/>
        </w:rPr>
        <w:t xml:space="preserve">the </w:t>
      </w:r>
      <w:r w:rsidRPr="009D6F4B">
        <w:rPr>
          <w:rFonts w:ascii="Times New Roman" w:hAnsi="Times New Roman" w:cs="Times New Roman"/>
          <w:sz w:val="24"/>
          <w:szCs w:val="24"/>
        </w:rPr>
        <w:t>PAMs formulation</w:t>
      </w:r>
      <w:r w:rsidR="009574E8" w:rsidRPr="009D6F4B">
        <w:rPr>
          <w:rFonts w:ascii="Times New Roman" w:hAnsi="Times New Roman" w:cs="Times New Roman"/>
          <w:sz w:val="24"/>
          <w:szCs w:val="24"/>
        </w:rPr>
        <w:t xml:space="preserve"> and planning</w:t>
      </w:r>
      <w:r w:rsidRPr="009D6F4B">
        <w:rPr>
          <w:rFonts w:ascii="Times New Roman" w:hAnsi="Times New Roman" w:cs="Times New Roman"/>
          <w:sz w:val="24"/>
          <w:szCs w:val="24"/>
        </w:rPr>
        <w:t xml:space="preserve">. Such prior engagement of stakeholders will ensure that concerns are </w:t>
      </w:r>
      <w:r w:rsidR="009574E8" w:rsidRPr="009D6F4B">
        <w:rPr>
          <w:rFonts w:ascii="Times New Roman" w:hAnsi="Times New Roman" w:cs="Times New Roman"/>
          <w:sz w:val="24"/>
          <w:szCs w:val="24"/>
        </w:rPr>
        <w:t>addressed,</w:t>
      </w:r>
      <w:r w:rsidRPr="009D6F4B">
        <w:rPr>
          <w:rFonts w:ascii="Times New Roman" w:hAnsi="Times New Roman" w:cs="Times New Roman"/>
          <w:sz w:val="24"/>
          <w:szCs w:val="24"/>
        </w:rPr>
        <w:t xml:space="preserve"> and that environmental and social risks are minimized. </w:t>
      </w:r>
    </w:p>
    <w:p w14:paraId="210F1DD9" w14:textId="77777777" w:rsidR="00982A03" w:rsidRPr="009D6F4B" w:rsidRDefault="00982A03" w:rsidP="004A2020">
      <w:pPr>
        <w:spacing w:after="0"/>
        <w:contextualSpacing/>
        <w:jc w:val="both"/>
        <w:rPr>
          <w:rFonts w:ascii="Times New Roman" w:hAnsi="Times New Roman" w:cs="Times New Roman"/>
          <w:sz w:val="24"/>
          <w:szCs w:val="24"/>
        </w:rPr>
      </w:pPr>
    </w:p>
    <w:p w14:paraId="11F7379E" w14:textId="4C0EECAD" w:rsidR="00260F7A" w:rsidRPr="009D6F4B" w:rsidRDefault="009574E8" w:rsidP="004A2020">
      <w:pPr>
        <w:autoSpaceDE w:val="0"/>
        <w:autoSpaceDN w:val="0"/>
        <w:adjustRightInd w:val="0"/>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 xml:space="preserve">Depending on the concern/grievance, the complaint can either be raised through the </w:t>
      </w:r>
      <w:proofErr w:type="spellStart"/>
      <w:r w:rsidR="00982A03">
        <w:rPr>
          <w:rFonts w:ascii="Times New Roman" w:hAnsi="Times New Roman" w:cs="Times New Roman"/>
          <w:sz w:val="24"/>
          <w:szCs w:val="24"/>
        </w:rPr>
        <w:t>RSF</w:t>
      </w:r>
      <w:proofErr w:type="spellEnd"/>
      <w:r w:rsidRPr="009D6F4B">
        <w:rPr>
          <w:rFonts w:ascii="Times New Roman" w:hAnsi="Times New Roman" w:cs="Times New Roman"/>
          <w:sz w:val="24"/>
          <w:szCs w:val="24"/>
        </w:rPr>
        <w:t xml:space="preserve"> or through the government’s Grievance Redress System (GRS). To ensure that stakeholders’ concerns/grievance</w:t>
      </w:r>
      <w:r w:rsidR="00260F7A" w:rsidRPr="009D6F4B">
        <w:rPr>
          <w:rFonts w:ascii="Times New Roman" w:hAnsi="Times New Roman" w:cs="Times New Roman"/>
          <w:sz w:val="24"/>
          <w:szCs w:val="24"/>
        </w:rPr>
        <w:t xml:space="preserve"> </w:t>
      </w:r>
      <w:r w:rsidRPr="009D6F4B">
        <w:rPr>
          <w:rFonts w:ascii="Times New Roman" w:hAnsi="Times New Roman" w:cs="Times New Roman"/>
          <w:sz w:val="24"/>
          <w:szCs w:val="24"/>
        </w:rPr>
        <w:t xml:space="preserve">are considered during the implementation of the </w:t>
      </w:r>
      <w:proofErr w:type="spellStart"/>
      <w:r w:rsidRPr="009D6F4B">
        <w:rPr>
          <w:rFonts w:ascii="Times New Roman" w:hAnsi="Times New Roman" w:cs="Times New Roman"/>
          <w:sz w:val="24"/>
          <w:szCs w:val="24"/>
        </w:rPr>
        <w:t>BNRS</w:t>
      </w:r>
      <w:proofErr w:type="spellEnd"/>
      <w:r w:rsidRPr="009D6F4B">
        <w:rPr>
          <w:rFonts w:ascii="Times New Roman" w:hAnsi="Times New Roman" w:cs="Times New Roman"/>
          <w:sz w:val="24"/>
          <w:szCs w:val="24"/>
        </w:rPr>
        <w:t>, the institutions responsible for REDD+ coordination and implementation will follow the</w:t>
      </w:r>
      <w:r w:rsidR="00260F7A" w:rsidRPr="009D6F4B">
        <w:rPr>
          <w:rFonts w:ascii="Times New Roman" w:hAnsi="Times New Roman" w:cs="Times New Roman"/>
          <w:sz w:val="24"/>
          <w:szCs w:val="24"/>
        </w:rPr>
        <w:t xml:space="preserve"> national </w:t>
      </w:r>
      <w:r w:rsidR="00982A03">
        <w:rPr>
          <w:rFonts w:ascii="Times New Roman" w:hAnsi="Times New Roman" w:cs="Times New Roman"/>
          <w:sz w:val="24"/>
          <w:szCs w:val="24"/>
        </w:rPr>
        <w:t>‘</w:t>
      </w:r>
      <w:r w:rsidRPr="009D6F4B">
        <w:rPr>
          <w:rFonts w:ascii="Times New Roman" w:hAnsi="Times New Roman" w:cs="Times New Roman"/>
          <w:sz w:val="24"/>
          <w:szCs w:val="24"/>
        </w:rPr>
        <w:t>GRS</w:t>
      </w:r>
      <w:r w:rsidR="00260F7A" w:rsidRPr="009D6F4B">
        <w:rPr>
          <w:rFonts w:ascii="Times New Roman" w:hAnsi="Times New Roman" w:cs="Times New Roman"/>
          <w:sz w:val="24"/>
          <w:szCs w:val="24"/>
        </w:rPr>
        <w:t xml:space="preserve"> Guidelines</w:t>
      </w:r>
      <w:r w:rsidR="00982A03">
        <w:rPr>
          <w:rFonts w:ascii="Times New Roman" w:hAnsi="Times New Roman" w:cs="Times New Roman"/>
          <w:sz w:val="24"/>
          <w:szCs w:val="24"/>
        </w:rPr>
        <w:t xml:space="preserve">’ </w:t>
      </w:r>
      <w:r w:rsidR="00260F7A" w:rsidRPr="009D6F4B">
        <w:rPr>
          <w:rFonts w:ascii="Times New Roman" w:hAnsi="Times New Roman" w:cs="Times New Roman"/>
          <w:sz w:val="24"/>
          <w:szCs w:val="24"/>
        </w:rPr>
        <w:t xml:space="preserve">2015 (updated in 2018). </w:t>
      </w:r>
      <w:r w:rsidRPr="009D6F4B">
        <w:rPr>
          <w:rFonts w:ascii="Times New Roman" w:hAnsi="Times New Roman" w:cs="Times New Roman"/>
          <w:sz w:val="24"/>
          <w:szCs w:val="24"/>
        </w:rPr>
        <w:t>Procedure for lodging grievance, contact person, relevant forms are available on all government website</w:t>
      </w:r>
      <w:r w:rsidR="00982A03">
        <w:rPr>
          <w:rFonts w:ascii="Times New Roman" w:hAnsi="Times New Roman" w:cs="Times New Roman"/>
          <w:sz w:val="24"/>
          <w:szCs w:val="24"/>
        </w:rPr>
        <w:t>s</w:t>
      </w:r>
      <w:r w:rsidRPr="009D6F4B">
        <w:rPr>
          <w:rFonts w:ascii="Times New Roman" w:hAnsi="Times New Roman" w:cs="Times New Roman"/>
          <w:sz w:val="24"/>
          <w:szCs w:val="24"/>
        </w:rPr>
        <w:t>, which include a</w:t>
      </w:r>
      <w:r w:rsidR="00260F7A" w:rsidRPr="009D6F4B">
        <w:rPr>
          <w:rFonts w:ascii="Times New Roman" w:hAnsi="Times New Roman" w:cs="Times New Roman"/>
          <w:sz w:val="24"/>
          <w:szCs w:val="24"/>
        </w:rPr>
        <w:t xml:space="preserve"> link to the GRS system. </w:t>
      </w:r>
      <w:r w:rsidRPr="009D6F4B">
        <w:rPr>
          <w:rFonts w:ascii="Times New Roman" w:hAnsi="Times New Roman" w:cs="Times New Roman"/>
          <w:sz w:val="24"/>
          <w:szCs w:val="24"/>
        </w:rPr>
        <w:t>Any</w:t>
      </w:r>
      <w:r w:rsidR="00260F7A" w:rsidRPr="009D6F4B">
        <w:rPr>
          <w:rFonts w:ascii="Times New Roman" w:hAnsi="Times New Roman" w:cs="Times New Roman"/>
          <w:sz w:val="24"/>
          <w:szCs w:val="24"/>
        </w:rPr>
        <w:t xml:space="preserve"> citizen can submit his/her dissatisfaction or grievance against every department included within the GRS system. The GRS system is already operational</w:t>
      </w:r>
      <w:r w:rsidRPr="009D6F4B">
        <w:rPr>
          <w:rFonts w:ascii="Times New Roman" w:hAnsi="Times New Roman" w:cs="Times New Roman"/>
          <w:sz w:val="24"/>
          <w:szCs w:val="24"/>
        </w:rPr>
        <w:t xml:space="preserve"> and GRS f</w:t>
      </w:r>
      <w:r w:rsidR="00260F7A" w:rsidRPr="009D6F4B">
        <w:rPr>
          <w:rFonts w:ascii="Times New Roman" w:hAnsi="Times New Roman" w:cs="Times New Roman"/>
          <w:sz w:val="24"/>
          <w:szCs w:val="24"/>
        </w:rPr>
        <w:t xml:space="preserve">ocal points </w:t>
      </w:r>
      <w:r w:rsidRPr="009D6F4B">
        <w:rPr>
          <w:rFonts w:ascii="Times New Roman" w:hAnsi="Times New Roman" w:cs="Times New Roman"/>
          <w:sz w:val="24"/>
          <w:szCs w:val="24"/>
        </w:rPr>
        <w:t>in the BFD and</w:t>
      </w:r>
      <w:r w:rsidR="00260F7A" w:rsidRPr="009D6F4B">
        <w:rPr>
          <w:rFonts w:ascii="Times New Roman" w:hAnsi="Times New Roman" w:cs="Times New Roman"/>
          <w:sz w:val="24"/>
          <w:szCs w:val="24"/>
        </w:rPr>
        <w:t xml:space="preserve"> </w:t>
      </w:r>
      <w:proofErr w:type="spellStart"/>
      <w:r w:rsidR="00260F7A" w:rsidRPr="009D6F4B">
        <w:rPr>
          <w:rFonts w:ascii="Times New Roman" w:hAnsi="Times New Roman" w:cs="Times New Roman"/>
          <w:sz w:val="24"/>
          <w:szCs w:val="24"/>
        </w:rPr>
        <w:t>M</w:t>
      </w:r>
      <w:r w:rsidRPr="009D6F4B">
        <w:rPr>
          <w:rFonts w:ascii="Times New Roman" w:hAnsi="Times New Roman" w:cs="Times New Roman"/>
          <w:sz w:val="24"/>
          <w:szCs w:val="24"/>
        </w:rPr>
        <w:t>o</w:t>
      </w:r>
      <w:r w:rsidR="00260F7A" w:rsidRPr="009D6F4B">
        <w:rPr>
          <w:rFonts w:ascii="Times New Roman" w:hAnsi="Times New Roman" w:cs="Times New Roman"/>
          <w:sz w:val="24"/>
          <w:szCs w:val="24"/>
        </w:rPr>
        <w:t>EFCC</w:t>
      </w:r>
      <w:proofErr w:type="spellEnd"/>
      <w:r w:rsidR="00260F7A" w:rsidRPr="009D6F4B">
        <w:rPr>
          <w:rFonts w:ascii="Times New Roman" w:hAnsi="Times New Roman" w:cs="Times New Roman"/>
          <w:sz w:val="24"/>
          <w:szCs w:val="24"/>
        </w:rPr>
        <w:t xml:space="preserve"> have been identified.  </w:t>
      </w:r>
    </w:p>
    <w:p w14:paraId="067FA4DC" w14:textId="77777777" w:rsidR="00260F7A" w:rsidRPr="009D6F4B" w:rsidRDefault="00260F7A" w:rsidP="004A2020">
      <w:pPr>
        <w:autoSpaceDE w:val="0"/>
        <w:autoSpaceDN w:val="0"/>
        <w:adjustRightInd w:val="0"/>
        <w:spacing w:after="0"/>
        <w:contextualSpacing/>
        <w:jc w:val="both"/>
        <w:rPr>
          <w:rFonts w:ascii="Times New Roman" w:hAnsi="Times New Roman" w:cs="Times New Roman"/>
          <w:sz w:val="24"/>
          <w:szCs w:val="24"/>
        </w:rPr>
      </w:pPr>
    </w:p>
    <w:p w14:paraId="69E44098" w14:textId="48616437" w:rsidR="00260F7A" w:rsidRPr="009D6F4B" w:rsidRDefault="00051C55" w:rsidP="004A2020">
      <w:pPr>
        <w:autoSpaceDE w:val="0"/>
        <w:autoSpaceDN w:val="0"/>
        <w:adjustRightInd w:val="0"/>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G</w:t>
      </w:r>
      <w:r w:rsidR="00260F7A" w:rsidRPr="009D6F4B">
        <w:rPr>
          <w:rFonts w:ascii="Times New Roman" w:hAnsi="Times New Roman" w:cs="Times New Roman"/>
          <w:sz w:val="24"/>
          <w:szCs w:val="24"/>
        </w:rPr>
        <w:t xml:space="preserve">rievances that allege corruption, coercion, or major and systematic violations of rights and/or policies, </w:t>
      </w:r>
      <w:r w:rsidRPr="009D6F4B">
        <w:rPr>
          <w:rFonts w:ascii="Times New Roman" w:hAnsi="Times New Roman" w:cs="Times New Roman"/>
          <w:sz w:val="24"/>
          <w:szCs w:val="24"/>
        </w:rPr>
        <w:t>will be</w:t>
      </w:r>
      <w:r w:rsidR="00260F7A" w:rsidRPr="009D6F4B">
        <w:rPr>
          <w:rFonts w:ascii="Times New Roman" w:hAnsi="Times New Roman" w:cs="Times New Roman"/>
          <w:sz w:val="24"/>
          <w:szCs w:val="24"/>
        </w:rPr>
        <w:t xml:space="preserve"> referred to organizational accountability mechanisms or administrative or judicial bodies for formal investigation, rather than to </w:t>
      </w:r>
      <w:r w:rsidRPr="009D6F4B">
        <w:rPr>
          <w:rFonts w:ascii="Times New Roman" w:hAnsi="Times New Roman" w:cs="Times New Roman"/>
          <w:sz w:val="24"/>
          <w:szCs w:val="24"/>
        </w:rPr>
        <w:t>the REDD+ Stakeholder Forum and/or the GRS</w:t>
      </w:r>
      <w:r w:rsidR="00260F7A" w:rsidRPr="009D6F4B">
        <w:rPr>
          <w:rFonts w:ascii="Times New Roman" w:hAnsi="Times New Roman" w:cs="Times New Roman"/>
          <w:sz w:val="24"/>
          <w:szCs w:val="24"/>
        </w:rPr>
        <w:t xml:space="preserve">. </w:t>
      </w:r>
    </w:p>
    <w:p w14:paraId="3E355ADF" w14:textId="77777777" w:rsidR="00260F7A" w:rsidRPr="009D6F4B" w:rsidRDefault="00260F7A" w:rsidP="004A2020">
      <w:pPr>
        <w:pStyle w:val="Default"/>
        <w:spacing w:line="276" w:lineRule="auto"/>
        <w:contextualSpacing/>
        <w:jc w:val="both"/>
        <w:rPr>
          <w:rFonts w:ascii="Times New Roman" w:hAnsi="Times New Roman" w:cs="Times New Roman"/>
          <w:szCs w:val="22"/>
        </w:rPr>
      </w:pPr>
    </w:p>
    <w:p w14:paraId="3B3ED185" w14:textId="77777777" w:rsidR="009A15ED" w:rsidRPr="007D3DBA" w:rsidRDefault="009A15ED" w:rsidP="004A2020">
      <w:pPr>
        <w:pStyle w:val="Heading2"/>
        <w:spacing w:before="0"/>
        <w:contextualSpacing/>
      </w:pPr>
      <w:bookmarkStart w:id="157" w:name="_Toc12357250"/>
      <w:r w:rsidRPr="007D3DBA">
        <w:t>Reporting to UNFCCC</w:t>
      </w:r>
      <w:bookmarkEnd w:id="157"/>
    </w:p>
    <w:p w14:paraId="32335372" w14:textId="77777777" w:rsidR="009A6376" w:rsidRPr="009D6F4B" w:rsidRDefault="009A6376" w:rsidP="004A2020">
      <w:pPr>
        <w:pStyle w:val="Default"/>
        <w:spacing w:line="276" w:lineRule="auto"/>
        <w:contextualSpacing/>
        <w:jc w:val="both"/>
        <w:rPr>
          <w:rFonts w:ascii="Times New Roman" w:hAnsi="Times New Roman" w:cs="Times New Roman"/>
          <w:szCs w:val="22"/>
        </w:rPr>
      </w:pPr>
    </w:p>
    <w:p w14:paraId="737257AA" w14:textId="00F30F8E" w:rsidR="00D47079" w:rsidRPr="009D6F4B" w:rsidRDefault="00D47079" w:rsidP="004A2020">
      <w:pPr>
        <w:pStyle w:val="Default"/>
        <w:spacing w:line="276" w:lineRule="auto"/>
        <w:contextualSpacing/>
        <w:jc w:val="both"/>
        <w:rPr>
          <w:rFonts w:ascii="Times New Roman" w:hAnsi="Times New Roman" w:cs="Times New Roman"/>
        </w:rPr>
      </w:pPr>
      <w:r w:rsidRPr="009D6F4B">
        <w:rPr>
          <w:rFonts w:ascii="Times New Roman" w:hAnsi="Times New Roman" w:cs="Times New Roman"/>
          <w:szCs w:val="22"/>
        </w:rPr>
        <w:t xml:space="preserve">The national focal point to the UNFCCC is the </w:t>
      </w:r>
      <w:r w:rsidRPr="009D6F4B">
        <w:rPr>
          <w:rFonts w:ascii="Times New Roman" w:hAnsi="Times New Roman" w:cs="Times New Roman"/>
        </w:rPr>
        <w:t xml:space="preserve">Secretary, </w:t>
      </w:r>
      <w:proofErr w:type="spellStart"/>
      <w:r w:rsidRPr="009D6F4B">
        <w:rPr>
          <w:rFonts w:ascii="Times New Roman" w:hAnsi="Times New Roman" w:cs="Times New Roman"/>
        </w:rPr>
        <w:t>MoEFCC</w:t>
      </w:r>
      <w:proofErr w:type="spellEnd"/>
      <w:r w:rsidRPr="009D6F4B">
        <w:rPr>
          <w:rFonts w:ascii="Times New Roman" w:hAnsi="Times New Roman" w:cs="Times New Roman"/>
        </w:rPr>
        <w:t xml:space="preserve">. Thus, the </w:t>
      </w:r>
      <w:proofErr w:type="spellStart"/>
      <w:r w:rsidRPr="009D6F4B">
        <w:rPr>
          <w:rFonts w:ascii="Times New Roman" w:hAnsi="Times New Roman" w:cs="Times New Roman"/>
        </w:rPr>
        <w:t>MoEFCC</w:t>
      </w:r>
      <w:proofErr w:type="spellEnd"/>
      <w:r w:rsidRPr="009D6F4B">
        <w:rPr>
          <w:rFonts w:ascii="Times New Roman" w:hAnsi="Times New Roman" w:cs="Times New Roman"/>
        </w:rPr>
        <w:t xml:space="preserve"> is responsible for liaising with other institutions in the development of and provision of reports related to REDD+. The </w:t>
      </w:r>
      <w:proofErr w:type="spellStart"/>
      <w:r w:rsidRPr="009D6F4B">
        <w:rPr>
          <w:rFonts w:ascii="Times New Roman" w:hAnsi="Times New Roman" w:cs="Times New Roman"/>
        </w:rPr>
        <w:t>MoEFCC</w:t>
      </w:r>
      <w:proofErr w:type="spellEnd"/>
      <w:r w:rsidRPr="009D6F4B">
        <w:rPr>
          <w:rFonts w:ascii="Times New Roman" w:hAnsi="Times New Roman" w:cs="Times New Roman"/>
        </w:rPr>
        <w:t xml:space="preserve"> will play a central role in bringing together information on REDD+ implementation, providing information to the bodies under the Convention and disseminating information from the international level to domestic actors.</w:t>
      </w:r>
    </w:p>
    <w:p w14:paraId="07A8799B" w14:textId="654DD991" w:rsidR="00D47079" w:rsidRPr="009D6F4B" w:rsidRDefault="00D47079" w:rsidP="004A2020">
      <w:pPr>
        <w:pStyle w:val="Default"/>
        <w:spacing w:line="276" w:lineRule="auto"/>
        <w:contextualSpacing/>
        <w:jc w:val="both"/>
        <w:rPr>
          <w:rFonts w:ascii="Times New Roman" w:hAnsi="Times New Roman" w:cs="Times New Roman"/>
        </w:rPr>
      </w:pPr>
    </w:p>
    <w:p w14:paraId="2F5D9B57" w14:textId="02DE14EC" w:rsidR="00D47079" w:rsidRPr="00344E87" w:rsidRDefault="00D47079"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rPr>
        <w:lastRenderedPageBreak/>
        <w:t xml:space="preserve">Information on how specific requirements will be met is provided below and it is </w:t>
      </w:r>
      <w:proofErr w:type="spellStart"/>
      <w:r w:rsidRPr="009D6F4B">
        <w:rPr>
          <w:rFonts w:ascii="Times New Roman" w:hAnsi="Times New Roman" w:cs="Times New Roman"/>
        </w:rPr>
        <w:t>recognised</w:t>
      </w:r>
      <w:proofErr w:type="spellEnd"/>
      <w:r w:rsidRPr="009D6F4B">
        <w:rPr>
          <w:rFonts w:ascii="Times New Roman" w:hAnsi="Times New Roman" w:cs="Times New Roman"/>
        </w:rPr>
        <w:t xml:space="preserve"> that the </w:t>
      </w:r>
      <w:proofErr w:type="spellStart"/>
      <w:r w:rsidRPr="009D6F4B">
        <w:rPr>
          <w:rFonts w:ascii="Times New Roman" w:hAnsi="Times New Roman" w:cs="Times New Roman"/>
        </w:rPr>
        <w:t>MoEFCC</w:t>
      </w:r>
      <w:proofErr w:type="spellEnd"/>
      <w:r w:rsidRPr="009D6F4B">
        <w:rPr>
          <w:rFonts w:ascii="Times New Roman" w:hAnsi="Times New Roman" w:cs="Times New Roman"/>
        </w:rPr>
        <w:t xml:space="preserve"> will seek approval of all stakeholders involved in REDD+ implementation before submission of any report to the UNFCCC.</w:t>
      </w:r>
      <w:r w:rsidR="0043738F" w:rsidRPr="009D6F4B">
        <w:rPr>
          <w:rFonts w:ascii="Times New Roman" w:hAnsi="Times New Roman" w:cs="Times New Roman"/>
          <w:szCs w:val="22"/>
        </w:rPr>
        <w:t xml:space="preserve"> </w:t>
      </w:r>
      <w:r w:rsidR="0043738F" w:rsidRPr="009D6F4B">
        <w:rPr>
          <w:rFonts w:ascii="Times New Roman" w:hAnsi="Times New Roman" w:cs="Times New Roman"/>
        </w:rPr>
        <w:t>Specifically, the BFD</w:t>
      </w:r>
      <w:r w:rsidRPr="009D6F4B">
        <w:rPr>
          <w:rFonts w:ascii="Times New Roman" w:hAnsi="Times New Roman" w:cs="Times New Roman"/>
        </w:rPr>
        <w:t xml:space="preserve"> (RIMS and Planning Unit)</w:t>
      </w:r>
      <w:r w:rsidR="0043738F" w:rsidRPr="009D6F4B">
        <w:rPr>
          <w:rFonts w:ascii="Times New Roman" w:hAnsi="Times New Roman" w:cs="Times New Roman"/>
        </w:rPr>
        <w:t>,</w:t>
      </w:r>
      <w:r w:rsidRPr="009D6F4B">
        <w:rPr>
          <w:rFonts w:ascii="Times New Roman" w:hAnsi="Times New Roman" w:cs="Times New Roman"/>
        </w:rPr>
        <w:t xml:space="preserve"> supported by the REDD</w:t>
      </w:r>
      <w:r w:rsidR="00982A03">
        <w:rPr>
          <w:rFonts w:ascii="Times New Roman" w:hAnsi="Times New Roman" w:cs="Times New Roman"/>
        </w:rPr>
        <w:t>+</w:t>
      </w:r>
      <w:r w:rsidRPr="009D6F4B">
        <w:rPr>
          <w:rFonts w:ascii="Times New Roman" w:hAnsi="Times New Roman" w:cs="Times New Roman"/>
        </w:rPr>
        <w:t xml:space="preserve"> Cell </w:t>
      </w:r>
      <w:r w:rsidR="0043738F" w:rsidRPr="009D6F4B">
        <w:rPr>
          <w:rFonts w:ascii="Times New Roman" w:hAnsi="Times New Roman" w:cs="Times New Roman"/>
        </w:rPr>
        <w:t>for coordinating</w:t>
      </w:r>
      <w:r w:rsidRPr="009D6F4B">
        <w:rPr>
          <w:rFonts w:ascii="Times New Roman" w:hAnsi="Times New Roman" w:cs="Times New Roman"/>
        </w:rPr>
        <w:t xml:space="preserve"> with relevant institutions</w:t>
      </w:r>
      <w:r w:rsidR="0043738F" w:rsidRPr="009D6F4B">
        <w:rPr>
          <w:rFonts w:ascii="Times New Roman" w:hAnsi="Times New Roman" w:cs="Times New Roman"/>
        </w:rPr>
        <w:t>,</w:t>
      </w:r>
      <w:r w:rsidRPr="009D6F4B">
        <w:rPr>
          <w:rFonts w:ascii="Times New Roman" w:hAnsi="Times New Roman" w:cs="Times New Roman"/>
        </w:rPr>
        <w:t xml:space="preserve"> will collect </w:t>
      </w:r>
      <w:r w:rsidR="00982A03">
        <w:rPr>
          <w:rFonts w:ascii="Times New Roman" w:hAnsi="Times New Roman" w:cs="Times New Roman"/>
        </w:rPr>
        <w:t xml:space="preserve">data </w:t>
      </w:r>
      <w:r w:rsidRPr="009D6F4B">
        <w:rPr>
          <w:rFonts w:ascii="Times New Roman" w:hAnsi="Times New Roman" w:cs="Times New Roman"/>
        </w:rPr>
        <w:t>and produce</w:t>
      </w:r>
      <w:r w:rsidR="00982A03">
        <w:rPr>
          <w:rFonts w:ascii="Times New Roman" w:hAnsi="Times New Roman" w:cs="Times New Roman"/>
        </w:rPr>
        <w:t xml:space="preserve"> technical</w:t>
      </w:r>
      <w:r w:rsidRPr="009D6F4B">
        <w:rPr>
          <w:rFonts w:ascii="Times New Roman" w:hAnsi="Times New Roman" w:cs="Times New Roman"/>
        </w:rPr>
        <w:t xml:space="preserve"> report</w:t>
      </w:r>
      <w:r w:rsidR="0043738F" w:rsidRPr="009D6F4B">
        <w:rPr>
          <w:rFonts w:ascii="Times New Roman" w:hAnsi="Times New Roman" w:cs="Times New Roman"/>
        </w:rPr>
        <w:t>s</w:t>
      </w:r>
      <w:r w:rsidRPr="009D6F4B">
        <w:rPr>
          <w:rFonts w:ascii="Times New Roman" w:hAnsi="Times New Roman" w:cs="Times New Roman"/>
        </w:rPr>
        <w:t xml:space="preserve">. </w:t>
      </w:r>
      <w:r w:rsidR="0043738F" w:rsidRPr="009D6F4B">
        <w:rPr>
          <w:rFonts w:ascii="Times New Roman" w:hAnsi="Times New Roman" w:cs="Times New Roman"/>
        </w:rPr>
        <w:t>R</w:t>
      </w:r>
      <w:r w:rsidRPr="009D6F4B">
        <w:rPr>
          <w:rFonts w:ascii="Times New Roman" w:hAnsi="Times New Roman" w:cs="Times New Roman"/>
        </w:rPr>
        <w:t>eport</w:t>
      </w:r>
      <w:r w:rsidR="00982A03">
        <w:rPr>
          <w:rFonts w:ascii="Times New Roman" w:hAnsi="Times New Roman" w:cs="Times New Roman"/>
        </w:rPr>
        <w:t xml:space="preserve">s </w:t>
      </w:r>
      <w:r w:rsidRPr="009D6F4B">
        <w:rPr>
          <w:rFonts w:ascii="Times New Roman" w:hAnsi="Times New Roman" w:cs="Times New Roman"/>
        </w:rPr>
        <w:t xml:space="preserve">will be reviewed by the </w:t>
      </w:r>
      <w:proofErr w:type="spellStart"/>
      <w:r w:rsidR="00982A03">
        <w:rPr>
          <w:rFonts w:ascii="Times New Roman" w:hAnsi="Times New Roman" w:cs="Times New Roman"/>
        </w:rPr>
        <w:t>TWG</w:t>
      </w:r>
      <w:r w:rsidR="00F920E2">
        <w:rPr>
          <w:rFonts w:ascii="Times New Roman" w:hAnsi="Times New Roman" w:cs="Times New Roman"/>
        </w:rPr>
        <w:t>s</w:t>
      </w:r>
      <w:proofErr w:type="spellEnd"/>
      <w:r w:rsidRPr="009D6F4B">
        <w:rPr>
          <w:rFonts w:ascii="Times New Roman" w:hAnsi="Times New Roman" w:cs="Times New Roman"/>
        </w:rPr>
        <w:t xml:space="preserve"> and approved by the National REDD+ Steering Committee for subsequent submission by</w:t>
      </w:r>
      <w:r w:rsidR="0043738F" w:rsidRPr="009D6F4B">
        <w:rPr>
          <w:rFonts w:ascii="Times New Roman" w:hAnsi="Times New Roman" w:cs="Times New Roman"/>
        </w:rPr>
        <w:t xml:space="preserve"> the</w:t>
      </w:r>
      <w:r w:rsidRPr="009D6F4B">
        <w:rPr>
          <w:rFonts w:ascii="Times New Roman" w:hAnsi="Times New Roman" w:cs="Times New Roman"/>
        </w:rPr>
        <w:t xml:space="preserve"> </w:t>
      </w:r>
      <w:proofErr w:type="spellStart"/>
      <w:r w:rsidRPr="009D6F4B">
        <w:rPr>
          <w:rFonts w:ascii="Times New Roman" w:hAnsi="Times New Roman" w:cs="Times New Roman"/>
        </w:rPr>
        <w:t>M</w:t>
      </w:r>
      <w:r w:rsidR="0043738F" w:rsidRPr="009D6F4B">
        <w:rPr>
          <w:rFonts w:ascii="Times New Roman" w:hAnsi="Times New Roman" w:cs="Times New Roman"/>
        </w:rPr>
        <w:t>o</w:t>
      </w:r>
      <w:r w:rsidRPr="009D6F4B">
        <w:rPr>
          <w:rFonts w:ascii="Times New Roman" w:hAnsi="Times New Roman" w:cs="Times New Roman"/>
        </w:rPr>
        <w:t>EFCC</w:t>
      </w:r>
      <w:proofErr w:type="spellEnd"/>
      <w:r w:rsidRPr="009D6F4B">
        <w:rPr>
          <w:rFonts w:ascii="Times New Roman" w:hAnsi="Times New Roman" w:cs="Times New Roman"/>
        </w:rPr>
        <w:t>.</w:t>
      </w:r>
    </w:p>
    <w:p w14:paraId="73F8ACD6" w14:textId="08280797" w:rsidR="009A15ED" w:rsidRPr="009D6F4B" w:rsidRDefault="009A15ED" w:rsidP="004A2020">
      <w:pPr>
        <w:spacing w:after="0"/>
        <w:contextualSpacing/>
        <w:jc w:val="both"/>
        <w:rPr>
          <w:rFonts w:ascii="Times New Roman" w:hAnsi="Times New Roman" w:cs="Times New Roman"/>
          <w:sz w:val="24"/>
          <w:szCs w:val="24"/>
        </w:rPr>
      </w:pPr>
    </w:p>
    <w:p w14:paraId="1DEC7C75" w14:textId="2434E9D2" w:rsidR="002C4E6B" w:rsidRPr="007D3DBA" w:rsidRDefault="009A15ED" w:rsidP="004A2020">
      <w:pPr>
        <w:pStyle w:val="Default"/>
        <w:spacing w:line="276" w:lineRule="auto"/>
        <w:contextualSpacing/>
        <w:jc w:val="both"/>
        <w:rPr>
          <w:rFonts w:ascii="Times New Roman" w:hAnsi="Times New Roman" w:cs="Times New Roman"/>
          <w:b/>
          <w:iCs/>
          <w:color w:val="auto"/>
          <w:lang w:val="en-GB"/>
        </w:rPr>
      </w:pPr>
      <w:r w:rsidRPr="007D3DBA">
        <w:rPr>
          <w:rFonts w:ascii="Times New Roman" w:hAnsi="Times New Roman" w:cs="Times New Roman"/>
          <w:b/>
          <w:iCs/>
          <w:color w:val="auto"/>
          <w:lang w:val="en-GB"/>
        </w:rPr>
        <w:t>BUR technical annex on Greenhouse Gas Inventory (</w:t>
      </w:r>
      <w:proofErr w:type="spellStart"/>
      <w:r w:rsidRPr="007D3DBA">
        <w:rPr>
          <w:rFonts w:ascii="Times New Roman" w:hAnsi="Times New Roman" w:cs="Times New Roman"/>
          <w:b/>
          <w:iCs/>
          <w:color w:val="auto"/>
          <w:lang w:val="en-GB"/>
        </w:rPr>
        <w:t>GHG</w:t>
      </w:r>
      <w:proofErr w:type="spellEnd"/>
      <w:r w:rsidRPr="007D3DBA">
        <w:rPr>
          <w:rFonts w:ascii="Times New Roman" w:hAnsi="Times New Roman" w:cs="Times New Roman"/>
          <w:b/>
          <w:iCs/>
          <w:color w:val="auto"/>
          <w:lang w:val="en-GB"/>
        </w:rPr>
        <w:t xml:space="preserve">-I) for the </w:t>
      </w:r>
      <w:proofErr w:type="spellStart"/>
      <w:r w:rsidRPr="007D3DBA">
        <w:rPr>
          <w:rFonts w:ascii="Times New Roman" w:hAnsi="Times New Roman" w:cs="Times New Roman"/>
          <w:b/>
          <w:iCs/>
          <w:color w:val="auto"/>
          <w:lang w:val="en-GB"/>
        </w:rPr>
        <w:t>LULUCF</w:t>
      </w:r>
      <w:proofErr w:type="spellEnd"/>
      <w:r w:rsidRPr="007D3DBA">
        <w:rPr>
          <w:rFonts w:ascii="Times New Roman" w:hAnsi="Times New Roman" w:cs="Times New Roman"/>
          <w:b/>
          <w:iCs/>
          <w:color w:val="auto"/>
          <w:lang w:val="en-GB"/>
        </w:rPr>
        <w:t xml:space="preserve"> sector</w:t>
      </w:r>
    </w:p>
    <w:p w14:paraId="260B7F8F" w14:textId="6B81FEA2" w:rsidR="009A15ED" w:rsidRPr="009D6F4B" w:rsidRDefault="0043738F" w:rsidP="004A2020">
      <w:pPr>
        <w:pStyle w:val="Default"/>
        <w:spacing w:line="276" w:lineRule="auto"/>
        <w:contextualSpacing/>
        <w:jc w:val="both"/>
        <w:rPr>
          <w:rFonts w:ascii="Times New Roman" w:hAnsi="Times New Roman" w:cs="Times New Roman"/>
        </w:rPr>
      </w:pPr>
      <w:r w:rsidRPr="009D6F4B">
        <w:rPr>
          <w:rFonts w:ascii="Times New Roman" w:hAnsi="Times New Roman" w:cs="Times New Roman"/>
          <w:szCs w:val="22"/>
        </w:rPr>
        <w:t>Considerable capacity ha</w:t>
      </w:r>
      <w:r w:rsidR="00F920E2">
        <w:rPr>
          <w:rFonts w:ascii="Times New Roman" w:hAnsi="Times New Roman" w:cs="Times New Roman"/>
          <w:szCs w:val="22"/>
        </w:rPr>
        <w:t>s</w:t>
      </w:r>
      <w:r w:rsidRPr="009D6F4B">
        <w:rPr>
          <w:rFonts w:ascii="Times New Roman" w:hAnsi="Times New Roman" w:cs="Times New Roman"/>
          <w:szCs w:val="22"/>
        </w:rPr>
        <w:t xml:space="preserve"> been gained in</w:t>
      </w:r>
      <w:r w:rsidR="00F920E2">
        <w:rPr>
          <w:rFonts w:ascii="Times New Roman" w:hAnsi="Times New Roman" w:cs="Times New Roman"/>
          <w:szCs w:val="22"/>
        </w:rPr>
        <w:t xml:space="preserve"> the</w:t>
      </w:r>
      <w:r w:rsidRPr="009D6F4B">
        <w:rPr>
          <w:rFonts w:ascii="Times New Roman" w:hAnsi="Times New Roman" w:cs="Times New Roman"/>
          <w:szCs w:val="22"/>
        </w:rPr>
        <w:t xml:space="preserve"> BFD and other </w:t>
      </w:r>
      <w:r w:rsidR="00F920E2">
        <w:rPr>
          <w:rFonts w:ascii="Times New Roman" w:hAnsi="Times New Roman" w:cs="Times New Roman"/>
          <w:szCs w:val="22"/>
        </w:rPr>
        <w:t>institutions</w:t>
      </w:r>
      <w:r w:rsidRPr="009D6F4B">
        <w:rPr>
          <w:rFonts w:ascii="Times New Roman" w:hAnsi="Times New Roman" w:cs="Times New Roman"/>
          <w:szCs w:val="22"/>
        </w:rPr>
        <w:t xml:space="preserve"> to support </w:t>
      </w:r>
      <w:proofErr w:type="spellStart"/>
      <w:r w:rsidRPr="009D6F4B">
        <w:rPr>
          <w:rFonts w:ascii="Times New Roman" w:hAnsi="Times New Roman" w:cs="Times New Roman"/>
          <w:szCs w:val="22"/>
        </w:rPr>
        <w:t>GHG</w:t>
      </w:r>
      <w:proofErr w:type="spellEnd"/>
      <w:r w:rsidRPr="009D6F4B">
        <w:rPr>
          <w:rFonts w:ascii="Times New Roman" w:hAnsi="Times New Roman" w:cs="Times New Roman"/>
          <w:szCs w:val="22"/>
        </w:rPr>
        <w:t xml:space="preserve">-I for the forestry sector. </w:t>
      </w:r>
      <w:r w:rsidR="009A15ED" w:rsidRPr="009D6F4B">
        <w:rPr>
          <w:rFonts w:ascii="Times New Roman" w:hAnsi="Times New Roman" w:cs="Times New Roman"/>
        </w:rPr>
        <w:t xml:space="preserve">The </w:t>
      </w:r>
      <w:r w:rsidRPr="009D6F4B">
        <w:rPr>
          <w:rFonts w:ascii="Times New Roman" w:hAnsi="Times New Roman" w:cs="Times New Roman"/>
        </w:rPr>
        <w:t>B</w:t>
      </w:r>
      <w:r w:rsidR="009A15ED" w:rsidRPr="009D6F4B">
        <w:rPr>
          <w:rFonts w:ascii="Times New Roman" w:hAnsi="Times New Roman" w:cs="Times New Roman"/>
        </w:rPr>
        <w:t xml:space="preserve">FD (RIMS Unit) in close collaborations with </w:t>
      </w:r>
      <w:r w:rsidRPr="009D6F4B">
        <w:rPr>
          <w:rFonts w:ascii="Times New Roman" w:hAnsi="Times New Roman" w:cs="Times New Roman"/>
        </w:rPr>
        <w:t>the DoE</w:t>
      </w:r>
      <w:r w:rsidR="009A15ED" w:rsidRPr="009D6F4B">
        <w:rPr>
          <w:rFonts w:ascii="Times New Roman" w:hAnsi="Times New Roman" w:cs="Times New Roman"/>
        </w:rPr>
        <w:t xml:space="preserve"> will prepare </w:t>
      </w:r>
      <w:r w:rsidRPr="009D6F4B">
        <w:rPr>
          <w:rFonts w:ascii="Times New Roman" w:hAnsi="Times New Roman" w:cs="Times New Roman"/>
        </w:rPr>
        <w:t>the</w:t>
      </w:r>
      <w:r w:rsidR="009A15ED" w:rsidRPr="009D6F4B">
        <w:rPr>
          <w:rFonts w:ascii="Times New Roman" w:hAnsi="Times New Roman" w:cs="Times New Roman"/>
        </w:rPr>
        <w:t xml:space="preserve"> BUR</w:t>
      </w:r>
      <w:r w:rsidRPr="009D6F4B">
        <w:rPr>
          <w:rFonts w:ascii="Times New Roman" w:hAnsi="Times New Roman" w:cs="Times New Roman"/>
        </w:rPr>
        <w:t xml:space="preserve"> technical annex</w:t>
      </w:r>
      <w:r w:rsidR="009A15ED" w:rsidRPr="009D6F4B">
        <w:rPr>
          <w:rFonts w:ascii="Times New Roman" w:hAnsi="Times New Roman" w:cs="Times New Roman"/>
        </w:rPr>
        <w:t xml:space="preserve"> </w:t>
      </w:r>
      <w:r w:rsidRPr="009D6F4B">
        <w:rPr>
          <w:rFonts w:ascii="Times New Roman" w:hAnsi="Times New Roman" w:cs="Times New Roman"/>
        </w:rPr>
        <w:t>and</w:t>
      </w:r>
      <w:r w:rsidR="009A15ED" w:rsidRPr="009D6F4B">
        <w:rPr>
          <w:rFonts w:ascii="Times New Roman" w:hAnsi="Times New Roman" w:cs="Times New Roman"/>
        </w:rPr>
        <w:t xml:space="preserve"> the </w:t>
      </w:r>
      <w:proofErr w:type="spellStart"/>
      <w:r w:rsidRPr="009D6F4B">
        <w:rPr>
          <w:rFonts w:ascii="Times New Roman" w:hAnsi="Times New Roman" w:cs="Times New Roman"/>
        </w:rPr>
        <w:t>MRV</w:t>
      </w:r>
      <w:proofErr w:type="spellEnd"/>
      <w:r w:rsidRPr="009D6F4B">
        <w:rPr>
          <w:rFonts w:ascii="Times New Roman" w:hAnsi="Times New Roman" w:cs="Times New Roman"/>
        </w:rPr>
        <w:t xml:space="preserve"> </w:t>
      </w:r>
      <w:proofErr w:type="spellStart"/>
      <w:r w:rsidR="009A15ED" w:rsidRPr="009D6F4B">
        <w:rPr>
          <w:rFonts w:ascii="Times New Roman" w:hAnsi="Times New Roman" w:cs="Times New Roman"/>
        </w:rPr>
        <w:t>TWG</w:t>
      </w:r>
      <w:proofErr w:type="spellEnd"/>
      <w:r w:rsidR="009A15ED" w:rsidRPr="009D6F4B">
        <w:rPr>
          <w:rFonts w:ascii="Times New Roman" w:hAnsi="Times New Roman" w:cs="Times New Roman"/>
        </w:rPr>
        <w:t xml:space="preserve"> and </w:t>
      </w:r>
      <w:r w:rsidRPr="009D6F4B">
        <w:rPr>
          <w:rFonts w:ascii="Times New Roman" w:hAnsi="Times New Roman" w:cs="Times New Roman"/>
        </w:rPr>
        <w:t xml:space="preserve">the </w:t>
      </w:r>
      <w:r w:rsidR="009A15ED" w:rsidRPr="009D6F4B">
        <w:rPr>
          <w:rFonts w:ascii="Times New Roman" w:hAnsi="Times New Roman" w:cs="Times New Roman"/>
        </w:rPr>
        <w:t>National REDD+ Steering Committee will be responsible for the quality control before submission.</w:t>
      </w:r>
    </w:p>
    <w:p w14:paraId="442ADBBD" w14:textId="77777777" w:rsidR="0043738F" w:rsidRPr="00344E87" w:rsidRDefault="0043738F" w:rsidP="004A2020">
      <w:pPr>
        <w:pStyle w:val="Default"/>
        <w:spacing w:line="276" w:lineRule="auto"/>
        <w:contextualSpacing/>
        <w:jc w:val="both"/>
        <w:rPr>
          <w:rFonts w:ascii="Times New Roman" w:hAnsi="Times New Roman" w:cs="Times New Roman"/>
        </w:rPr>
      </w:pPr>
    </w:p>
    <w:p w14:paraId="0D17E621" w14:textId="751289AE" w:rsidR="002C4E6B" w:rsidRPr="00DA3069" w:rsidRDefault="00F920E2" w:rsidP="004A2020">
      <w:pPr>
        <w:spacing w:after="0"/>
        <w:contextualSpacing/>
        <w:jc w:val="both"/>
        <w:rPr>
          <w:rFonts w:ascii="Times New Roman" w:hAnsi="Times New Roman" w:cs="Times New Roman"/>
          <w:sz w:val="24"/>
          <w:szCs w:val="24"/>
        </w:rPr>
      </w:pPr>
      <w:proofErr w:type="spellStart"/>
      <w:r w:rsidRPr="007D3DBA">
        <w:rPr>
          <w:rFonts w:ascii="Times New Roman" w:hAnsi="Times New Roman" w:cs="Times New Roman"/>
          <w:b/>
          <w:iCs/>
          <w:sz w:val="24"/>
          <w:lang w:val="en-GB"/>
        </w:rPr>
        <w:t>FREL</w:t>
      </w:r>
      <w:proofErr w:type="spellEnd"/>
      <w:r w:rsidRPr="007D3DBA">
        <w:rPr>
          <w:rFonts w:ascii="Times New Roman" w:hAnsi="Times New Roman" w:cs="Times New Roman"/>
          <w:b/>
          <w:iCs/>
          <w:sz w:val="24"/>
          <w:lang w:val="en-GB"/>
        </w:rPr>
        <w:t>/</w:t>
      </w:r>
      <w:proofErr w:type="spellStart"/>
      <w:r w:rsidR="009A15ED" w:rsidRPr="007D3DBA">
        <w:rPr>
          <w:rFonts w:ascii="Times New Roman" w:hAnsi="Times New Roman" w:cs="Times New Roman"/>
          <w:b/>
          <w:iCs/>
          <w:sz w:val="24"/>
          <w:lang w:val="en-GB"/>
        </w:rPr>
        <w:t>FRL</w:t>
      </w:r>
      <w:proofErr w:type="spellEnd"/>
    </w:p>
    <w:p w14:paraId="2229677E" w14:textId="3A76FF54" w:rsidR="009A15ED" w:rsidRDefault="009A15ED"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 xml:space="preserve">Bangladesh’s first </w:t>
      </w:r>
      <w:proofErr w:type="spellStart"/>
      <w:r w:rsidR="00F920E2">
        <w:rPr>
          <w:rFonts w:ascii="Times New Roman" w:hAnsi="Times New Roman" w:cs="Times New Roman"/>
          <w:sz w:val="24"/>
          <w:szCs w:val="24"/>
        </w:rPr>
        <w:t>FREL</w:t>
      </w:r>
      <w:proofErr w:type="spellEnd"/>
      <w:r w:rsidR="00F920E2">
        <w:rPr>
          <w:rFonts w:ascii="Times New Roman" w:hAnsi="Times New Roman" w:cs="Times New Roman"/>
          <w:sz w:val="24"/>
          <w:szCs w:val="24"/>
        </w:rPr>
        <w:t>/</w:t>
      </w:r>
      <w:proofErr w:type="spellStart"/>
      <w:r w:rsidRPr="009D6F4B">
        <w:rPr>
          <w:rFonts w:ascii="Times New Roman" w:hAnsi="Times New Roman" w:cs="Times New Roman"/>
          <w:sz w:val="24"/>
          <w:szCs w:val="24"/>
        </w:rPr>
        <w:t>FRL</w:t>
      </w:r>
      <w:proofErr w:type="spellEnd"/>
      <w:r w:rsidRPr="009D6F4B">
        <w:rPr>
          <w:rFonts w:ascii="Times New Roman" w:hAnsi="Times New Roman" w:cs="Times New Roman"/>
          <w:sz w:val="24"/>
          <w:szCs w:val="24"/>
        </w:rPr>
        <w:t xml:space="preserve"> has been submitted to the UNFCCC in January 2019 and is undergoing Technical Assessment. The </w:t>
      </w:r>
      <w:proofErr w:type="spellStart"/>
      <w:r w:rsidR="00F920E2">
        <w:rPr>
          <w:rFonts w:ascii="Times New Roman" w:hAnsi="Times New Roman" w:cs="Times New Roman"/>
          <w:sz w:val="24"/>
          <w:szCs w:val="24"/>
        </w:rPr>
        <w:t>FREL</w:t>
      </w:r>
      <w:proofErr w:type="spellEnd"/>
      <w:r w:rsidR="00F920E2">
        <w:rPr>
          <w:rFonts w:ascii="Times New Roman" w:hAnsi="Times New Roman" w:cs="Times New Roman"/>
          <w:sz w:val="24"/>
          <w:szCs w:val="24"/>
        </w:rPr>
        <w:t>/</w:t>
      </w:r>
      <w:proofErr w:type="spellStart"/>
      <w:r w:rsidRPr="009D6F4B">
        <w:rPr>
          <w:rFonts w:ascii="Times New Roman" w:hAnsi="Times New Roman" w:cs="Times New Roman"/>
          <w:sz w:val="24"/>
          <w:szCs w:val="24"/>
        </w:rPr>
        <w:t>FRL</w:t>
      </w:r>
      <w:proofErr w:type="spellEnd"/>
      <w:r w:rsidRPr="009D6F4B">
        <w:rPr>
          <w:rFonts w:ascii="Times New Roman" w:hAnsi="Times New Roman" w:cs="Times New Roman"/>
          <w:sz w:val="24"/>
          <w:szCs w:val="24"/>
        </w:rPr>
        <w:t xml:space="preserve"> (</w:t>
      </w:r>
      <w:proofErr w:type="spellStart"/>
      <w:r w:rsidRPr="009D6F4B">
        <w:rPr>
          <w:rFonts w:ascii="Times New Roman" w:hAnsi="Times New Roman" w:cs="Times New Roman"/>
          <w:sz w:val="24"/>
          <w:szCs w:val="24"/>
        </w:rPr>
        <w:t>MOEFCC</w:t>
      </w:r>
      <w:proofErr w:type="spellEnd"/>
      <w:r w:rsidRPr="009D6F4B">
        <w:rPr>
          <w:rFonts w:ascii="Times New Roman" w:hAnsi="Times New Roman" w:cs="Times New Roman"/>
          <w:sz w:val="24"/>
          <w:szCs w:val="24"/>
        </w:rPr>
        <w:t xml:space="preserve"> 2019) identifie</w:t>
      </w:r>
      <w:r w:rsidR="00A568FC" w:rsidRPr="009D6F4B">
        <w:rPr>
          <w:rFonts w:ascii="Times New Roman" w:hAnsi="Times New Roman" w:cs="Times New Roman"/>
          <w:sz w:val="24"/>
          <w:szCs w:val="24"/>
        </w:rPr>
        <w:t>s</w:t>
      </w:r>
      <w:r w:rsidRPr="009D6F4B">
        <w:rPr>
          <w:rFonts w:ascii="Times New Roman" w:hAnsi="Times New Roman" w:cs="Times New Roman"/>
          <w:sz w:val="24"/>
          <w:szCs w:val="24"/>
        </w:rPr>
        <w:t xml:space="preserve"> areas for further improvements and some activities are on-going. For example, country-specific emission factors for soil, deadwood and litter are being collected from the ongoing </w:t>
      </w:r>
      <w:r w:rsidR="002C4E6B" w:rsidRPr="009D6F4B">
        <w:rPr>
          <w:rFonts w:ascii="Times New Roman" w:hAnsi="Times New Roman" w:cs="Times New Roman"/>
          <w:sz w:val="24"/>
          <w:szCs w:val="24"/>
        </w:rPr>
        <w:t>BFI</w:t>
      </w:r>
      <w:r w:rsidRPr="009D6F4B">
        <w:rPr>
          <w:rFonts w:ascii="Times New Roman" w:hAnsi="Times New Roman" w:cs="Times New Roman"/>
          <w:sz w:val="24"/>
          <w:szCs w:val="24"/>
        </w:rPr>
        <w:t xml:space="preserve"> and will be included in the future improvements of </w:t>
      </w:r>
      <w:r w:rsidR="004829D6">
        <w:rPr>
          <w:rFonts w:ascii="Times New Roman" w:hAnsi="Times New Roman" w:cs="Times New Roman"/>
          <w:sz w:val="24"/>
          <w:szCs w:val="24"/>
        </w:rPr>
        <w:t xml:space="preserve">the </w:t>
      </w:r>
      <w:proofErr w:type="spellStart"/>
      <w:r w:rsidR="004829D6">
        <w:rPr>
          <w:rFonts w:ascii="Times New Roman" w:hAnsi="Times New Roman" w:cs="Times New Roman"/>
          <w:sz w:val="24"/>
          <w:szCs w:val="24"/>
        </w:rPr>
        <w:t>FREL</w:t>
      </w:r>
      <w:proofErr w:type="spellEnd"/>
      <w:r w:rsidR="004829D6">
        <w:rPr>
          <w:rFonts w:ascii="Times New Roman" w:hAnsi="Times New Roman" w:cs="Times New Roman"/>
          <w:sz w:val="24"/>
          <w:szCs w:val="24"/>
        </w:rPr>
        <w:t>/</w:t>
      </w:r>
      <w:r w:rsidRPr="009D6F4B">
        <w:rPr>
          <w:rFonts w:ascii="Times New Roman" w:hAnsi="Times New Roman" w:cs="Times New Roman"/>
          <w:sz w:val="24"/>
          <w:szCs w:val="24"/>
        </w:rPr>
        <w:t xml:space="preserve">FRL. Technical support will be </w:t>
      </w:r>
      <w:r w:rsidR="002C4E6B" w:rsidRPr="009D6F4B">
        <w:rPr>
          <w:rFonts w:ascii="Times New Roman" w:hAnsi="Times New Roman" w:cs="Times New Roman"/>
          <w:sz w:val="24"/>
          <w:szCs w:val="24"/>
        </w:rPr>
        <w:t>provided to the</w:t>
      </w:r>
      <w:r w:rsidR="004829D6">
        <w:rPr>
          <w:rFonts w:ascii="Times New Roman" w:hAnsi="Times New Roman" w:cs="Times New Roman"/>
          <w:sz w:val="24"/>
          <w:szCs w:val="24"/>
        </w:rPr>
        <w:t xml:space="preserve"> </w:t>
      </w:r>
      <w:r w:rsidR="002C4E6B" w:rsidRPr="009D6F4B">
        <w:rPr>
          <w:rFonts w:ascii="Times New Roman" w:hAnsi="Times New Roman" w:cs="Times New Roman"/>
          <w:sz w:val="24"/>
          <w:szCs w:val="24"/>
        </w:rPr>
        <w:t>BFD</w:t>
      </w:r>
      <w:r w:rsidRPr="009D6F4B">
        <w:rPr>
          <w:rFonts w:ascii="Times New Roman" w:hAnsi="Times New Roman" w:cs="Times New Roman"/>
          <w:sz w:val="24"/>
          <w:szCs w:val="24"/>
        </w:rPr>
        <w:t xml:space="preserve"> (RIMS Unit) to improve existing capacity allowing further improvement of the </w:t>
      </w:r>
      <w:proofErr w:type="spellStart"/>
      <w:r w:rsidR="004829D6">
        <w:rPr>
          <w:rFonts w:ascii="Times New Roman" w:hAnsi="Times New Roman" w:cs="Times New Roman"/>
          <w:sz w:val="24"/>
          <w:szCs w:val="24"/>
        </w:rPr>
        <w:t>FREL</w:t>
      </w:r>
      <w:proofErr w:type="spellEnd"/>
      <w:r w:rsidR="004829D6">
        <w:rPr>
          <w:rFonts w:ascii="Times New Roman" w:hAnsi="Times New Roman" w:cs="Times New Roman"/>
          <w:sz w:val="24"/>
          <w:szCs w:val="24"/>
        </w:rPr>
        <w:t>/</w:t>
      </w:r>
      <w:r w:rsidRPr="009D6F4B">
        <w:rPr>
          <w:rFonts w:ascii="Times New Roman" w:hAnsi="Times New Roman" w:cs="Times New Roman"/>
          <w:sz w:val="24"/>
          <w:szCs w:val="24"/>
        </w:rPr>
        <w:t xml:space="preserve">FRL. </w:t>
      </w:r>
      <w:r w:rsidR="002C4E6B" w:rsidRPr="009D6F4B">
        <w:rPr>
          <w:rFonts w:ascii="Times New Roman" w:hAnsi="Times New Roman" w:cs="Times New Roman"/>
          <w:sz w:val="24"/>
          <w:szCs w:val="24"/>
        </w:rPr>
        <w:t xml:space="preserve">It is expected that </w:t>
      </w:r>
      <w:r w:rsidRPr="009D6F4B">
        <w:rPr>
          <w:rFonts w:ascii="Times New Roman" w:hAnsi="Times New Roman" w:cs="Times New Roman"/>
          <w:sz w:val="24"/>
          <w:szCs w:val="24"/>
        </w:rPr>
        <w:t xml:space="preserve">Bangladesh </w:t>
      </w:r>
      <w:r w:rsidR="002C4E6B" w:rsidRPr="009D6F4B">
        <w:rPr>
          <w:rFonts w:ascii="Times New Roman" w:hAnsi="Times New Roman" w:cs="Times New Roman"/>
          <w:sz w:val="24"/>
          <w:szCs w:val="24"/>
        </w:rPr>
        <w:t xml:space="preserve">will </w:t>
      </w:r>
      <w:r w:rsidRPr="009D6F4B">
        <w:rPr>
          <w:rFonts w:ascii="Times New Roman" w:hAnsi="Times New Roman" w:cs="Times New Roman"/>
          <w:sz w:val="24"/>
          <w:szCs w:val="24"/>
        </w:rPr>
        <w:t xml:space="preserve">submit </w:t>
      </w:r>
      <w:r w:rsidR="002C4E6B" w:rsidRPr="009D6F4B">
        <w:rPr>
          <w:rFonts w:ascii="Times New Roman" w:hAnsi="Times New Roman" w:cs="Times New Roman"/>
          <w:sz w:val="24"/>
          <w:szCs w:val="24"/>
        </w:rPr>
        <w:t xml:space="preserve">an improved </w:t>
      </w:r>
      <w:proofErr w:type="spellStart"/>
      <w:r w:rsidRPr="009D6F4B">
        <w:rPr>
          <w:rFonts w:ascii="Times New Roman" w:hAnsi="Times New Roman" w:cs="Times New Roman"/>
          <w:sz w:val="24"/>
          <w:szCs w:val="24"/>
        </w:rPr>
        <w:t>FRL</w:t>
      </w:r>
      <w:proofErr w:type="spellEnd"/>
      <w:r w:rsidRPr="009D6F4B">
        <w:rPr>
          <w:rFonts w:ascii="Times New Roman" w:hAnsi="Times New Roman" w:cs="Times New Roman"/>
          <w:sz w:val="24"/>
          <w:szCs w:val="24"/>
        </w:rPr>
        <w:t xml:space="preserve"> by 2021. </w:t>
      </w:r>
    </w:p>
    <w:p w14:paraId="74F57774" w14:textId="77777777" w:rsidR="004829D6" w:rsidRPr="009D6F4B" w:rsidRDefault="004829D6" w:rsidP="004A2020">
      <w:pPr>
        <w:spacing w:after="0"/>
        <w:contextualSpacing/>
        <w:jc w:val="both"/>
        <w:rPr>
          <w:rFonts w:ascii="Times New Roman" w:hAnsi="Times New Roman" w:cs="Times New Roman"/>
          <w:sz w:val="24"/>
          <w:szCs w:val="24"/>
        </w:rPr>
      </w:pPr>
    </w:p>
    <w:p w14:paraId="38F088DB" w14:textId="022E0BB7" w:rsidR="002C4E6B" w:rsidRPr="00DA3069" w:rsidRDefault="009A15ED" w:rsidP="004A2020">
      <w:pPr>
        <w:spacing w:after="0"/>
        <w:contextualSpacing/>
        <w:jc w:val="both"/>
        <w:rPr>
          <w:rFonts w:ascii="Times New Roman" w:hAnsi="Times New Roman" w:cs="Times New Roman"/>
          <w:sz w:val="24"/>
          <w:szCs w:val="24"/>
        </w:rPr>
      </w:pPr>
      <w:r w:rsidRPr="007D3DBA">
        <w:rPr>
          <w:rFonts w:ascii="Times New Roman" w:hAnsi="Times New Roman" w:cs="Times New Roman"/>
          <w:b/>
          <w:iCs/>
          <w:sz w:val="24"/>
          <w:lang w:val="en-GB"/>
        </w:rPr>
        <w:t>Summary of Information on REDD+ Safeguards</w:t>
      </w:r>
    </w:p>
    <w:p w14:paraId="29741EBF" w14:textId="14E1E3E5" w:rsidR="009A15ED" w:rsidRPr="009D6F4B" w:rsidRDefault="009A15ED" w:rsidP="004A2020">
      <w:pPr>
        <w:spacing w:after="0"/>
        <w:contextualSpacing/>
        <w:jc w:val="both"/>
        <w:rPr>
          <w:rFonts w:ascii="Times New Roman" w:hAnsi="Times New Roman" w:cs="Times New Roman"/>
          <w:sz w:val="24"/>
          <w:szCs w:val="24"/>
        </w:rPr>
      </w:pPr>
      <w:r w:rsidRPr="009D6F4B">
        <w:rPr>
          <w:rFonts w:ascii="Times New Roman" w:hAnsi="Times New Roman" w:cs="Times New Roman"/>
          <w:sz w:val="24"/>
          <w:szCs w:val="24"/>
        </w:rPr>
        <w:t xml:space="preserve">The </w:t>
      </w:r>
      <w:proofErr w:type="spellStart"/>
      <w:r w:rsidRPr="009D6F4B">
        <w:rPr>
          <w:rFonts w:ascii="Times New Roman" w:hAnsi="Times New Roman" w:cs="Times New Roman"/>
          <w:sz w:val="24"/>
          <w:szCs w:val="24"/>
        </w:rPr>
        <w:t>MOEFCC</w:t>
      </w:r>
      <w:proofErr w:type="spellEnd"/>
      <w:r w:rsidRPr="009D6F4B">
        <w:rPr>
          <w:rFonts w:ascii="Times New Roman" w:hAnsi="Times New Roman" w:cs="Times New Roman"/>
          <w:sz w:val="24"/>
          <w:szCs w:val="24"/>
        </w:rPr>
        <w:t xml:space="preserve"> will submit the first Summary of Information (</w:t>
      </w:r>
      <w:proofErr w:type="spellStart"/>
      <w:r w:rsidRPr="009D6F4B">
        <w:rPr>
          <w:rFonts w:ascii="Times New Roman" w:hAnsi="Times New Roman" w:cs="Times New Roman"/>
          <w:sz w:val="24"/>
          <w:szCs w:val="24"/>
        </w:rPr>
        <w:t>SoI</w:t>
      </w:r>
      <w:proofErr w:type="spellEnd"/>
      <w:r w:rsidRPr="009D6F4B">
        <w:rPr>
          <w:rFonts w:ascii="Times New Roman" w:hAnsi="Times New Roman" w:cs="Times New Roman"/>
          <w:sz w:val="24"/>
          <w:szCs w:val="24"/>
        </w:rPr>
        <w:t xml:space="preserve">) on REDD+ Safeguards to the UNFCCC in 2022. Subsequent </w:t>
      </w:r>
      <w:proofErr w:type="spellStart"/>
      <w:r w:rsidRPr="009D6F4B">
        <w:rPr>
          <w:rFonts w:ascii="Times New Roman" w:hAnsi="Times New Roman" w:cs="Times New Roman"/>
          <w:sz w:val="24"/>
          <w:szCs w:val="24"/>
        </w:rPr>
        <w:t>SoIs</w:t>
      </w:r>
      <w:proofErr w:type="spellEnd"/>
      <w:r w:rsidRPr="009D6F4B">
        <w:rPr>
          <w:rFonts w:ascii="Times New Roman" w:hAnsi="Times New Roman" w:cs="Times New Roman"/>
          <w:sz w:val="24"/>
          <w:szCs w:val="24"/>
        </w:rPr>
        <w:t xml:space="preserve"> will be provided every 4 years according to the timetable set by the UNFCCC. </w:t>
      </w:r>
    </w:p>
    <w:p w14:paraId="4B27DD48" w14:textId="60EB3E47" w:rsidR="00DA3069" w:rsidRDefault="00DA3069" w:rsidP="004A2020">
      <w:pPr>
        <w:spacing w:after="0"/>
        <w:contextualSpacing/>
        <w:rPr>
          <w:rFonts w:ascii="Times New Roman" w:eastAsia="Calibri" w:hAnsi="Times New Roman" w:cs="Times New Roman"/>
          <w:color w:val="000000"/>
          <w:sz w:val="24"/>
          <w:szCs w:val="22"/>
          <w:lang w:bidi="ar-SA"/>
        </w:rPr>
      </w:pPr>
      <w:r>
        <w:rPr>
          <w:rFonts w:ascii="Times New Roman" w:hAnsi="Times New Roman" w:cs="Times New Roman"/>
          <w:szCs w:val="22"/>
        </w:rPr>
        <w:br w:type="page"/>
      </w:r>
    </w:p>
    <w:p w14:paraId="3BC1243A" w14:textId="77777777" w:rsidR="009A15ED" w:rsidRPr="009D6F4B" w:rsidRDefault="009A15ED" w:rsidP="004A2020">
      <w:pPr>
        <w:pStyle w:val="Default"/>
        <w:spacing w:line="276" w:lineRule="auto"/>
        <w:contextualSpacing/>
        <w:jc w:val="both"/>
        <w:rPr>
          <w:rFonts w:ascii="Times New Roman" w:hAnsi="Times New Roman" w:cs="Times New Roman"/>
          <w:szCs w:val="22"/>
        </w:rPr>
      </w:pPr>
    </w:p>
    <w:p w14:paraId="74B8410F" w14:textId="6F513955" w:rsidR="00260F7A" w:rsidRPr="00DA3069" w:rsidRDefault="00260F7A" w:rsidP="004A2020">
      <w:pPr>
        <w:pStyle w:val="Heading1"/>
        <w:spacing w:before="0"/>
        <w:contextualSpacing/>
      </w:pPr>
      <w:bookmarkStart w:id="158" w:name="_Toc12357251"/>
      <w:r w:rsidRPr="00DA3069">
        <w:t xml:space="preserve">Part </w:t>
      </w:r>
      <w:r w:rsidR="00051C55" w:rsidRPr="00DA3069">
        <w:t>E</w:t>
      </w:r>
      <w:r w:rsidRPr="00DA3069">
        <w:t xml:space="preserve"> </w:t>
      </w:r>
      <w:r w:rsidR="00051C55" w:rsidRPr="00DA3069">
        <w:t>–</w:t>
      </w:r>
      <w:r w:rsidRPr="00DA3069">
        <w:t xml:space="preserve"> </w:t>
      </w:r>
      <w:r w:rsidR="00051C55" w:rsidRPr="00DA3069">
        <w:t>Cross-cutting issues and enabling conditions</w:t>
      </w:r>
      <w:bookmarkEnd w:id="158"/>
    </w:p>
    <w:p w14:paraId="3A02AA1C" w14:textId="77777777" w:rsidR="00853357" w:rsidRDefault="00853357" w:rsidP="004A2020">
      <w:pPr>
        <w:spacing w:after="0"/>
        <w:contextualSpacing/>
      </w:pPr>
    </w:p>
    <w:p w14:paraId="1344D0C9" w14:textId="77777777" w:rsidR="00853357" w:rsidRPr="007D3DBA" w:rsidRDefault="00853357" w:rsidP="004A2020">
      <w:pPr>
        <w:pStyle w:val="Heading2"/>
        <w:spacing w:before="0"/>
        <w:contextualSpacing/>
      </w:pPr>
      <w:bookmarkStart w:id="159" w:name="_Toc12357252"/>
      <w:r>
        <w:t>Governing principles</w:t>
      </w:r>
      <w:bookmarkEnd w:id="159"/>
    </w:p>
    <w:p w14:paraId="520A75FA" w14:textId="77777777" w:rsidR="00853357" w:rsidRDefault="00853357" w:rsidP="004A2020">
      <w:pPr>
        <w:spacing w:after="0"/>
        <w:contextualSpacing/>
      </w:pPr>
    </w:p>
    <w:p w14:paraId="765CD22E" w14:textId="77777777" w:rsidR="00853357" w:rsidRPr="00C965DD" w:rsidRDefault="00853357" w:rsidP="004A2020">
      <w:pPr>
        <w:spacing w:after="0"/>
        <w:contextualSpacing/>
        <w:jc w:val="both"/>
        <w:rPr>
          <w:rFonts w:ascii="Times New Roman" w:hAnsi="Times New Roman" w:cs="Times New Roman"/>
          <w:sz w:val="24"/>
          <w:szCs w:val="24"/>
        </w:rPr>
      </w:pPr>
      <w:r w:rsidRPr="00EC35ED">
        <w:rPr>
          <w:rFonts w:ascii="Times New Roman" w:hAnsi="Times New Roman" w:cs="Times New Roman"/>
          <w:sz w:val="24"/>
          <w:szCs w:val="24"/>
        </w:rPr>
        <w:t xml:space="preserve">The implementation of the </w:t>
      </w:r>
      <w:proofErr w:type="spellStart"/>
      <w:r w:rsidRPr="00EC35ED">
        <w:rPr>
          <w:rFonts w:ascii="Times New Roman" w:hAnsi="Times New Roman" w:cs="Times New Roman"/>
          <w:sz w:val="24"/>
          <w:szCs w:val="24"/>
        </w:rPr>
        <w:t>BN</w:t>
      </w:r>
      <w:r>
        <w:rPr>
          <w:rFonts w:ascii="Times New Roman" w:hAnsi="Times New Roman" w:cs="Times New Roman"/>
          <w:sz w:val="24"/>
          <w:szCs w:val="24"/>
        </w:rPr>
        <w:t>RS</w:t>
      </w:r>
      <w:proofErr w:type="spellEnd"/>
      <w:r>
        <w:rPr>
          <w:rFonts w:ascii="Times New Roman" w:hAnsi="Times New Roman" w:cs="Times New Roman"/>
          <w:sz w:val="24"/>
          <w:szCs w:val="24"/>
        </w:rPr>
        <w:t xml:space="preserve"> will follow international good governance principles</w:t>
      </w:r>
      <w:r w:rsidRPr="00C965DD">
        <w:rPr>
          <w:rFonts w:ascii="Times New Roman" w:hAnsi="Times New Roman" w:cs="Times New Roman"/>
          <w:sz w:val="24"/>
          <w:szCs w:val="24"/>
        </w:rPr>
        <w:t>, namely:</w:t>
      </w:r>
    </w:p>
    <w:p w14:paraId="61F83129" w14:textId="77777777" w:rsidR="00853357" w:rsidRDefault="00853357" w:rsidP="004A2020">
      <w:pPr>
        <w:spacing w:after="0"/>
        <w:jc w:val="both"/>
        <w:rPr>
          <w:rFonts w:ascii="Times New Roman" w:hAnsi="Times New Roman" w:cs="Times New Roman"/>
          <w:sz w:val="24"/>
          <w:szCs w:val="24"/>
        </w:rPr>
      </w:pPr>
    </w:p>
    <w:p w14:paraId="0982D4E1" w14:textId="77777777" w:rsidR="00853357" w:rsidRPr="00B93CEF" w:rsidRDefault="00853357" w:rsidP="004A2020">
      <w:pPr>
        <w:spacing w:after="0"/>
        <w:contextualSpacing/>
        <w:jc w:val="both"/>
        <w:rPr>
          <w:rFonts w:ascii="Times New Roman" w:hAnsi="Times New Roman" w:cs="Times New Roman"/>
          <w:b/>
          <w:bCs/>
          <w:sz w:val="24"/>
          <w:szCs w:val="24"/>
        </w:rPr>
      </w:pPr>
      <w:r w:rsidRPr="00B93CEF">
        <w:rPr>
          <w:rFonts w:ascii="Times New Roman" w:hAnsi="Times New Roman" w:cs="Times New Roman"/>
          <w:b/>
          <w:bCs/>
          <w:sz w:val="24"/>
          <w:szCs w:val="24"/>
        </w:rPr>
        <w:t>Rule of Law</w:t>
      </w:r>
    </w:p>
    <w:p w14:paraId="7B2D6D30" w14:textId="77777777" w:rsidR="00853357" w:rsidRDefault="00853357" w:rsidP="004A2020">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As far as possible, the implementation of the </w:t>
      </w:r>
      <w:proofErr w:type="spellStart"/>
      <w:r>
        <w:rPr>
          <w:rFonts w:ascii="Times New Roman" w:hAnsi="Times New Roman" w:cs="Times New Roman"/>
          <w:sz w:val="24"/>
          <w:szCs w:val="24"/>
        </w:rPr>
        <w:t>BNRS</w:t>
      </w:r>
      <w:proofErr w:type="spellEnd"/>
      <w:r>
        <w:rPr>
          <w:rFonts w:ascii="Times New Roman" w:hAnsi="Times New Roman" w:cs="Times New Roman"/>
          <w:sz w:val="24"/>
          <w:szCs w:val="24"/>
        </w:rPr>
        <w:t xml:space="preserve"> will catalyze discussions among Ministries regarding conflicting Policies, Laws and Regulations. The success of the </w:t>
      </w:r>
      <w:proofErr w:type="spellStart"/>
      <w:r>
        <w:rPr>
          <w:rFonts w:ascii="Times New Roman" w:hAnsi="Times New Roman" w:cs="Times New Roman"/>
          <w:sz w:val="24"/>
          <w:szCs w:val="24"/>
        </w:rPr>
        <w:t>BNRS</w:t>
      </w:r>
      <w:proofErr w:type="spellEnd"/>
      <w:r>
        <w:rPr>
          <w:rFonts w:ascii="Times New Roman" w:hAnsi="Times New Roman" w:cs="Times New Roman"/>
          <w:sz w:val="24"/>
          <w:szCs w:val="24"/>
        </w:rPr>
        <w:t xml:space="preserve"> and its impact on the forest cover in Bangladesh will require</w:t>
      </w:r>
      <w:r w:rsidRPr="00B93CEF">
        <w:rPr>
          <w:rFonts w:ascii="Times New Roman" w:hAnsi="Times New Roman" w:cs="Times New Roman"/>
          <w:sz w:val="24"/>
          <w:szCs w:val="24"/>
        </w:rPr>
        <w:t xml:space="preserve"> fair legal frameworks that are enforced by an impartial regulatory body, for the full protection of stakeholders.</w:t>
      </w:r>
    </w:p>
    <w:p w14:paraId="18C2C626" w14:textId="77777777" w:rsidR="00853357" w:rsidRDefault="00853357" w:rsidP="004A2020">
      <w:pPr>
        <w:spacing w:after="0"/>
        <w:contextualSpacing/>
        <w:jc w:val="both"/>
        <w:rPr>
          <w:rFonts w:ascii="Times New Roman" w:hAnsi="Times New Roman" w:cs="Times New Roman"/>
          <w:sz w:val="24"/>
          <w:szCs w:val="24"/>
        </w:rPr>
      </w:pPr>
    </w:p>
    <w:p w14:paraId="03384F17" w14:textId="480E9246" w:rsidR="00853357" w:rsidRDefault="00853357" w:rsidP="004A2020">
      <w:pPr>
        <w:spacing w:after="0"/>
        <w:contextualSpacing/>
        <w:jc w:val="both"/>
        <w:rPr>
          <w:rFonts w:ascii="Lucida Sans Unicode" w:hAnsi="Lucida Sans Unicode" w:cs="Lucida Sans Unicode"/>
          <w:color w:val="444444"/>
          <w:sz w:val="20"/>
          <w:szCs w:val="20"/>
          <w:shd w:val="clear" w:color="auto" w:fill="FFFFFF"/>
        </w:rPr>
      </w:pPr>
      <w:r w:rsidRPr="00B93CEF">
        <w:rPr>
          <w:rFonts w:ascii="Times New Roman" w:hAnsi="Times New Roman" w:cs="Times New Roman"/>
          <w:b/>
          <w:bCs/>
          <w:sz w:val="24"/>
          <w:szCs w:val="24"/>
        </w:rPr>
        <w:t>Transparency</w:t>
      </w:r>
      <w:r w:rsidRPr="00B93CEF">
        <w:rPr>
          <w:rFonts w:ascii="Times New Roman" w:hAnsi="Times New Roman" w:cs="Times New Roman"/>
          <w:b/>
          <w:bCs/>
          <w:sz w:val="24"/>
          <w:szCs w:val="24"/>
        </w:rPr>
        <w:br/>
      </w:r>
      <w:r w:rsidR="0003205B">
        <w:rPr>
          <w:rFonts w:ascii="Times New Roman" w:hAnsi="Times New Roman" w:cs="Times New Roman"/>
          <w:sz w:val="24"/>
          <w:szCs w:val="24"/>
        </w:rPr>
        <w:t>I</w:t>
      </w:r>
      <w:r w:rsidRPr="00B93CEF">
        <w:rPr>
          <w:rFonts w:ascii="Times New Roman" w:hAnsi="Times New Roman" w:cs="Times New Roman"/>
          <w:sz w:val="24"/>
          <w:szCs w:val="24"/>
        </w:rPr>
        <w:t xml:space="preserve">nformation related to the implementation of the </w:t>
      </w:r>
      <w:proofErr w:type="spellStart"/>
      <w:r w:rsidRPr="00B93CEF">
        <w:rPr>
          <w:rFonts w:ascii="Times New Roman" w:hAnsi="Times New Roman" w:cs="Times New Roman"/>
          <w:sz w:val="24"/>
          <w:szCs w:val="24"/>
        </w:rPr>
        <w:t>BNRS</w:t>
      </w:r>
      <w:proofErr w:type="spellEnd"/>
      <w:r w:rsidRPr="00B93CEF">
        <w:rPr>
          <w:rFonts w:ascii="Times New Roman" w:hAnsi="Times New Roman" w:cs="Times New Roman"/>
          <w:sz w:val="24"/>
          <w:szCs w:val="24"/>
        </w:rPr>
        <w:t xml:space="preserve"> should be provided in easily understandable forms and media; that it should be freely available and directly accessible to stakeholders; and that any decisions taken and their enforcement are in compliance with established rules and regulations.</w:t>
      </w:r>
      <w:r>
        <w:rPr>
          <w:rFonts w:ascii="Times New Roman" w:hAnsi="Times New Roman" w:cs="Times New Roman"/>
          <w:sz w:val="24"/>
          <w:szCs w:val="24"/>
        </w:rPr>
        <w:t xml:space="preserve"> The BFIS will play a central role for this principle.</w:t>
      </w:r>
    </w:p>
    <w:p w14:paraId="223ECA13" w14:textId="77777777" w:rsidR="00853357" w:rsidRDefault="00853357" w:rsidP="004A2020">
      <w:pPr>
        <w:spacing w:after="0"/>
        <w:contextualSpacing/>
        <w:jc w:val="both"/>
        <w:rPr>
          <w:rFonts w:ascii="Times New Roman" w:hAnsi="Times New Roman" w:cs="Times New Roman"/>
          <w:sz w:val="24"/>
          <w:szCs w:val="24"/>
        </w:rPr>
      </w:pPr>
    </w:p>
    <w:p w14:paraId="5DDAEE87" w14:textId="77777777" w:rsidR="00853357" w:rsidRPr="00B93CEF" w:rsidRDefault="00853357" w:rsidP="004A2020">
      <w:pPr>
        <w:spacing w:after="0"/>
        <w:contextualSpacing/>
        <w:jc w:val="both"/>
        <w:rPr>
          <w:rFonts w:ascii="Times New Roman" w:hAnsi="Times New Roman" w:cs="Times New Roman"/>
          <w:sz w:val="24"/>
          <w:szCs w:val="24"/>
        </w:rPr>
      </w:pPr>
      <w:r w:rsidRPr="00B93CEF">
        <w:rPr>
          <w:rFonts w:ascii="Times New Roman" w:hAnsi="Times New Roman" w:cs="Times New Roman"/>
          <w:b/>
          <w:bCs/>
          <w:sz w:val="24"/>
          <w:szCs w:val="24"/>
        </w:rPr>
        <w:t>Responsiveness</w:t>
      </w:r>
      <w:r w:rsidRPr="00B93CEF">
        <w:rPr>
          <w:rFonts w:ascii="Times New Roman" w:hAnsi="Times New Roman" w:cs="Times New Roman"/>
          <w:b/>
          <w:bCs/>
          <w:sz w:val="24"/>
          <w:szCs w:val="24"/>
        </w:rPr>
        <w:br/>
      </w:r>
      <w:r w:rsidRPr="00B93CEF">
        <w:rPr>
          <w:rFonts w:ascii="Times New Roman" w:hAnsi="Times New Roman" w:cs="Times New Roman"/>
          <w:sz w:val="24"/>
          <w:szCs w:val="24"/>
        </w:rPr>
        <w:t xml:space="preserve">The implementation of the </w:t>
      </w:r>
      <w:proofErr w:type="spellStart"/>
      <w:r w:rsidRPr="00B93CEF">
        <w:rPr>
          <w:rFonts w:ascii="Times New Roman" w:hAnsi="Times New Roman" w:cs="Times New Roman"/>
          <w:sz w:val="24"/>
          <w:szCs w:val="24"/>
        </w:rPr>
        <w:t>BNRS</w:t>
      </w:r>
      <w:proofErr w:type="spellEnd"/>
      <w:r>
        <w:rPr>
          <w:rFonts w:ascii="Times New Roman" w:hAnsi="Times New Roman" w:cs="Times New Roman"/>
          <w:sz w:val="24"/>
          <w:szCs w:val="24"/>
        </w:rPr>
        <w:t xml:space="preserve"> will</w:t>
      </w:r>
      <w:r w:rsidRPr="00B93CEF">
        <w:rPr>
          <w:rFonts w:ascii="Times New Roman" w:hAnsi="Times New Roman" w:cs="Times New Roman"/>
          <w:sz w:val="24"/>
          <w:szCs w:val="24"/>
        </w:rPr>
        <w:t xml:space="preserve"> require that </w:t>
      </w:r>
      <w:r>
        <w:rPr>
          <w:rFonts w:ascii="Times New Roman" w:hAnsi="Times New Roman" w:cs="Times New Roman"/>
          <w:sz w:val="24"/>
          <w:szCs w:val="24"/>
        </w:rPr>
        <w:t>institutions identified for its management and for implementing the PAMs,</w:t>
      </w:r>
      <w:r w:rsidRPr="00B93CEF">
        <w:rPr>
          <w:rFonts w:ascii="Times New Roman" w:hAnsi="Times New Roman" w:cs="Times New Roman"/>
          <w:sz w:val="24"/>
          <w:szCs w:val="24"/>
        </w:rPr>
        <w:t xml:space="preserve"> and their processes</w:t>
      </w:r>
      <w:r>
        <w:rPr>
          <w:rFonts w:ascii="Times New Roman" w:hAnsi="Times New Roman" w:cs="Times New Roman"/>
          <w:sz w:val="24"/>
          <w:szCs w:val="24"/>
        </w:rPr>
        <w:t>,</w:t>
      </w:r>
      <w:r w:rsidRPr="00B93CEF">
        <w:rPr>
          <w:rFonts w:ascii="Times New Roman" w:hAnsi="Times New Roman" w:cs="Times New Roman"/>
          <w:sz w:val="24"/>
          <w:szCs w:val="24"/>
        </w:rPr>
        <w:t xml:space="preserve"> serve the best interests of stakeholders within a reasonable timeframe.</w:t>
      </w:r>
    </w:p>
    <w:p w14:paraId="32FDA7A8" w14:textId="77777777" w:rsidR="00853357" w:rsidRDefault="00853357" w:rsidP="004A2020">
      <w:pPr>
        <w:spacing w:after="0"/>
        <w:contextualSpacing/>
        <w:jc w:val="both"/>
        <w:rPr>
          <w:rFonts w:ascii="Times New Roman" w:hAnsi="Times New Roman" w:cs="Times New Roman"/>
          <w:sz w:val="24"/>
          <w:szCs w:val="24"/>
        </w:rPr>
      </w:pPr>
    </w:p>
    <w:p w14:paraId="4815A01D" w14:textId="77777777" w:rsidR="00853357" w:rsidRDefault="00853357" w:rsidP="004A2020">
      <w:pPr>
        <w:spacing w:after="0"/>
        <w:contextualSpacing/>
        <w:jc w:val="both"/>
        <w:rPr>
          <w:rFonts w:ascii="Times New Roman" w:hAnsi="Times New Roman" w:cs="Times New Roman"/>
          <w:b/>
          <w:bCs/>
          <w:sz w:val="24"/>
          <w:szCs w:val="24"/>
        </w:rPr>
      </w:pPr>
      <w:r w:rsidRPr="00B93CEF">
        <w:rPr>
          <w:rFonts w:ascii="Times New Roman" w:hAnsi="Times New Roman" w:cs="Times New Roman"/>
          <w:b/>
          <w:bCs/>
          <w:sz w:val="24"/>
          <w:szCs w:val="24"/>
        </w:rPr>
        <w:t>Consensus Oriented</w:t>
      </w:r>
    </w:p>
    <w:p w14:paraId="00AC4857" w14:textId="77777777" w:rsidR="00853357" w:rsidRPr="00B93CEF" w:rsidRDefault="00853357" w:rsidP="004A2020">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The implementation of the </w:t>
      </w:r>
      <w:proofErr w:type="spellStart"/>
      <w:r>
        <w:rPr>
          <w:rFonts w:ascii="Times New Roman" w:hAnsi="Times New Roman" w:cs="Times New Roman"/>
          <w:sz w:val="24"/>
          <w:szCs w:val="24"/>
        </w:rPr>
        <w:t>BNRS</w:t>
      </w:r>
      <w:proofErr w:type="spellEnd"/>
      <w:r>
        <w:rPr>
          <w:rFonts w:ascii="Times New Roman" w:hAnsi="Times New Roman" w:cs="Times New Roman"/>
          <w:sz w:val="24"/>
          <w:szCs w:val="24"/>
        </w:rPr>
        <w:t xml:space="preserve"> will</w:t>
      </w:r>
      <w:r w:rsidRPr="00B93CEF">
        <w:rPr>
          <w:rFonts w:ascii="Times New Roman" w:hAnsi="Times New Roman" w:cs="Times New Roman"/>
          <w:sz w:val="24"/>
          <w:szCs w:val="24"/>
        </w:rPr>
        <w:t xml:space="preserve"> require</w:t>
      </w:r>
      <w:r>
        <w:rPr>
          <w:rFonts w:ascii="Times New Roman" w:hAnsi="Times New Roman" w:cs="Times New Roman"/>
          <w:sz w:val="24"/>
          <w:szCs w:val="24"/>
        </w:rPr>
        <w:t xml:space="preserve"> </w:t>
      </w:r>
      <w:r w:rsidRPr="00B93CEF">
        <w:rPr>
          <w:rFonts w:ascii="Times New Roman" w:hAnsi="Times New Roman" w:cs="Times New Roman"/>
          <w:sz w:val="24"/>
          <w:szCs w:val="24"/>
        </w:rPr>
        <w:t>consultation</w:t>
      </w:r>
      <w:r>
        <w:rPr>
          <w:rFonts w:ascii="Times New Roman" w:hAnsi="Times New Roman" w:cs="Times New Roman"/>
          <w:sz w:val="24"/>
          <w:szCs w:val="24"/>
        </w:rPr>
        <w:t>s</w:t>
      </w:r>
      <w:r w:rsidRPr="00B93CEF">
        <w:rPr>
          <w:rFonts w:ascii="Times New Roman" w:hAnsi="Times New Roman" w:cs="Times New Roman"/>
          <w:sz w:val="24"/>
          <w:szCs w:val="24"/>
        </w:rPr>
        <w:t xml:space="preserve"> to understand the different interests of stakeholders in order to reach a broad consensus of what is in the best interest of the entire stakeholder group and how this can be achieved in a sustainable manner.</w:t>
      </w:r>
    </w:p>
    <w:p w14:paraId="6C5FCFE0" w14:textId="77777777" w:rsidR="00853357" w:rsidRDefault="00853357" w:rsidP="004A2020">
      <w:pPr>
        <w:spacing w:after="0"/>
        <w:contextualSpacing/>
        <w:jc w:val="both"/>
        <w:rPr>
          <w:rFonts w:ascii="Times New Roman" w:hAnsi="Times New Roman" w:cs="Times New Roman"/>
          <w:sz w:val="24"/>
          <w:szCs w:val="24"/>
        </w:rPr>
      </w:pPr>
    </w:p>
    <w:p w14:paraId="32B6ACE7" w14:textId="77777777" w:rsidR="00853357" w:rsidRDefault="00853357" w:rsidP="004A2020">
      <w:pPr>
        <w:spacing w:after="0"/>
        <w:contextualSpacing/>
        <w:jc w:val="both"/>
        <w:rPr>
          <w:rFonts w:ascii="Times New Roman" w:hAnsi="Times New Roman" w:cs="Times New Roman"/>
          <w:b/>
          <w:bCs/>
          <w:sz w:val="24"/>
          <w:szCs w:val="24"/>
        </w:rPr>
      </w:pPr>
      <w:r w:rsidRPr="00F46A54">
        <w:rPr>
          <w:rFonts w:ascii="Times New Roman" w:hAnsi="Times New Roman" w:cs="Times New Roman"/>
          <w:b/>
          <w:bCs/>
          <w:sz w:val="24"/>
          <w:szCs w:val="24"/>
        </w:rPr>
        <w:t>Equity and Inclusiveness</w:t>
      </w:r>
    </w:p>
    <w:p w14:paraId="2513E7EC" w14:textId="77777777" w:rsidR="00853357" w:rsidRPr="00F46A54" w:rsidRDefault="00853357" w:rsidP="004A2020">
      <w:pPr>
        <w:spacing w:after="0"/>
        <w:contextualSpacing/>
        <w:jc w:val="both"/>
        <w:rPr>
          <w:rFonts w:ascii="Times New Roman" w:hAnsi="Times New Roman" w:cs="Times New Roman"/>
          <w:sz w:val="24"/>
          <w:szCs w:val="24"/>
        </w:rPr>
      </w:pPr>
      <w:r w:rsidRPr="00C965DD">
        <w:rPr>
          <w:rFonts w:ascii="Times New Roman" w:hAnsi="Times New Roman" w:cs="Times New Roman"/>
          <w:sz w:val="24"/>
          <w:szCs w:val="24"/>
        </w:rPr>
        <w:t xml:space="preserve">The </w:t>
      </w:r>
      <w:r>
        <w:rPr>
          <w:rFonts w:ascii="Times New Roman" w:hAnsi="Times New Roman" w:cs="Times New Roman"/>
          <w:sz w:val="24"/>
          <w:szCs w:val="24"/>
        </w:rPr>
        <w:t xml:space="preserve">implementation of the </w:t>
      </w:r>
      <w:proofErr w:type="spellStart"/>
      <w:r>
        <w:rPr>
          <w:rFonts w:ascii="Times New Roman" w:hAnsi="Times New Roman" w:cs="Times New Roman"/>
          <w:sz w:val="24"/>
          <w:szCs w:val="24"/>
        </w:rPr>
        <w:t>BNRS</w:t>
      </w:r>
      <w:proofErr w:type="spellEnd"/>
      <w:r>
        <w:rPr>
          <w:rFonts w:ascii="Times New Roman" w:hAnsi="Times New Roman" w:cs="Times New Roman"/>
          <w:sz w:val="24"/>
          <w:szCs w:val="24"/>
        </w:rPr>
        <w:t xml:space="preserve"> will require</w:t>
      </w:r>
      <w:r w:rsidRPr="00C965DD">
        <w:rPr>
          <w:rFonts w:ascii="Times New Roman" w:hAnsi="Times New Roman" w:cs="Times New Roman"/>
          <w:sz w:val="24"/>
          <w:szCs w:val="24"/>
        </w:rPr>
        <w:t xml:space="preserve"> full and effective inclusion of relevant stakeholders at relevant levels and in all major stages and topics of decision making. Special emphasis shall be given to the inclusion of the interests of forest-dependent communities, including equitably men, women and youths.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BNRS</w:t>
      </w:r>
      <w:proofErr w:type="spellEnd"/>
      <w:r>
        <w:rPr>
          <w:rFonts w:ascii="Times New Roman" w:hAnsi="Times New Roman" w:cs="Times New Roman"/>
          <w:sz w:val="24"/>
          <w:szCs w:val="24"/>
        </w:rPr>
        <w:t xml:space="preserve"> provides </w:t>
      </w:r>
      <w:r w:rsidRPr="00F46A54">
        <w:rPr>
          <w:rFonts w:ascii="Times New Roman" w:hAnsi="Times New Roman" w:cs="Times New Roman"/>
          <w:sz w:val="24"/>
          <w:szCs w:val="24"/>
        </w:rPr>
        <w:t>the opportunity for stakeholders to maintain, enhance, or generally improve their well-being.</w:t>
      </w:r>
    </w:p>
    <w:p w14:paraId="07B4FF96" w14:textId="77777777" w:rsidR="00853357" w:rsidRDefault="00853357" w:rsidP="004A2020">
      <w:pPr>
        <w:spacing w:after="0"/>
        <w:contextualSpacing/>
        <w:jc w:val="both"/>
        <w:rPr>
          <w:rFonts w:ascii="Times New Roman" w:hAnsi="Times New Roman" w:cs="Times New Roman"/>
          <w:sz w:val="24"/>
          <w:szCs w:val="24"/>
        </w:rPr>
      </w:pPr>
    </w:p>
    <w:p w14:paraId="45BDCF78" w14:textId="77777777" w:rsidR="00853357" w:rsidRPr="00F46A54" w:rsidRDefault="00853357" w:rsidP="004A2020">
      <w:pPr>
        <w:spacing w:after="0"/>
        <w:contextualSpacing/>
        <w:jc w:val="both"/>
        <w:rPr>
          <w:rFonts w:ascii="Times New Roman" w:hAnsi="Times New Roman" w:cs="Times New Roman"/>
          <w:b/>
          <w:bCs/>
          <w:sz w:val="24"/>
          <w:szCs w:val="24"/>
        </w:rPr>
      </w:pPr>
      <w:r w:rsidRPr="00F46A54">
        <w:rPr>
          <w:rFonts w:ascii="Times New Roman" w:hAnsi="Times New Roman" w:cs="Times New Roman"/>
          <w:b/>
          <w:bCs/>
          <w:sz w:val="24"/>
          <w:szCs w:val="24"/>
        </w:rPr>
        <w:t>Effectiveness and Efficiency</w:t>
      </w:r>
    </w:p>
    <w:p w14:paraId="1DCD0E5B" w14:textId="77777777" w:rsidR="00853357" w:rsidRPr="00F46A54" w:rsidRDefault="00853357" w:rsidP="004A2020">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The implementation of the </w:t>
      </w:r>
      <w:proofErr w:type="spellStart"/>
      <w:r>
        <w:rPr>
          <w:rFonts w:ascii="Times New Roman" w:hAnsi="Times New Roman" w:cs="Times New Roman"/>
          <w:sz w:val="24"/>
          <w:szCs w:val="24"/>
        </w:rPr>
        <w:t>BNRS</w:t>
      </w:r>
      <w:proofErr w:type="spellEnd"/>
      <w:r>
        <w:rPr>
          <w:rFonts w:ascii="Times New Roman" w:hAnsi="Times New Roman" w:cs="Times New Roman"/>
          <w:sz w:val="24"/>
          <w:szCs w:val="24"/>
        </w:rPr>
        <w:t xml:space="preserve"> will require that </w:t>
      </w:r>
      <w:r w:rsidRPr="00F46A54">
        <w:rPr>
          <w:rFonts w:ascii="Times New Roman" w:hAnsi="Times New Roman" w:cs="Times New Roman"/>
          <w:sz w:val="24"/>
          <w:szCs w:val="24"/>
        </w:rPr>
        <w:t>the needs of stakeholders</w:t>
      </w:r>
      <w:r>
        <w:rPr>
          <w:rFonts w:ascii="Times New Roman" w:hAnsi="Times New Roman" w:cs="Times New Roman"/>
          <w:sz w:val="24"/>
          <w:szCs w:val="24"/>
        </w:rPr>
        <w:t xml:space="preserve"> are met</w:t>
      </w:r>
      <w:r w:rsidRPr="00F46A54">
        <w:rPr>
          <w:rFonts w:ascii="Times New Roman" w:hAnsi="Times New Roman" w:cs="Times New Roman"/>
          <w:sz w:val="24"/>
          <w:szCs w:val="24"/>
        </w:rPr>
        <w:t>, while making the best use of resources – human, technological, financial, natural and environmental.</w:t>
      </w:r>
    </w:p>
    <w:p w14:paraId="5EAC71C7" w14:textId="77777777" w:rsidR="00853357" w:rsidRDefault="00853357" w:rsidP="004A2020">
      <w:pPr>
        <w:spacing w:after="0"/>
        <w:contextualSpacing/>
        <w:jc w:val="both"/>
        <w:rPr>
          <w:rFonts w:ascii="Times New Roman" w:hAnsi="Times New Roman" w:cs="Times New Roman"/>
          <w:sz w:val="24"/>
          <w:szCs w:val="24"/>
        </w:rPr>
      </w:pPr>
    </w:p>
    <w:p w14:paraId="1895CC64" w14:textId="77777777" w:rsidR="00853357" w:rsidRPr="00F46A54" w:rsidRDefault="00853357" w:rsidP="004A2020">
      <w:pPr>
        <w:spacing w:after="0"/>
        <w:contextualSpacing/>
        <w:jc w:val="both"/>
        <w:rPr>
          <w:rFonts w:ascii="Times New Roman" w:hAnsi="Times New Roman" w:cs="Times New Roman"/>
          <w:b/>
          <w:bCs/>
          <w:sz w:val="24"/>
          <w:szCs w:val="24"/>
        </w:rPr>
      </w:pPr>
      <w:r w:rsidRPr="00F46A54">
        <w:rPr>
          <w:rFonts w:ascii="Times New Roman" w:hAnsi="Times New Roman" w:cs="Times New Roman"/>
          <w:b/>
          <w:bCs/>
          <w:sz w:val="24"/>
          <w:szCs w:val="24"/>
        </w:rPr>
        <w:t>Accountability</w:t>
      </w:r>
    </w:p>
    <w:p w14:paraId="45CEDDC9" w14:textId="312B9D8C" w:rsidR="00853357" w:rsidRPr="00C965DD" w:rsidRDefault="00853357" w:rsidP="004A2020">
      <w:pPr>
        <w:spacing w:after="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The implementation of the </w:t>
      </w:r>
      <w:proofErr w:type="spellStart"/>
      <w:r>
        <w:rPr>
          <w:rFonts w:ascii="Times New Roman" w:hAnsi="Times New Roman" w:cs="Times New Roman"/>
          <w:sz w:val="24"/>
          <w:szCs w:val="24"/>
        </w:rPr>
        <w:t>BNRS</w:t>
      </w:r>
      <w:proofErr w:type="spellEnd"/>
      <w:r>
        <w:rPr>
          <w:rFonts w:ascii="Times New Roman" w:hAnsi="Times New Roman" w:cs="Times New Roman"/>
          <w:sz w:val="24"/>
          <w:szCs w:val="24"/>
        </w:rPr>
        <w:t xml:space="preserve"> will require that management institutions and PAMs implementation institutions are </w:t>
      </w:r>
      <w:r w:rsidRPr="00F46A54">
        <w:rPr>
          <w:rFonts w:ascii="Times New Roman" w:hAnsi="Times New Roman" w:cs="Times New Roman"/>
          <w:sz w:val="24"/>
          <w:szCs w:val="24"/>
        </w:rPr>
        <w:t xml:space="preserve">accountable for </w:t>
      </w:r>
      <w:r>
        <w:rPr>
          <w:rFonts w:ascii="Times New Roman" w:hAnsi="Times New Roman" w:cs="Times New Roman"/>
          <w:sz w:val="24"/>
          <w:szCs w:val="24"/>
        </w:rPr>
        <w:t>its implementation</w:t>
      </w:r>
      <w:r w:rsidRPr="00F46A54">
        <w:rPr>
          <w:rFonts w:ascii="Times New Roman" w:hAnsi="Times New Roman" w:cs="Times New Roman"/>
          <w:sz w:val="24"/>
          <w:szCs w:val="24"/>
        </w:rPr>
        <w:t>.</w:t>
      </w:r>
      <w:r w:rsidRPr="00853357">
        <w:rPr>
          <w:rFonts w:ascii="Times New Roman" w:hAnsi="Times New Roman" w:cs="Times New Roman"/>
          <w:sz w:val="24"/>
          <w:szCs w:val="24"/>
        </w:rPr>
        <w:t xml:space="preserve"> </w:t>
      </w:r>
      <w:r w:rsidRPr="00C965DD">
        <w:rPr>
          <w:rFonts w:ascii="Times New Roman" w:hAnsi="Times New Roman" w:cs="Times New Roman"/>
          <w:sz w:val="24"/>
          <w:szCs w:val="24"/>
        </w:rPr>
        <w:t xml:space="preserve">The management and steering of REDD+ implementation shall be oriented in achieving results as envisioned in the </w:t>
      </w:r>
      <w:r>
        <w:rPr>
          <w:rFonts w:ascii="Times New Roman" w:hAnsi="Times New Roman" w:cs="Times New Roman"/>
          <w:sz w:val="24"/>
          <w:szCs w:val="24"/>
        </w:rPr>
        <w:t>PAMs</w:t>
      </w:r>
      <w:r w:rsidRPr="00C965DD">
        <w:rPr>
          <w:rFonts w:ascii="Times New Roman" w:hAnsi="Times New Roman" w:cs="Times New Roman"/>
          <w:sz w:val="24"/>
          <w:szCs w:val="24"/>
        </w:rPr>
        <w:t>. Results should be, to the extent possible, measurable and quantifiable. Measuring and reporting capacities shall be developed were needed and appropriate.</w:t>
      </w:r>
    </w:p>
    <w:p w14:paraId="2C1F5079" w14:textId="77777777" w:rsidR="00853357" w:rsidRDefault="00853357" w:rsidP="004A2020">
      <w:pPr>
        <w:spacing w:after="0"/>
        <w:contextualSpacing/>
        <w:jc w:val="both"/>
        <w:rPr>
          <w:rFonts w:ascii="Times New Roman" w:hAnsi="Times New Roman" w:cs="Times New Roman"/>
          <w:sz w:val="24"/>
          <w:szCs w:val="24"/>
        </w:rPr>
      </w:pPr>
    </w:p>
    <w:p w14:paraId="485EED60" w14:textId="77777777" w:rsidR="00853357" w:rsidRPr="00F46A54" w:rsidRDefault="00853357" w:rsidP="004A2020">
      <w:pPr>
        <w:spacing w:after="0"/>
        <w:contextualSpacing/>
        <w:jc w:val="both"/>
        <w:rPr>
          <w:rFonts w:ascii="Times New Roman" w:hAnsi="Times New Roman" w:cs="Times New Roman"/>
          <w:sz w:val="24"/>
          <w:szCs w:val="24"/>
        </w:rPr>
      </w:pPr>
      <w:r w:rsidRPr="00F46A54">
        <w:rPr>
          <w:rFonts w:ascii="Times New Roman" w:hAnsi="Times New Roman" w:cs="Times New Roman"/>
          <w:b/>
          <w:bCs/>
          <w:sz w:val="24"/>
          <w:szCs w:val="24"/>
        </w:rPr>
        <w:t>Participation</w:t>
      </w:r>
      <w:r w:rsidRPr="00F46A54">
        <w:rPr>
          <w:rFonts w:ascii="Times New Roman" w:hAnsi="Times New Roman" w:cs="Times New Roman"/>
          <w:b/>
          <w:bCs/>
          <w:sz w:val="24"/>
          <w:szCs w:val="24"/>
        </w:rPr>
        <w:br/>
      </w:r>
      <w:r>
        <w:rPr>
          <w:rFonts w:ascii="Times New Roman" w:hAnsi="Times New Roman" w:cs="Times New Roman"/>
          <w:sz w:val="24"/>
          <w:szCs w:val="24"/>
        </w:rPr>
        <w:t xml:space="preserve">The implementation of the </w:t>
      </w:r>
      <w:proofErr w:type="spellStart"/>
      <w:r>
        <w:rPr>
          <w:rFonts w:ascii="Times New Roman" w:hAnsi="Times New Roman" w:cs="Times New Roman"/>
          <w:sz w:val="24"/>
          <w:szCs w:val="24"/>
        </w:rPr>
        <w:t>BNRS</w:t>
      </w:r>
      <w:proofErr w:type="spellEnd"/>
      <w:r>
        <w:rPr>
          <w:rFonts w:ascii="Times New Roman" w:hAnsi="Times New Roman" w:cs="Times New Roman"/>
          <w:sz w:val="24"/>
          <w:szCs w:val="24"/>
        </w:rPr>
        <w:t xml:space="preserve"> will require p</w:t>
      </w:r>
      <w:r w:rsidRPr="00F46A54">
        <w:rPr>
          <w:rFonts w:ascii="Times New Roman" w:hAnsi="Times New Roman" w:cs="Times New Roman"/>
          <w:sz w:val="24"/>
          <w:szCs w:val="24"/>
        </w:rPr>
        <w:t>articipation by both men and women, either directly or through legitimate representatives. Participation needs to be informed and organized, including freedom of expression for the best interests of the organization and society in general.</w:t>
      </w:r>
    </w:p>
    <w:p w14:paraId="7CC55749" w14:textId="77777777" w:rsidR="00853357" w:rsidRDefault="00853357" w:rsidP="004A2020">
      <w:pPr>
        <w:spacing w:after="0"/>
        <w:contextualSpacing/>
        <w:jc w:val="both"/>
        <w:rPr>
          <w:rFonts w:ascii="Times New Roman" w:hAnsi="Times New Roman" w:cs="Times New Roman"/>
          <w:sz w:val="24"/>
          <w:szCs w:val="24"/>
        </w:rPr>
      </w:pPr>
    </w:p>
    <w:p w14:paraId="39B27C70" w14:textId="77777777" w:rsidR="00853357" w:rsidRPr="00853357" w:rsidRDefault="00853357" w:rsidP="004A2020">
      <w:pPr>
        <w:spacing w:after="0"/>
        <w:contextualSpacing/>
        <w:jc w:val="both"/>
        <w:rPr>
          <w:rFonts w:ascii="Times New Roman" w:hAnsi="Times New Roman" w:cs="Times New Roman"/>
          <w:b/>
          <w:bCs/>
          <w:sz w:val="24"/>
          <w:szCs w:val="24"/>
        </w:rPr>
      </w:pPr>
      <w:r w:rsidRPr="00853357">
        <w:rPr>
          <w:rFonts w:ascii="Times New Roman" w:hAnsi="Times New Roman" w:cs="Times New Roman"/>
          <w:b/>
          <w:bCs/>
          <w:sz w:val="24"/>
          <w:szCs w:val="24"/>
        </w:rPr>
        <w:t>Sustainability</w:t>
      </w:r>
    </w:p>
    <w:p w14:paraId="0F5CA457" w14:textId="77777777" w:rsidR="00853357" w:rsidRPr="00C965DD" w:rsidRDefault="00853357" w:rsidP="004A2020">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The implementation of the </w:t>
      </w:r>
      <w:proofErr w:type="spellStart"/>
      <w:r>
        <w:rPr>
          <w:rFonts w:ascii="Times New Roman" w:hAnsi="Times New Roman" w:cs="Times New Roman"/>
          <w:sz w:val="24"/>
          <w:szCs w:val="24"/>
        </w:rPr>
        <w:t>BNRS</w:t>
      </w:r>
      <w:proofErr w:type="spellEnd"/>
      <w:r w:rsidRPr="00C965DD">
        <w:rPr>
          <w:rFonts w:ascii="Times New Roman" w:hAnsi="Times New Roman" w:cs="Times New Roman"/>
          <w:sz w:val="24"/>
          <w:szCs w:val="24"/>
        </w:rPr>
        <w:t xml:space="preserve"> shall contribute to sustainable land and resource use which satisfies the needs of present generations without compromising the fulfilment of the needs of future generations. </w:t>
      </w:r>
      <w:r>
        <w:rPr>
          <w:rFonts w:ascii="Times New Roman" w:hAnsi="Times New Roman" w:cs="Times New Roman"/>
          <w:sz w:val="24"/>
          <w:szCs w:val="24"/>
        </w:rPr>
        <w:t xml:space="preserve">PAMs </w:t>
      </w:r>
      <w:r w:rsidRPr="00C965DD">
        <w:rPr>
          <w:rFonts w:ascii="Times New Roman" w:hAnsi="Times New Roman" w:cs="Times New Roman"/>
          <w:sz w:val="24"/>
          <w:szCs w:val="24"/>
        </w:rPr>
        <w:t>shall be planned and implemented with the boundaries of resilience of ecosystems in mind including relevant safeguards for reducing risks and enhancing benefits from REDD+.</w:t>
      </w:r>
    </w:p>
    <w:p w14:paraId="03992D4A" w14:textId="77777777" w:rsidR="00B93CEF" w:rsidRDefault="00B93CEF" w:rsidP="004A2020">
      <w:pPr>
        <w:spacing w:after="0"/>
        <w:contextualSpacing/>
        <w:jc w:val="both"/>
        <w:rPr>
          <w:rFonts w:ascii="Times New Roman" w:hAnsi="Times New Roman" w:cs="Times New Roman"/>
          <w:sz w:val="24"/>
          <w:szCs w:val="24"/>
        </w:rPr>
      </w:pPr>
    </w:p>
    <w:p w14:paraId="0E45A995" w14:textId="5E165078" w:rsidR="00355B00" w:rsidRPr="007D3DBA" w:rsidRDefault="000654F5" w:rsidP="004A2020">
      <w:pPr>
        <w:pStyle w:val="Heading2"/>
        <w:spacing w:before="0"/>
        <w:contextualSpacing/>
      </w:pPr>
      <w:bookmarkStart w:id="160" w:name="_Toc12357253"/>
      <w:r w:rsidRPr="007D3DBA">
        <w:t>Capacity Building</w:t>
      </w:r>
      <w:bookmarkEnd w:id="160"/>
    </w:p>
    <w:p w14:paraId="55AA9F5A" w14:textId="77777777" w:rsidR="00947180" w:rsidRPr="009D6F4B" w:rsidRDefault="00947180" w:rsidP="004A2020">
      <w:pPr>
        <w:spacing w:after="0"/>
        <w:contextualSpacing/>
        <w:jc w:val="both"/>
        <w:rPr>
          <w:rFonts w:ascii="Times New Roman" w:hAnsi="Times New Roman" w:cs="Times New Roman"/>
          <w:sz w:val="24"/>
          <w:szCs w:val="24"/>
        </w:rPr>
      </w:pPr>
    </w:p>
    <w:p w14:paraId="31A1E5B6" w14:textId="24DA214F" w:rsidR="00C435FC" w:rsidRDefault="000654F5" w:rsidP="004A2020">
      <w:pPr>
        <w:spacing w:after="0"/>
        <w:contextualSpacing/>
        <w:jc w:val="both"/>
        <w:rPr>
          <w:rFonts w:ascii="Times New Roman" w:hAnsi="Times New Roman" w:cs="Times New Roman"/>
          <w:sz w:val="24"/>
          <w:szCs w:val="24"/>
        </w:rPr>
      </w:pPr>
      <w:r w:rsidRPr="007D3DBA">
        <w:rPr>
          <w:rFonts w:ascii="Times New Roman" w:hAnsi="Times New Roman" w:cs="Times New Roman"/>
          <w:sz w:val="24"/>
          <w:szCs w:val="24"/>
        </w:rPr>
        <w:t xml:space="preserve">Capacity building </w:t>
      </w:r>
      <w:r w:rsidR="004829D6">
        <w:rPr>
          <w:rFonts w:ascii="Times New Roman" w:hAnsi="Times New Roman" w:cs="Times New Roman"/>
          <w:sz w:val="24"/>
          <w:szCs w:val="24"/>
        </w:rPr>
        <w:t>for</w:t>
      </w:r>
      <w:r w:rsidR="00C435FC" w:rsidRPr="007D3DBA">
        <w:rPr>
          <w:rFonts w:ascii="Times New Roman" w:hAnsi="Times New Roman" w:cs="Times New Roman"/>
          <w:sz w:val="24"/>
          <w:szCs w:val="24"/>
        </w:rPr>
        <w:t xml:space="preserve"> the </w:t>
      </w:r>
      <w:proofErr w:type="spellStart"/>
      <w:r w:rsidR="00C435FC" w:rsidRPr="007D3DBA">
        <w:rPr>
          <w:rFonts w:ascii="Times New Roman" w:hAnsi="Times New Roman" w:cs="Times New Roman"/>
          <w:sz w:val="24"/>
          <w:szCs w:val="24"/>
        </w:rPr>
        <w:t>BNRS</w:t>
      </w:r>
      <w:proofErr w:type="spellEnd"/>
      <w:r w:rsidR="00C435FC" w:rsidRPr="007D3DBA">
        <w:rPr>
          <w:rFonts w:ascii="Times New Roman" w:hAnsi="Times New Roman" w:cs="Times New Roman"/>
          <w:sz w:val="24"/>
          <w:szCs w:val="24"/>
        </w:rPr>
        <w:t xml:space="preserve"> coordinati</w:t>
      </w:r>
      <w:r w:rsidR="004829D6">
        <w:rPr>
          <w:rFonts w:ascii="Times New Roman" w:hAnsi="Times New Roman" w:cs="Times New Roman"/>
          <w:sz w:val="24"/>
          <w:szCs w:val="24"/>
        </w:rPr>
        <w:t>ng</w:t>
      </w:r>
      <w:r w:rsidR="00C435FC" w:rsidRPr="007D3DBA">
        <w:rPr>
          <w:rFonts w:ascii="Times New Roman" w:hAnsi="Times New Roman" w:cs="Times New Roman"/>
          <w:sz w:val="24"/>
          <w:szCs w:val="24"/>
        </w:rPr>
        <w:t xml:space="preserve"> and implement</w:t>
      </w:r>
      <w:r w:rsidR="004829D6">
        <w:rPr>
          <w:rFonts w:ascii="Times New Roman" w:hAnsi="Times New Roman" w:cs="Times New Roman"/>
          <w:sz w:val="24"/>
          <w:szCs w:val="24"/>
        </w:rPr>
        <w:t>ing</w:t>
      </w:r>
      <w:r w:rsidR="00C435FC" w:rsidRPr="007D3DBA">
        <w:rPr>
          <w:rFonts w:ascii="Times New Roman" w:hAnsi="Times New Roman" w:cs="Times New Roman"/>
          <w:sz w:val="24"/>
          <w:szCs w:val="24"/>
        </w:rPr>
        <w:t xml:space="preserve"> institutions is critical to ensure a successful implementation. While technical capacity building a</w:t>
      </w:r>
      <w:r w:rsidRPr="007D3DBA">
        <w:rPr>
          <w:rFonts w:ascii="Times New Roman" w:hAnsi="Times New Roman" w:cs="Times New Roman"/>
          <w:sz w:val="24"/>
          <w:szCs w:val="24"/>
        </w:rPr>
        <w:t xml:space="preserve">ctivities </w:t>
      </w:r>
      <w:r w:rsidR="00C435FC" w:rsidRPr="007D3DBA">
        <w:rPr>
          <w:rFonts w:ascii="Times New Roman" w:hAnsi="Times New Roman" w:cs="Times New Roman"/>
          <w:sz w:val="24"/>
          <w:szCs w:val="24"/>
        </w:rPr>
        <w:t>are already embedded into the PAMs</w:t>
      </w:r>
      <w:r w:rsidR="00947180" w:rsidRPr="007D3DBA">
        <w:rPr>
          <w:rFonts w:ascii="Times New Roman" w:hAnsi="Times New Roman" w:cs="Times New Roman"/>
          <w:sz w:val="24"/>
          <w:szCs w:val="24"/>
        </w:rPr>
        <w:t xml:space="preserve">, continued skill development training </w:t>
      </w:r>
      <w:proofErr w:type="spellStart"/>
      <w:r w:rsidR="00947180" w:rsidRPr="007D3DBA">
        <w:rPr>
          <w:rFonts w:ascii="Times New Roman" w:hAnsi="Times New Roman" w:cs="Times New Roman"/>
          <w:sz w:val="24"/>
          <w:szCs w:val="24"/>
        </w:rPr>
        <w:t>programme</w:t>
      </w:r>
      <w:proofErr w:type="spellEnd"/>
      <w:r w:rsidR="00947180" w:rsidRPr="007D3DBA">
        <w:rPr>
          <w:rFonts w:ascii="Times New Roman" w:hAnsi="Times New Roman" w:cs="Times New Roman"/>
          <w:sz w:val="24"/>
          <w:szCs w:val="24"/>
        </w:rPr>
        <w:t xml:space="preserve"> on REDD+ issues are needed for both government and non-government stakeholders</w:t>
      </w:r>
      <w:r w:rsidR="00AC6E0B">
        <w:rPr>
          <w:rFonts w:ascii="Times New Roman" w:hAnsi="Times New Roman" w:cs="Times New Roman"/>
          <w:sz w:val="24"/>
          <w:szCs w:val="24"/>
        </w:rPr>
        <w:t>.</w:t>
      </w:r>
    </w:p>
    <w:p w14:paraId="0192EF83" w14:textId="77777777" w:rsidR="00DA3069" w:rsidRPr="00344E87" w:rsidRDefault="00DA3069" w:rsidP="004A2020">
      <w:pPr>
        <w:spacing w:after="0"/>
        <w:contextualSpacing/>
        <w:jc w:val="both"/>
        <w:rPr>
          <w:rFonts w:ascii="Times New Roman" w:hAnsi="Times New Roman" w:cs="Times New Roman"/>
        </w:rPr>
      </w:pPr>
    </w:p>
    <w:p w14:paraId="26450D2C" w14:textId="544EFC68" w:rsidR="00C435FC" w:rsidRPr="00344E87" w:rsidRDefault="00C435FC" w:rsidP="004A2020">
      <w:pPr>
        <w:spacing w:after="0"/>
        <w:contextualSpacing/>
        <w:jc w:val="both"/>
        <w:rPr>
          <w:rFonts w:ascii="Times New Roman" w:hAnsi="Times New Roman" w:cs="Times New Roman"/>
        </w:rPr>
      </w:pPr>
      <w:r w:rsidRPr="007D3DBA">
        <w:rPr>
          <w:rFonts w:ascii="Times New Roman" w:hAnsi="Times New Roman" w:cs="Times New Roman"/>
          <w:sz w:val="24"/>
          <w:szCs w:val="24"/>
        </w:rPr>
        <w:t xml:space="preserve">Under the leadership of the REDD+ Steering Committee and close coordination of </w:t>
      </w:r>
      <w:r w:rsidR="004829D6">
        <w:rPr>
          <w:rFonts w:ascii="Times New Roman" w:hAnsi="Times New Roman" w:cs="Times New Roman"/>
          <w:sz w:val="24"/>
          <w:szCs w:val="24"/>
        </w:rPr>
        <w:t xml:space="preserve">the </w:t>
      </w:r>
      <w:r w:rsidRPr="007D3DBA">
        <w:rPr>
          <w:rFonts w:ascii="Times New Roman" w:hAnsi="Times New Roman" w:cs="Times New Roman"/>
          <w:sz w:val="24"/>
          <w:szCs w:val="24"/>
        </w:rPr>
        <w:t>REDD</w:t>
      </w:r>
      <w:r w:rsidR="004829D6">
        <w:rPr>
          <w:rFonts w:ascii="Times New Roman" w:hAnsi="Times New Roman" w:cs="Times New Roman"/>
          <w:sz w:val="24"/>
          <w:szCs w:val="24"/>
        </w:rPr>
        <w:t>+</w:t>
      </w:r>
      <w:r w:rsidRPr="007D3DBA">
        <w:rPr>
          <w:rFonts w:ascii="Times New Roman" w:hAnsi="Times New Roman" w:cs="Times New Roman"/>
          <w:sz w:val="24"/>
          <w:szCs w:val="24"/>
        </w:rPr>
        <w:t xml:space="preserve"> CELL, continuous efforts are necessary to maintain and update the current capacity on REDD+ and ensure </w:t>
      </w:r>
      <w:r w:rsidR="00947180" w:rsidRPr="007D3DBA">
        <w:rPr>
          <w:rFonts w:ascii="Times New Roman" w:hAnsi="Times New Roman" w:cs="Times New Roman"/>
          <w:sz w:val="24"/>
          <w:szCs w:val="24"/>
        </w:rPr>
        <w:t>that all institutions engaged in REDD+ implementation have the capacity to fulfill their mandates</w:t>
      </w:r>
      <w:r w:rsidRPr="007D3DBA">
        <w:rPr>
          <w:rFonts w:ascii="Times New Roman" w:hAnsi="Times New Roman" w:cs="Times New Roman"/>
          <w:sz w:val="24"/>
          <w:szCs w:val="24"/>
        </w:rPr>
        <w:t xml:space="preserve">. </w:t>
      </w:r>
    </w:p>
    <w:p w14:paraId="6826EBF3" w14:textId="77777777" w:rsidR="00947180" w:rsidRPr="008B47B8" w:rsidRDefault="00947180" w:rsidP="004A2020">
      <w:pPr>
        <w:spacing w:after="0"/>
        <w:contextualSpacing/>
        <w:jc w:val="both"/>
        <w:rPr>
          <w:rFonts w:ascii="Times New Roman" w:hAnsi="Times New Roman" w:cs="Times New Roman"/>
        </w:rPr>
      </w:pPr>
    </w:p>
    <w:p w14:paraId="55190D96" w14:textId="7FF21CB5" w:rsidR="00947180" w:rsidRPr="00344E87" w:rsidRDefault="00947180" w:rsidP="004A2020">
      <w:pPr>
        <w:spacing w:after="0"/>
        <w:contextualSpacing/>
        <w:jc w:val="both"/>
        <w:rPr>
          <w:rFonts w:ascii="Times New Roman" w:hAnsi="Times New Roman" w:cs="Times New Roman"/>
        </w:rPr>
      </w:pPr>
      <w:r w:rsidRPr="007D3DBA">
        <w:rPr>
          <w:rFonts w:ascii="Times New Roman" w:hAnsi="Times New Roman" w:cs="Times New Roman"/>
          <w:sz w:val="24"/>
          <w:szCs w:val="24"/>
        </w:rPr>
        <w:t>Key capacity building recommendations have been identified:</w:t>
      </w:r>
    </w:p>
    <w:p w14:paraId="765B546D" w14:textId="76A0BF36" w:rsidR="00947180" w:rsidRPr="007D3DBA" w:rsidRDefault="00947180" w:rsidP="004A2020">
      <w:pPr>
        <w:pStyle w:val="ListParagraph"/>
        <w:numPr>
          <w:ilvl w:val="0"/>
          <w:numId w:val="66"/>
        </w:numPr>
        <w:spacing w:after="0" w:line="276" w:lineRule="auto"/>
        <w:jc w:val="both"/>
        <w:rPr>
          <w:rFonts w:ascii="Times New Roman" w:hAnsi="Times New Roman" w:cs="Times New Roman"/>
          <w:sz w:val="24"/>
          <w:szCs w:val="24"/>
        </w:rPr>
      </w:pPr>
      <w:r w:rsidRPr="007D3DBA">
        <w:rPr>
          <w:rFonts w:ascii="Times New Roman" w:hAnsi="Times New Roman" w:cs="Times New Roman"/>
          <w:sz w:val="24"/>
          <w:szCs w:val="24"/>
        </w:rPr>
        <w:t xml:space="preserve">Training on REDD+ for stakeholders (Member of Parliaments, </w:t>
      </w:r>
      <w:proofErr w:type="spellStart"/>
      <w:r w:rsidRPr="007D3DBA">
        <w:rPr>
          <w:rFonts w:ascii="Times New Roman" w:hAnsi="Times New Roman" w:cs="Times New Roman"/>
          <w:sz w:val="24"/>
          <w:szCs w:val="24"/>
        </w:rPr>
        <w:t>Upazila</w:t>
      </w:r>
      <w:proofErr w:type="spellEnd"/>
      <w:r w:rsidRPr="007D3DBA">
        <w:rPr>
          <w:rFonts w:ascii="Times New Roman" w:hAnsi="Times New Roman" w:cs="Times New Roman"/>
          <w:sz w:val="24"/>
          <w:szCs w:val="24"/>
        </w:rPr>
        <w:t xml:space="preserve"> Chairman, Government officials, NGO, </w:t>
      </w:r>
      <w:proofErr w:type="spellStart"/>
      <w:r w:rsidRPr="007D3DBA">
        <w:rPr>
          <w:rFonts w:ascii="Times New Roman" w:hAnsi="Times New Roman" w:cs="Times New Roman"/>
          <w:sz w:val="24"/>
          <w:szCs w:val="24"/>
        </w:rPr>
        <w:t>CSO</w:t>
      </w:r>
      <w:proofErr w:type="spellEnd"/>
      <w:r w:rsidRPr="007D3DBA">
        <w:rPr>
          <w:rFonts w:ascii="Times New Roman" w:hAnsi="Times New Roman" w:cs="Times New Roman"/>
          <w:sz w:val="24"/>
          <w:szCs w:val="24"/>
        </w:rPr>
        <w:t>, representatives of indigenous communities, etc.);</w:t>
      </w:r>
    </w:p>
    <w:p w14:paraId="234A268E" w14:textId="20DE2D20" w:rsidR="00947180" w:rsidRPr="007D3DBA" w:rsidRDefault="00947180" w:rsidP="004A2020">
      <w:pPr>
        <w:pStyle w:val="ListParagraph"/>
        <w:numPr>
          <w:ilvl w:val="0"/>
          <w:numId w:val="66"/>
        </w:numPr>
        <w:spacing w:after="0" w:line="276" w:lineRule="auto"/>
        <w:jc w:val="both"/>
        <w:rPr>
          <w:rFonts w:ascii="Times New Roman" w:hAnsi="Times New Roman" w:cs="Times New Roman"/>
          <w:sz w:val="24"/>
          <w:szCs w:val="24"/>
        </w:rPr>
      </w:pPr>
      <w:r w:rsidRPr="007D3DBA">
        <w:rPr>
          <w:rFonts w:ascii="Times New Roman" w:hAnsi="Times New Roman" w:cs="Times New Roman"/>
          <w:sz w:val="24"/>
          <w:szCs w:val="24"/>
        </w:rPr>
        <w:t>Carry out REDD+ project development trainings to officials;</w:t>
      </w:r>
    </w:p>
    <w:p w14:paraId="6EB5DF3D" w14:textId="03844137" w:rsidR="00947180" w:rsidRPr="007D3DBA" w:rsidRDefault="00947180" w:rsidP="004A2020">
      <w:pPr>
        <w:pStyle w:val="ListParagraph"/>
        <w:numPr>
          <w:ilvl w:val="0"/>
          <w:numId w:val="66"/>
        </w:numPr>
        <w:spacing w:after="0" w:line="276" w:lineRule="auto"/>
        <w:jc w:val="both"/>
        <w:rPr>
          <w:rFonts w:ascii="Times New Roman" w:hAnsi="Times New Roman" w:cs="Times New Roman"/>
          <w:sz w:val="24"/>
          <w:szCs w:val="24"/>
        </w:rPr>
      </w:pPr>
      <w:r w:rsidRPr="007D3DBA">
        <w:rPr>
          <w:rFonts w:ascii="Times New Roman" w:hAnsi="Times New Roman" w:cs="Times New Roman"/>
          <w:sz w:val="24"/>
          <w:szCs w:val="24"/>
        </w:rPr>
        <w:t>Continue technical training on REDD+ (</w:t>
      </w:r>
      <w:proofErr w:type="spellStart"/>
      <w:r w:rsidRPr="007D3DBA">
        <w:rPr>
          <w:rFonts w:ascii="Times New Roman" w:hAnsi="Times New Roman" w:cs="Times New Roman"/>
          <w:sz w:val="24"/>
          <w:szCs w:val="24"/>
        </w:rPr>
        <w:t>GHG</w:t>
      </w:r>
      <w:proofErr w:type="spellEnd"/>
      <w:r w:rsidRPr="007D3DBA">
        <w:rPr>
          <w:rFonts w:ascii="Times New Roman" w:hAnsi="Times New Roman" w:cs="Times New Roman"/>
          <w:sz w:val="24"/>
          <w:szCs w:val="24"/>
        </w:rPr>
        <w:t xml:space="preserve">-I, GIS/RS, </w:t>
      </w:r>
      <w:proofErr w:type="spellStart"/>
      <w:r w:rsidRPr="007D3DBA">
        <w:rPr>
          <w:rFonts w:ascii="Times New Roman" w:hAnsi="Times New Roman" w:cs="Times New Roman"/>
          <w:sz w:val="24"/>
          <w:szCs w:val="24"/>
        </w:rPr>
        <w:t>NFI</w:t>
      </w:r>
      <w:proofErr w:type="spellEnd"/>
      <w:r w:rsidRPr="007D3DBA">
        <w:rPr>
          <w:rFonts w:ascii="Times New Roman" w:hAnsi="Times New Roman" w:cs="Times New Roman"/>
          <w:sz w:val="24"/>
          <w:szCs w:val="24"/>
        </w:rPr>
        <w:t>, R-Software, etc.);</w:t>
      </w:r>
    </w:p>
    <w:p w14:paraId="52421634" w14:textId="51B6A34B" w:rsidR="00947180" w:rsidRPr="007D3DBA" w:rsidRDefault="00947180" w:rsidP="004A2020">
      <w:pPr>
        <w:pStyle w:val="ListParagraph"/>
        <w:numPr>
          <w:ilvl w:val="0"/>
          <w:numId w:val="66"/>
        </w:numPr>
        <w:spacing w:after="0" w:line="276" w:lineRule="auto"/>
        <w:jc w:val="both"/>
        <w:rPr>
          <w:rFonts w:ascii="Times New Roman" w:hAnsi="Times New Roman" w:cs="Times New Roman"/>
          <w:sz w:val="24"/>
          <w:szCs w:val="24"/>
        </w:rPr>
      </w:pPr>
      <w:r w:rsidRPr="007D3DBA">
        <w:rPr>
          <w:rFonts w:ascii="Times New Roman" w:hAnsi="Times New Roman" w:cs="Times New Roman"/>
          <w:sz w:val="24"/>
          <w:szCs w:val="24"/>
        </w:rPr>
        <w:t>Repetitive/periodic land use change assessment, drivers of deforestation and forest degradation assessment, updating of biophysical and socio-economic data, and information in the BFIS;</w:t>
      </w:r>
    </w:p>
    <w:p w14:paraId="32A1B552" w14:textId="07B807C1" w:rsidR="00947180" w:rsidRPr="007D3DBA" w:rsidRDefault="00947180" w:rsidP="004A2020">
      <w:pPr>
        <w:pStyle w:val="ListParagraph"/>
        <w:numPr>
          <w:ilvl w:val="0"/>
          <w:numId w:val="66"/>
        </w:numPr>
        <w:spacing w:after="0" w:line="276" w:lineRule="auto"/>
        <w:jc w:val="both"/>
        <w:rPr>
          <w:rFonts w:ascii="Times New Roman" w:hAnsi="Times New Roman" w:cs="Times New Roman"/>
        </w:rPr>
      </w:pPr>
      <w:r w:rsidRPr="007D3DBA">
        <w:rPr>
          <w:rFonts w:ascii="Times New Roman" w:hAnsi="Times New Roman" w:cs="Times New Roman"/>
          <w:sz w:val="24"/>
          <w:szCs w:val="24"/>
        </w:rPr>
        <w:t xml:space="preserve">Assessment of implementation progress of REDD+ strategy, lessons learned and revision / formulation of next </w:t>
      </w:r>
      <w:proofErr w:type="spellStart"/>
      <w:r w:rsidRPr="007D3DBA">
        <w:rPr>
          <w:rFonts w:ascii="Times New Roman" w:hAnsi="Times New Roman" w:cs="Times New Roman"/>
          <w:sz w:val="24"/>
          <w:szCs w:val="24"/>
        </w:rPr>
        <w:t>programmes</w:t>
      </w:r>
      <w:proofErr w:type="spellEnd"/>
      <w:r w:rsidRPr="007D3DBA">
        <w:rPr>
          <w:rFonts w:ascii="Times New Roman" w:hAnsi="Times New Roman" w:cs="Times New Roman"/>
          <w:sz w:val="24"/>
          <w:szCs w:val="24"/>
        </w:rPr>
        <w:t>.</w:t>
      </w:r>
    </w:p>
    <w:p w14:paraId="21876D48" w14:textId="51AA8B97" w:rsidR="00355B00" w:rsidRPr="009D6F4B" w:rsidRDefault="00355B00" w:rsidP="004A2020">
      <w:pPr>
        <w:pStyle w:val="Default"/>
        <w:spacing w:line="276" w:lineRule="auto"/>
        <w:contextualSpacing/>
        <w:jc w:val="both"/>
        <w:rPr>
          <w:rFonts w:ascii="Times New Roman" w:hAnsi="Times New Roman" w:cs="Times New Roman"/>
          <w:szCs w:val="22"/>
        </w:rPr>
      </w:pPr>
    </w:p>
    <w:p w14:paraId="637826D1" w14:textId="65998CFA" w:rsidR="00355B00" w:rsidRPr="007D3DBA" w:rsidRDefault="00787E5F" w:rsidP="004A2020">
      <w:pPr>
        <w:pStyle w:val="Heading2"/>
        <w:spacing w:before="0"/>
        <w:contextualSpacing/>
      </w:pPr>
      <w:bookmarkStart w:id="161" w:name="_Toc12357254"/>
      <w:r w:rsidRPr="007D3DBA">
        <w:lastRenderedPageBreak/>
        <w:t xml:space="preserve">Mainstreaming gender </w:t>
      </w:r>
      <w:r w:rsidR="00FC31B1" w:rsidRPr="007D3DBA">
        <w:t>in REDD+ implementation</w:t>
      </w:r>
      <w:bookmarkEnd w:id="161"/>
      <w:r w:rsidR="000654F5" w:rsidRPr="007D3DBA">
        <w:t xml:space="preserve"> </w:t>
      </w:r>
    </w:p>
    <w:p w14:paraId="444AA68E" w14:textId="1E757194" w:rsidR="006F3C07" w:rsidRPr="007D3DBA" w:rsidRDefault="006F3C07" w:rsidP="004A2020">
      <w:pPr>
        <w:spacing w:after="0"/>
        <w:contextualSpacing/>
        <w:rPr>
          <w:rFonts w:ascii="Times New Roman" w:hAnsi="Times New Roman" w:cs="Times New Roman"/>
        </w:rPr>
      </w:pPr>
    </w:p>
    <w:p w14:paraId="4CF78139" w14:textId="25604887" w:rsidR="00501FCA" w:rsidRPr="009D6F4B" w:rsidRDefault="00787E5F" w:rsidP="004A2020">
      <w:pPr>
        <w:pStyle w:val="Default"/>
        <w:spacing w:line="276" w:lineRule="auto"/>
        <w:contextualSpacing/>
        <w:jc w:val="both"/>
        <w:rPr>
          <w:rFonts w:ascii="Times New Roman" w:hAnsi="Times New Roman" w:cs="Times New Roman"/>
          <w:szCs w:val="22"/>
        </w:rPr>
      </w:pPr>
      <w:r w:rsidRPr="007D3DBA">
        <w:rPr>
          <w:rFonts w:ascii="Times New Roman" w:hAnsi="Times New Roman" w:cs="Times New Roman"/>
          <w:szCs w:val="22"/>
        </w:rPr>
        <w:t xml:space="preserve">During the </w:t>
      </w:r>
      <w:proofErr w:type="spellStart"/>
      <w:r w:rsidRPr="007D3DBA">
        <w:rPr>
          <w:rFonts w:ascii="Times New Roman" w:hAnsi="Times New Roman" w:cs="Times New Roman"/>
          <w:szCs w:val="22"/>
        </w:rPr>
        <w:t>BNRS</w:t>
      </w:r>
      <w:proofErr w:type="spellEnd"/>
      <w:r w:rsidRPr="007D3DBA">
        <w:rPr>
          <w:rFonts w:ascii="Times New Roman" w:hAnsi="Times New Roman" w:cs="Times New Roman"/>
          <w:szCs w:val="22"/>
        </w:rPr>
        <w:t xml:space="preserve"> implementation, gender balanced representation and participation will be strengthened building on the </w:t>
      </w:r>
      <w:r w:rsidRPr="009D6F4B">
        <w:rPr>
          <w:rFonts w:ascii="Times New Roman" w:hAnsi="Times New Roman" w:cs="Times New Roman"/>
          <w:szCs w:val="22"/>
        </w:rPr>
        <w:t xml:space="preserve">Social Forestry Rules (2004) which made mandatory to maintain at least 50% women as beneficiaries. </w:t>
      </w:r>
      <w:r w:rsidR="004829D6">
        <w:rPr>
          <w:rFonts w:ascii="Times New Roman" w:hAnsi="Times New Roman" w:cs="Times New Roman"/>
          <w:szCs w:val="22"/>
        </w:rPr>
        <w:t>In Bangladesh, w</w:t>
      </w:r>
      <w:r w:rsidRPr="009D6F4B">
        <w:rPr>
          <w:rFonts w:ascii="Times New Roman" w:hAnsi="Times New Roman" w:cs="Times New Roman"/>
          <w:szCs w:val="22"/>
        </w:rPr>
        <w:t xml:space="preserve">omen play a significant role in the </w:t>
      </w:r>
      <w:proofErr w:type="spellStart"/>
      <w:r w:rsidRPr="009D6F4B">
        <w:rPr>
          <w:rFonts w:ascii="Times New Roman" w:hAnsi="Times New Roman" w:cs="Times New Roman"/>
          <w:szCs w:val="22"/>
        </w:rPr>
        <w:t>AFOLU</w:t>
      </w:r>
      <w:proofErr w:type="spellEnd"/>
      <w:r w:rsidRPr="009D6F4B">
        <w:rPr>
          <w:rFonts w:ascii="Times New Roman" w:hAnsi="Times New Roman" w:cs="Times New Roman"/>
          <w:szCs w:val="22"/>
        </w:rPr>
        <w:t xml:space="preserve"> sectors, harvesting resources for livelihood (such as fuelwood) or managing resources (such as </w:t>
      </w:r>
      <w:r w:rsidRPr="00344E87">
        <w:rPr>
          <w:rFonts w:ascii="Times New Roman" w:hAnsi="Times New Roman" w:cs="Times New Roman"/>
          <w:szCs w:val="22"/>
        </w:rPr>
        <w:t>homestead forests</w:t>
      </w:r>
      <w:r w:rsidRPr="009D6F4B">
        <w:rPr>
          <w:rFonts w:ascii="Times New Roman" w:hAnsi="Times New Roman" w:cs="Times New Roman"/>
          <w:szCs w:val="22"/>
        </w:rPr>
        <w:t xml:space="preserve">). They are also often </w:t>
      </w:r>
      <w:r w:rsidRPr="00344E87">
        <w:rPr>
          <w:rFonts w:ascii="Times New Roman" w:hAnsi="Times New Roman" w:cs="Times New Roman"/>
          <w:szCs w:val="22"/>
        </w:rPr>
        <w:t xml:space="preserve">negatively affected by indoor air pollution. </w:t>
      </w:r>
    </w:p>
    <w:p w14:paraId="064D89AA" w14:textId="77777777" w:rsidR="00501FCA" w:rsidRPr="009D6F4B" w:rsidRDefault="00501FCA" w:rsidP="004A2020">
      <w:pPr>
        <w:pStyle w:val="Default"/>
        <w:spacing w:line="276" w:lineRule="auto"/>
        <w:contextualSpacing/>
        <w:jc w:val="both"/>
        <w:rPr>
          <w:rFonts w:ascii="Times New Roman" w:hAnsi="Times New Roman" w:cs="Times New Roman"/>
          <w:szCs w:val="22"/>
        </w:rPr>
      </w:pPr>
    </w:p>
    <w:p w14:paraId="70CA4599" w14:textId="09DF1D98" w:rsidR="00501FCA" w:rsidRDefault="000B6DE7" w:rsidP="004A2020">
      <w:pPr>
        <w:pStyle w:val="Default"/>
        <w:spacing w:line="276" w:lineRule="auto"/>
        <w:contextualSpacing/>
        <w:jc w:val="both"/>
        <w:rPr>
          <w:rFonts w:ascii="Times New Roman" w:hAnsi="Times New Roman" w:cs="Times New Roman"/>
        </w:rPr>
      </w:pPr>
      <w:r>
        <w:rPr>
          <w:rFonts w:ascii="Times New Roman" w:hAnsi="Times New Roman" w:cs="Times New Roman"/>
          <w:szCs w:val="22"/>
        </w:rPr>
        <w:t>One of the k</w:t>
      </w:r>
      <w:r w:rsidR="00787E5F" w:rsidRPr="007D3DBA">
        <w:rPr>
          <w:rFonts w:ascii="Times New Roman" w:hAnsi="Times New Roman" w:cs="Times New Roman"/>
          <w:szCs w:val="22"/>
        </w:rPr>
        <w:t>ey target</w:t>
      </w:r>
      <w:r>
        <w:rPr>
          <w:rFonts w:ascii="Times New Roman" w:hAnsi="Times New Roman" w:cs="Times New Roman"/>
          <w:szCs w:val="22"/>
        </w:rPr>
        <w:t>s</w:t>
      </w:r>
      <w:r w:rsidR="00787E5F" w:rsidRPr="007D3DBA">
        <w:rPr>
          <w:rFonts w:ascii="Times New Roman" w:hAnsi="Times New Roman" w:cs="Times New Roman"/>
          <w:szCs w:val="22"/>
        </w:rPr>
        <w:t xml:space="preserve"> </w:t>
      </w:r>
      <w:r>
        <w:rPr>
          <w:rFonts w:ascii="Times New Roman" w:hAnsi="Times New Roman" w:cs="Times New Roman"/>
          <w:szCs w:val="22"/>
        </w:rPr>
        <w:t>of</w:t>
      </w:r>
      <w:r w:rsidR="00787E5F" w:rsidRPr="007D3DBA">
        <w:rPr>
          <w:rFonts w:ascii="Times New Roman" w:hAnsi="Times New Roman" w:cs="Times New Roman"/>
          <w:szCs w:val="22"/>
        </w:rPr>
        <w:t xml:space="preserve"> the </w:t>
      </w:r>
      <w:proofErr w:type="spellStart"/>
      <w:r w:rsidR="00787E5F" w:rsidRPr="007D3DBA">
        <w:rPr>
          <w:rFonts w:ascii="Times New Roman" w:hAnsi="Times New Roman" w:cs="Times New Roman"/>
          <w:szCs w:val="22"/>
        </w:rPr>
        <w:t>BNRS</w:t>
      </w:r>
      <w:proofErr w:type="spellEnd"/>
      <w:r w:rsidR="00787E5F" w:rsidRPr="007D3DBA">
        <w:rPr>
          <w:rFonts w:ascii="Times New Roman" w:hAnsi="Times New Roman" w:cs="Times New Roman"/>
          <w:szCs w:val="22"/>
        </w:rPr>
        <w:t xml:space="preserve"> is a majority of women involved in PAMs impleme</w:t>
      </w:r>
      <w:r w:rsidR="00787E5F" w:rsidRPr="009D6F4B">
        <w:rPr>
          <w:rFonts w:ascii="Times New Roman" w:hAnsi="Times New Roman" w:cs="Times New Roman"/>
          <w:szCs w:val="22"/>
        </w:rPr>
        <w:t>n</w:t>
      </w:r>
      <w:r w:rsidR="00787E5F" w:rsidRPr="007D3DBA">
        <w:rPr>
          <w:rFonts w:ascii="Times New Roman" w:hAnsi="Times New Roman" w:cs="Times New Roman"/>
          <w:szCs w:val="22"/>
        </w:rPr>
        <w:t>tation.</w:t>
      </w:r>
      <w:r w:rsidR="00787E5F" w:rsidRPr="009D6F4B">
        <w:rPr>
          <w:rFonts w:ascii="Times New Roman" w:hAnsi="Times New Roman" w:cs="Times New Roman"/>
          <w:szCs w:val="22"/>
        </w:rPr>
        <w:t xml:space="preserve"> </w:t>
      </w:r>
      <w:r w:rsidR="00501FCA" w:rsidRPr="009D6F4B">
        <w:rPr>
          <w:rFonts w:ascii="Times New Roman" w:hAnsi="Times New Roman" w:cs="Times New Roman"/>
          <w:szCs w:val="22"/>
        </w:rPr>
        <w:t>Acknowledging that there are socioeconomic, cultural and political barriers faced by women, deliberate action will be taken to ensure women are equitably, actively and meaningfully involved in REDD+ implementation.</w:t>
      </w:r>
      <w:r w:rsidR="00787E5F" w:rsidRPr="007D3DBA">
        <w:rPr>
          <w:rFonts w:ascii="Times New Roman" w:hAnsi="Times New Roman" w:cs="Times New Roman"/>
        </w:rPr>
        <w:t xml:space="preserve"> </w:t>
      </w:r>
    </w:p>
    <w:p w14:paraId="5BC43311" w14:textId="77777777" w:rsidR="004147C8" w:rsidRPr="007D3DBA" w:rsidRDefault="004147C8" w:rsidP="004A2020">
      <w:pPr>
        <w:pStyle w:val="Default"/>
        <w:spacing w:line="276" w:lineRule="auto"/>
        <w:contextualSpacing/>
        <w:jc w:val="both"/>
        <w:rPr>
          <w:rFonts w:ascii="Times New Roman" w:hAnsi="Times New Roman" w:cs="Times New Roman"/>
        </w:rPr>
      </w:pPr>
    </w:p>
    <w:p w14:paraId="355F6ED7" w14:textId="33BF3046" w:rsidR="00501FCA" w:rsidRDefault="00501FCA"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 xml:space="preserve">Specifically, different PAMs are mainly targeting women. PAM 1 on improved cooking stove (or other devices), PAM </w:t>
      </w:r>
      <w:r w:rsidR="004147C8">
        <w:rPr>
          <w:rFonts w:ascii="Times New Roman" w:hAnsi="Times New Roman" w:cs="Times New Roman"/>
          <w:szCs w:val="22"/>
        </w:rPr>
        <w:t>7</w:t>
      </w:r>
      <w:r w:rsidRPr="009D6F4B">
        <w:rPr>
          <w:rFonts w:ascii="Times New Roman" w:hAnsi="Times New Roman" w:cs="Times New Roman"/>
          <w:szCs w:val="22"/>
        </w:rPr>
        <w:t xml:space="preserve"> on establishment of fuelwood plantations on marginal land, PAM </w:t>
      </w:r>
      <w:r w:rsidR="004147C8">
        <w:rPr>
          <w:rFonts w:ascii="Times New Roman" w:hAnsi="Times New Roman" w:cs="Times New Roman"/>
          <w:szCs w:val="22"/>
        </w:rPr>
        <w:t>8</w:t>
      </w:r>
      <w:r w:rsidRPr="009D6F4B">
        <w:rPr>
          <w:rFonts w:ascii="Times New Roman" w:hAnsi="Times New Roman" w:cs="Times New Roman"/>
          <w:szCs w:val="22"/>
        </w:rPr>
        <w:t xml:space="preserve"> on integrated homestead forestry and PAM </w:t>
      </w:r>
      <w:r w:rsidR="004147C8">
        <w:rPr>
          <w:rFonts w:ascii="Times New Roman" w:hAnsi="Times New Roman" w:cs="Times New Roman"/>
          <w:szCs w:val="22"/>
        </w:rPr>
        <w:t>9</w:t>
      </w:r>
      <w:r w:rsidRPr="009D6F4B">
        <w:rPr>
          <w:rFonts w:ascii="Times New Roman" w:hAnsi="Times New Roman" w:cs="Times New Roman"/>
          <w:szCs w:val="22"/>
        </w:rPr>
        <w:t xml:space="preserve"> on </w:t>
      </w:r>
      <w:r w:rsidRPr="007D3DBA">
        <w:rPr>
          <w:rFonts w:ascii="Times New Roman" w:hAnsi="Times New Roman" w:cs="Times New Roman"/>
          <w:szCs w:val="22"/>
        </w:rPr>
        <w:t>alternative income generating activity</w:t>
      </w:r>
      <w:r w:rsidRPr="009D6F4B">
        <w:rPr>
          <w:rFonts w:ascii="Times New Roman" w:hAnsi="Times New Roman" w:cs="Times New Roman"/>
          <w:szCs w:val="22"/>
        </w:rPr>
        <w:t xml:space="preserve"> will prioritize women. Gender sensitive indicators have been identified </w:t>
      </w:r>
      <w:r w:rsidR="00960FA8" w:rsidRPr="009D6F4B">
        <w:rPr>
          <w:rFonts w:ascii="Times New Roman" w:hAnsi="Times New Roman" w:cs="Times New Roman"/>
          <w:szCs w:val="22"/>
        </w:rPr>
        <w:t>for the monitoring and evaluation of these PAMs.</w:t>
      </w:r>
    </w:p>
    <w:p w14:paraId="62BE30B5" w14:textId="77777777" w:rsidR="00501FCA" w:rsidRPr="00344E87" w:rsidRDefault="00501FCA" w:rsidP="004A2020">
      <w:pPr>
        <w:pStyle w:val="Default"/>
        <w:spacing w:line="276" w:lineRule="auto"/>
        <w:contextualSpacing/>
        <w:jc w:val="both"/>
        <w:rPr>
          <w:rFonts w:ascii="Times New Roman" w:hAnsi="Times New Roman" w:cs="Times New Roman"/>
          <w:szCs w:val="22"/>
        </w:rPr>
      </w:pPr>
    </w:p>
    <w:p w14:paraId="3E8C54C6" w14:textId="71ECD2DE" w:rsidR="00355B00" w:rsidRDefault="00501FCA"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E</w:t>
      </w:r>
      <w:r w:rsidR="000F05F8" w:rsidRPr="009D6F4B">
        <w:rPr>
          <w:rFonts w:ascii="Times New Roman" w:hAnsi="Times New Roman" w:cs="Times New Roman"/>
          <w:szCs w:val="22"/>
        </w:rPr>
        <w:t xml:space="preserve">nsuring women engagement </w:t>
      </w:r>
      <w:r w:rsidRPr="009D6F4B">
        <w:rPr>
          <w:rFonts w:ascii="Times New Roman" w:hAnsi="Times New Roman" w:cs="Times New Roman"/>
          <w:szCs w:val="22"/>
        </w:rPr>
        <w:t>a</w:t>
      </w:r>
      <w:r w:rsidR="000654F5" w:rsidRPr="009D6F4B">
        <w:rPr>
          <w:rFonts w:ascii="Times New Roman" w:hAnsi="Times New Roman" w:cs="Times New Roman"/>
          <w:szCs w:val="22"/>
        </w:rPr>
        <w:t>t the decision</w:t>
      </w:r>
      <w:r w:rsidRPr="009D6F4B">
        <w:rPr>
          <w:rFonts w:ascii="Times New Roman" w:hAnsi="Times New Roman" w:cs="Times New Roman"/>
          <w:szCs w:val="22"/>
        </w:rPr>
        <w:t>-</w:t>
      </w:r>
      <w:r w:rsidR="000654F5" w:rsidRPr="009D6F4B">
        <w:rPr>
          <w:rFonts w:ascii="Times New Roman" w:hAnsi="Times New Roman" w:cs="Times New Roman"/>
          <w:szCs w:val="22"/>
        </w:rPr>
        <w:t>making level</w:t>
      </w:r>
      <w:r w:rsidR="000F05F8" w:rsidRPr="009D6F4B">
        <w:rPr>
          <w:rFonts w:ascii="Times New Roman" w:hAnsi="Times New Roman" w:cs="Times New Roman"/>
          <w:szCs w:val="22"/>
        </w:rPr>
        <w:t xml:space="preserve"> is equally important</w:t>
      </w:r>
      <w:r w:rsidRPr="009D6F4B">
        <w:rPr>
          <w:rFonts w:ascii="Times New Roman" w:hAnsi="Times New Roman" w:cs="Times New Roman"/>
          <w:szCs w:val="22"/>
        </w:rPr>
        <w:t>.</w:t>
      </w:r>
      <w:r w:rsidR="000654F5" w:rsidRPr="009D6F4B">
        <w:rPr>
          <w:rFonts w:ascii="Times New Roman" w:hAnsi="Times New Roman" w:cs="Times New Roman"/>
          <w:szCs w:val="22"/>
        </w:rPr>
        <w:t xml:space="preserve"> </w:t>
      </w:r>
      <w:r w:rsidRPr="009D6F4B">
        <w:rPr>
          <w:rFonts w:ascii="Times New Roman" w:hAnsi="Times New Roman" w:cs="Times New Roman"/>
          <w:szCs w:val="22"/>
        </w:rPr>
        <w:t>T</w:t>
      </w:r>
      <w:r w:rsidR="000654F5" w:rsidRPr="009D6F4B">
        <w:rPr>
          <w:rFonts w:ascii="Times New Roman" w:hAnsi="Times New Roman" w:cs="Times New Roman"/>
          <w:szCs w:val="22"/>
        </w:rPr>
        <w:t xml:space="preserve">he </w:t>
      </w:r>
      <w:proofErr w:type="spellStart"/>
      <w:r w:rsidR="004147C8">
        <w:rPr>
          <w:rFonts w:ascii="Times New Roman" w:hAnsi="Times New Roman" w:cs="Times New Roman"/>
          <w:szCs w:val="22"/>
        </w:rPr>
        <w:t>TWG</w:t>
      </w:r>
      <w:proofErr w:type="spellEnd"/>
      <w:r w:rsidR="000654F5" w:rsidRPr="009D6F4B">
        <w:rPr>
          <w:rFonts w:ascii="Times New Roman" w:hAnsi="Times New Roman" w:cs="Times New Roman"/>
          <w:szCs w:val="22"/>
        </w:rPr>
        <w:t xml:space="preserve"> on Strategy and Safeguard</w:t>
      </w:r>
      <w:r w:rsidR="004147C8">
        <w:rPr>
          <w:rFonts w:ascii="Times New Roman" w:hAnsi="Times New Roman" w:cs="Times New Roman"/>
          <w:szCs w:val="22"/>
        </w:rPr>
        <w:t>s</w:t>
      </w:r>
      <w:r w:rsidR="000654F5" w:rsidRPr="009D6F4B">
        <w:rPr>
          <w:rFonts w:ascii="Times New Roman" w:hAnsi="Times New Roman" w:cs="Times New Roman"/>
          <w:szCs w:val="22"/>
        </w:rPr>
        <w:t xml:space="preserve"> </w:t>
      </w:r>
      <w:r w:rsidR="000F05F8" w:rsidRPr="009D6F4B">
        <w:rPr>
          <w:rFonts w:ascii="Times New Roman" w:hAnsi="Times New Roman" w:cs="Times New Roman"/>
          <w:szCs w:val="22"/>
        </w:rPr>
        <w:t xml:space="preserve">already </w:t>
      </w:r>
      <w:r w:rsidR="000654F5" w:rsidRPr="009D6F4B">
        <w:rPr>
          <w:rFonts w:ascii="Times New Roman" w:hAnsi="Times New Roman" w:cs="Times New Roman"/>
          <w:szCs w:val="22"/>
        </w:rPr>
        <w:t>have representative</w:t>
      </w:r>
      <w:r w:rsidR="000F05F8" w:rsidRPr="009D6F4B">
        <w:rPr>
          <w:rFonts w:ascii="Times New Roman" w:hAnsi="Times New Roman" w:cs="Times New Roman"/>
          <w:szCs w:val="22"/>
        </w:rPr>
        <w:t>s</w:t>
      </w:r>
      <w:r w:rsidR="000654F5" w:rsidRPr="009D6F4B">
        <w:rPr>
          <w:rFonts w:ascii="Times New Roman" w:hAnsi="Times New Roman" w:cs="Times New Roman"/>
          <w:szCs w:val="22"/>
        </w:rPr>
        <w:t xml:space="preserve"> from </w:t>
      </w:r>
      <w:r w:rsidR="000F05F8" w:rsidRPr="009D6F4B">
        <w:rPr>
          <w:rFonts w:ascii="Times New Roman" w:hAnsi="Times New Roman" w:cs="Times New Roman"/>
          <w:szCs w:val="22"/>
        </w:rPr>
        <w:t xml:space="preserve">the </w:t>
      </w:r>
      <w:r w:rsidR="000654F5" w:rsidRPr="009D6F4B">
        <w:rPr>
          <w:rFonts w:ascii="Times New Roman" w:hAnsi="Times New Roman" w:cs="Times New Roman"/>
          <w:szCs w:val="22"/>
        </w:rPr>
        <w:t>Ministry of Women and Children Affairs</w:t>
      </w:r>
      <w:r w:rsidR="000F05F8" w:rsidRPr="009D6F4B">
        <w:rPr>
          <w:rFonts w:ascii="Times New Roman" w:hAnsi="Times New Roman" w:cs="Times New Roman"/>
          <w:szCs w:val="22"/>
        </w:rPr>
        <w:t xml:space="preserve"> and </w:t>
      </w:r>
      <w:r w:rsidR="000654F5" w:rsidRPr="009D6F4B">
        <w:rPr>
          <w:rFonts w:ascii="Times New Roman" w:hAnsi="Times New Roman" w:cs="Times New Roman"/>
          <w:szCs w:val="22"/>
        </w:rPr>
        <w:t xml:space="preserve">from </w:t>
      </w:r>
      <w:r w:rsidR="000F05F8" w:rsidRPr="009D6F4B">
        <w:rPr>
          <w:rFonts w:ascii="Times New Roman" w:hAnsi="Times New Roman" w:cs="Times New Roman"/>
          <w:szCs w:val="22"/>
        </w:rPr>
        <w:t xml:space="preserve">the </w:t>
      </w:r>
      <w:r w:rsidR="000654F5" w:rsidRPr="009D6F4B">
        <w:rPr>
          <w:rFonts w:ascii="Times New Roman" w:hAnsi="Times New Roman" w:cs="Times New Roman"/>
          <w:szCs w:val="22"/>
        </w:rPr>
        <w:t xml:space="preserve">Social Welfare Ministry. </w:t>
      </w:r>
      <w:r w:rsidR="000F05F8" w:rsidRPr="009D6F4B">
        <w:rPr>
          <w:rFonts w:ascii="Times New Roman" w:hAnsi="Times New Roman" w:cs="Times New Roman"/>
          <w:szCs w:val="22"/>
        </w:rPr>
        <w:t xml:space="preserve">The </w:t>
      </w:r>
      <w:proofErr w:type="spellStart"/>
      <w:r w:rsidR="004147C8">
        <w:rPr>
          <w:rFonts w:ascii="Times New Roman" w:hAnsi="Times New Roman" w:cs="Times New Roman"/>
          <w:szCs w:val="22"/>
        </w:rPr>
        <w:t>RSF</w:t>
      </w:r>
      <w:proofErr w:type="spellEnd"/>
      <w:r w:rsidR="000F05F8" w:rsidRPr="009D6F4B">
        <w:rPr>
          <w:rFonts w:ascii="Times New Roman" w:hAnsi="Times New Roman" w:cs="Times New Roman"/>
          <w:szCs w:val="22"/>
        </w:rPr>
        <w:t xml:space="preserve"> set aside </w:t>
      </w:r>
      <w:r w:rsidR="000654F5" w:rsidRPr="009D6F4B">
        <w:rPr>
          <w:rFonts w:ascii="Times New Roman" w:hAnsi="Times New Roman" w:cs="Times New Roman"/>
          <w:szCs w:val="22"/>
        </w:rPr>
        <w:t>two positions for women – i.e., representative</w:t>
      </w:r>
      <w:r w:rsidR="000F05F8" w:rsidRPr="009D6F4B">
        <w:rPr>
          <w:rFonts w:ascii="Times New Roman" w:hAnsi="Times New Roman" w:cs="Times New Roman"/>
          <w:szCs w:val="22"/>
        </w:rPr>
        <w:t>s</w:t>
      </w:r>
      <w:r w:rsidR="000654F5" w:rsidRPr="009D6F4B">
        <w:rPr>
          <w:rFonts w:ascii="Times New Roman" w:hAnsi="Times New Roman" w:cs="Times New Roman"/>
          <w:szCs w:val="22"/>
        </w:rPr>
        <w:t xml:space="preserve"> from </w:t>
      </w:r>
      <w:r w:rsidR="000F05F8" w:rsidRPr="009D6F4B">
        <w:rPr>
          <w:rFonts w:ascii="Times New Roman" w:hAnsi="Times New Roman" w:cs="Times New Roman"/>
          <w:szCs w:val="22"/>
        </w:rPr>
        <w:t xml:space="preserve">the </w:t>
      </w:r>
      <w:r w:rsidR="000654F5" w:rsidRPr="009D6F4B">
        <w:rPr>
          <w:rFonts w:ascii="Times New Roman" w:hAnsi="Times New Roman" w:cs="Times New Roman"/>
          <w:szCs w:val="22"/>
        </w:rPr>
        <w:t xml:space="preserve">Girls Guide and </w:t>
      </w:r>
      <w:r w:rsidR="000F05F8" w:rsidRPr="009D6F4B">
        <w:rPr>
          <w:rFonts w:ascii="Times New Roman" w:hAnsi="Times New Roman" w:cs="Times New Roman"/>
          <w:szCs w:val="22"/>
        </w:rPr>
        <w:t xml:space="preserve">the </w:t>
      </w:r>
      <w:r w:rsidR="000654F5" w:rsidRPr="009D6F4B">
        <w:rPr>
          <w:rFonts w:ascii="Times New Roman" w:hAnsi="Times New Roman" w:cs="Times New Roman"/>
          <w:szCs w:val="22"/>
        </w:rPr>
        <w:t xml:space="preserve">Bangladesh Women Federation. </w:t>
      </w:r>
      <w:r w:rsidR="000F05F8" w:rsidRPr="009D6F4B">
        <w:rPr>
          <w:rFonts w:ascii="Times New Roman" w:hAnsi="Times New Roman" w:cs="Times New Roman"/>
          <w:szCs w:val="22"/>
        </w:rPr>
        <w:t>It is acknowledge</w:t>
      </w:r>
      <w:r w:rsidR="004147C8">
        <w:rPr>
          <w:rFonts w:ascii="Times New Roman" w:hAnsi="Times New Roman" w:cs="Times New Roman"/>
          <w:szCs w:val="22"/>
        </w:rPr>
        <w:t>d</w:t>
      </w:r>
      <w:r w:rsidR="000F05F8" w:rsidRPr="009D6F4B">
        <w:rPr>
          <w:rFonts w:ascii="Times New Roman" w:hAnsi="Times New Roman" w:cs="Times New Roman"/>
          <w:szCs w:val="22"/>
        </w:rPr>
        <w:t xml:space="preserve"> that better representation of women in the decision-making body will be promoted during REDD+ implementation.</w:t>
      </w:r>
    </w:p>
    <w:p w14:paraId="428A88D7" w14:textId="77777777" w:rsidR="004147C8" w:rsidRPr="009D6F4B" w:rsidRDefault="004147C8" w:rsidP="004A2020">
      <w:pPr>
        <w:pStyle w:val="Default"/>
        <w:spacing w:line="276" w:lineRule="auto"/>
        <w:contextualSpacing/>
        <w:jc w:val="both"/>
        <w:rPr>
          <w:rFonts w:ascii="Times New Roman" w:hAnsi="Times New Roman" w:cs="Times New Roman"/>
          <w:szCs w:val="22"/>
        </w:rPr>
      </w:pPr>
    </w:p>
    <w:p w14:paraId="289CFF6E" w14:textId="77777777" w:rsidR="00355B00" w:rsidRPr="007D3DBA" w:rsidRDefault="000654F5" w:rsidP="004A2020">
      <w:pPr>
        <w:pStyle w:val="Heading2"/>
        <w:spacing w:before="0"/>
        <w:contextualSpacing/>
      </w:pPr>
      <w:bookmarkStart w:id="162" w:name="_Toc12357255"/>
      <w:r w:rsidRPr="007D3DBA">
        <w:t>Communication Strategy</w:t>
      </w:r>
      <w:bookmarkEnd w:id="162"/>
      <w:r w:rsidRPr="007D3DBA">
        <w:t xml:space="preserve"> </w:t>
      </w:r>
    </w:p>
    <w:p w14:paraId="63C553BB" w14:textId="77777777" w:rsidR="00FC31B1" w:rsidRPr="009D6F4B" w:rsidRDefault="00FC31B1" w:rsidP="004A2020">
      <w:pPr>
        <w:pStyle w:val="Default"/>
        <w:spacing w:line="276" w:lineRule="auto"/>
        <w:contextualSpacing/>
        <w:jc w:val="both"/>
        <w:rPr>
          <w:rFonts w:ascii="Times New Roman" w:hAnsi="Times New Roman" w:cs="Times New Roman"/>
          <w:szCs w:val="22"/>
        </w:rPr>
      </w:pPr>
    </w:p>
    <w:p w14:paraId="7FCAB820" w14:textId="3B207CEB" w:rsidR="00FC31B1" w:rsidRPr="009D6F4B" w:rsidRDefault="00FC31B1"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Strengthen and increase the political advocacy, communication and interaction capabilities on REDD+</w:t>
      </w:r>
      <w:r w:rsidR="0032620E">
        <w:rPr>
          <w:rFonts w:ascii="Times New Roman" w:hAnsi="Times New Roman" w:cs="Times New Roman"/>
          <w:szCs w:val="22"/>
        </w:rPr>
        <w:t xml:space="preserve"> </w:t>
      </w:r>
      <w:r w:rsidRPr="009D6F4B">
        <w:rPr>
          <w:rFonts w:ascii="Times New Roman" w:hAnsi="Times New Roman" w:cs="Times New Roman"/>
          <w:szCs w:val="22"/>
        </w:rPr>
        <w:t xml:space="preserve">related issues </w:t>
      </w:r>
      <w:r w:rsidR="006110E1" w:rsidRPr="009D6F4B">
        <w:rPr>
          <w:rFonts w:ascii="Times New Roman" w:hAnsi="Times New Roman" w:cs="Times New Roman"/>
          <w:szCs w:val="22"/>
        </w:rPr>
        <w:t>are</w:t>
      </w:r>
      <w:r w:rsidRPr="009D6F4B">
        <w:rPr>
          <w:rFonts w:ascii="Times New Roman" w:hAnsi="Times New Roman" w:cs="Times New Roman"/>
          <w:szCs w:val="22"/>
        </w:rPr>
        <w:t xml:space="preserve"> strategic to ensure </w:t>
      </w:r>
      <w:r w:rsidR="00D93C28" w:rsidRPr="009D6F4B">
        <w:rPr>
          <w:rFonts w:ascii="Times New Roman" w:hAnsi="Times New Roman" w:cs="Times New Roman"/>
          <w:szCs w:val="22"/>
        </w:rPr>
        <w:t>that REDD+ is widely accessible, legible and understandable. Awareness raising among stakeholders from political leadership to grass root level is necessary to mobilize support towards forest conservation.</w:t>
      </w:r>
    </w:p>
    <w:p w14:paraId="62E871C6" w14:textId="77777777" w:rsidR="00D93C28" w:rsidRPr="009D6F4B" w:rsidRDefault="00D93C28" w:rsidP="004A2020">
      <w:pPr>
        <w:pStyle w:val="Default"/>
        <w:spacing w:line="276" w:lineRule="auto"/>
        <w:contextualSpacing/>
        <w:jc w:val="both"/>
        <w:rPr>
          <w:rFonts w:ascii="Times New Roman" w:hAnsi="Times New Roman" w:cs="Times New Roman"/>
          <w:szCs w:val="22"/>
        </w:rPr>
      </w:pPr>
    </w:p>
    <w:p w14:paraId="29FFEE16" w14:textId="22E03FF6" w:rsidR="00355B00" w:rsidRPr="009D6F4B" w:rsidRDefault="00D93C28"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C</w:t>
      </w:r>
      <w:r w:rsidR="000654F5" w:rsidRPr="009D6F4B">
        <w:rPr>
          <w:rFonts w:ascii="Times New Roman" w:hAnsi="Times New Roman" w:cs="Times New Roman"/>
          <w:szCs w:val="22"/>
        </w:rPr>
        <w:t xml:space="preserve">ommunication activities </w:t>
      </w:r>
      <w:r w:rsidRPr="009D6F4B">
        <w:rPr>
          <w:rFonts w:ascii="Times New Roman" w:hAnsi="Times New Roman" w:cs="Times New Roman"/>
          <w:szCs w:val="22"/>
        </w:rPr>
        <w:t>are already embedded into the PAMs</w:t>
      </w:r>
      <w:r w:rsidR="000654F5" w:rsidRPr="009D6F4B">
        <w:rPr>
          <w:rFonts w:ascii="Times New Roman" w:hAnsi="Times New Roman" w:cs="Times New Roman"/>
          <w:szCs w:val="22"/>
        </w:rPr>
        <w:t xml:space="preserve">. For </w:t>
      </w:r>
      <w:r w:rsidRPr="009D6F4B">
        <w:rPr>
          <w:rFonts w:ascii="Times New Roman" w:hAnsi="Times New Roman" w:cs="Times New Roman"/>
          <w:szCs w:val="22"/>
        </w:rPr>
        <w:t xml:space="preserve">PAMs </w:t>
      </w:r>
      <w:r w:rsidR="000654F5" w:rsidRPr="009D6F4B">
        <w:rPr>
          <w:rFonts w:ascii="Times New Roman" w:hAnsi="Times New Roman" w:cs="Times New Roman"/>
          <w:szCs w:val="22"/>
        </w:rPr>
        <w:t>like rapid adoption of ICS</w:t>
      </w:r>
      <w:r w:rsidRPr="009D6F4B">
        <w:rPr>
          <w:rFonts w:ascii="Times New Roman" w:hAnsi="Times New Roman" w:cs="Times New Roman"/>
          <w:szCs w:val="22"/>
        </w:rPr>
        <w:t xml:space="preserve"> (PAM 1&amp;2)</w:t>
      </w:r>
      <w:r w:rsidR="000654F5" w:rsidRPr="009D6F4B">
        <w:rPr>
          <w:rFonts w:ascii="Times New Roman" w:hAnsi="Times New Roman" w:cs="Times New Roman"/>
          <w:szCs w:val="22"/>
        </w:rPr>
        <w:t>, promotion of fuelwood plantations</w:t>
      </w:r>
      <w:r w:rsidR="007C6B8B" w:rsidRPr="009D6F4B">
        <w:rPr>
          <w:rFonts w:ascii="Times New Roman" w:hAnsi="Times New Roman" w:cs="Times New Roman"/>
          <w:szCs w:val="22"/>
        </w:rPr>
        <w:t xml:space="preserve"> (PAM </w:t>
      </w:r>
      <w:r w:rsidR="004147C8">
        <w:rPr>
          <w:rFonts w:ascii="Times New Roman" w:hAnsi="Times New Roman" w:cs="Times New Roman"/>
          <w:szCs w:val="22"/>
        </w:rPr>
        <w:t xml:space="preserve">5, 6 &amp; </w:t>
      </w:r>
      <w:r w:rsidR="007C6B8B" w:rsidRPr="009D6F4B">
        <w:rPr>
          <w:rFonts w:ascii="Times New Roman" w:hAnsi="Times New Roman" w:cs="Times New Roman"/>
          <w:szCs w:val="22"/>
        </w:rPr>
        <w:t>7)</w:t>
      </w:r>
      <w:r w:rsidR="000654F5" w:rsidRPr="009D6F4B">
        <w:rPr>
          <w:rFonts w:ascii="Times New Roman" w:hAnsi="Times New Roman" w:cs="Times New Roman"/>
          <w:szCs w:val="22"/>
        </w:rPr>
        <w:t>, improvement of homestead forestry</w:t>
      </w:r>
      <w:r w:rsidR="007C6B8B" w:rsidRPr="009D6F4B">
        <w:rPr>
          <w:rFonts w:ascii="Times New Roman" w:hAnsi="Times New Roman" w:cs="Times New Roman"/>
          <w:szCs w:val="22"/>
        </w:rPr>
        <w:t xml:space="preserve"> (PAM </w:t>
      </w:r>
      <w:r w:rsidR="004147C8">
        <w:rPr>
          <w:rFonts w:ascii="Times New Roman" w:hAnsi="Times New Roman" w:cs="Times New Roman"/>
          <w:szCs w:val="22"/>
        </w:rPr>
        <w:t>8</w:t>
      </w:r>
      <w:r w:rsidR="007C6B8B" w:rsidRPr="009D6F4B">
        <w:rPr>
          <w:rFonts w:ascii="Times New Roman" w:hAnsi="Times New Roman" w:cs="Times New Roman"/>
          <w:szCs w:val="22"/>
        </w:rPr>
        <w:t>)</w:t>
      </w:r>
      <w:r w:rsidR="000654F5" w:rsidRPr="009D6F4B">
        <w:rPr>
          <w:rFonts w:ascii="Times New Roman" w:hAnsi="Times New Roman" w:cs="Times New Roman"/>
          <w:szCs w:val="22"/>
        </w:rPr>
        <w:t xml:space="preserve">, sustainable livelihood </w:t>
      </w:r>
      <w:r w:rsidR="007C6B8B" w:rsidRPr="009D6F4B">
        <w:rPr>
          <w:rFonts w:ascii="Times New Roman" w:hAnsi="Times New Roman" w:cs="Times New Roman"/>
          <w:szCs w:val="22"/>
        </w:rPr>
        <w:t xml:space="preserve">(PAM </w:t>
      </w:r>
      <w:r w:rsidR="004147C8">
        <w:rPr>
          <w:rFonts w:ascii="Times New Roman" w:hAnsi="Times New Roman" w:cs="Times New Roman"/>
          <w:szCs w:val="22"/>
        </w:rPr>
        <w:t>9</w:t>
      </w:r>
      <w:r w:rsidR="007C6B8B" w:rsidRPr="009D6F4B">
        <w:rPr>
          <w:rFonts w:ascii="Times New Roman" w:hAnsi="Times New Roman" w:cs="Times New Roman"/>
          <w:szCs w:val="22"/>
        </w:rPr>
        <w:t xml:space="preserve">) </w:t>
      </w:r>
      <w:r w:rsidR="000654F5" w:rsidRPr="009D6F4B">
        <w:rPr>
          <w:rFonts w:ascii="Times New Roman" w:hAnsi="Times New Roman" w:cs="Times New Roman"/>
          <w:szCs w:val="22"/>
        </w:rPr>
        <w:t xml:space="preserve">and collaborative management of </w:t>
      </w:r>
      <w:proofErr w:type="spellStart"/>
      <w:r w:rsidR="000654F5" w:rsidRPr="009D6F4B">
        <w:rPr>
          <w:rFonts w:ascii="Times New Roman" w:hAnsi="Times New Roman" w:cs="Times New Roman"/>
          <w:szCs w:val="22"/>
        </w:rPr>
        <w:t>NTFPs</w:t>
      </w:r>
      <w:proofErr w:type="spellEnd"/>
      <w:r w:rsidR="007C6B8B" w:rsidRPr="009D6F4B">
        <w:rPr>
          <w:rFonts w:ascii="Times New Roman" w:hAnsi="Times New Roman" w:cs="Times New Roman"/>
          <w:szCs w:val="22"/>
        </w:rPr>
        <w:t xml:space="preserve"> (PAM </w:t>
      </w:r>
      <w:r w:rsidR="004147C8">
        <w:rPr>
          <w:rFonts w:ascii="Times New Roman" w:hAnsi="Times New Roman" w:cs="Times New Roman"/>
          <w:szCs w:val="22"/>
        </w:rPr>
        <w:t>10</w:t>
      </w:r>
      <w:r w:rsidR="007C6B8B" w:rsidRPr="009D6F4B">
        <w:rPr>
          <w:rFonts w:ascii="Times New Roman" w:hAnsi="Times New Roman" w:cs="Times New Roman"/>
          <w:szCs w:val="22"/>
        </w:rPr>
        <w:t>)</w:t>
      </w:r>
      <w:r w:rsidR="000654F5" w:rsidRPr="009D6F4B">
        <w:rPr>
          <w:rFonts w:ascii="Times New Roman" w:hAnsi="Times New Roman" w:cs="Times New Roman"/>
          <w:szCs w:val="22"/>
        </w:rPr>
        <w:t>, awareness raising activities targeting women will be carried out</w:t>
      </w:r>
      <w:r w:rsidR="00DB39A7" w:rsidRPr="009D6F4B">
        <w:rPr>
          <w:rFonts w:ascii="Times New Roman" w:hAnsi="Times New Roman" w:cs="Times New Roman"/>
          <w:szCs w:val="22"/>
        </w:rPr>
        <w:t xml:space="preserve"> to</w:t>
      </w:r>
      <w:r w:rsidR="000654F5" w:rsidRPr="009D6F4B">
        <w:rPr>
          <w:rFonts w:ascii="Times New Roman" w:hAnsi="Times New Roman" w:cs="Times New Roman"/>
          <w:szCs w:val="22"/>
        </w:rPr>
        <w:t xml:space="preserve"> clearly depict </w:t>
      </w:r>
      <w:r w:rsidR="004147C8">
        <w:rPr>
          <w:rFonts w:ascii="Times New Roman" w:hAnsi="Times New Roman" w:cs="Times New Roman"/>
          <w:szCs w:val="22"/>
        </w:rPr>
        <w:t xml:space="preserve">their </w:t>
      </w:r>
      <w:r w:rsidR="000654F5" w:rsidRPr="009D6F4B">
        <w:rPr>
          <w:rFonts w:ascii="Times New Roman" w:hAnsi="Times New Roman" w:cs="Times New Roman"/>
          <w:szCs w:val="22"/>
        </w:rPr>
        <w:t xml:space="preserve">benefits. </w:t>
      </w:r>
      <w:r w:rsidR="007C6B8B" w:rsidRPr="009D6F4B">
        <w:rPr>
          <w:rFonts w:ascii="Times New Roman" w:hAnsi="Times New Roman" w:cs="Times New Roman"/>
          <w:szCs w:val="22"/>
        </w:rPr>
        <w:t xml:space="preserve">Specifically, </w:t>
      </w:r>
      <w:r w:rsidR="004147C8">
        <w:rPr>
          <w:rFonts w:ascii="Times New Roman" w:hAnsi="Times New Roman" w:cs="Times New Roman"/>
          <w:szCs w:val="22"/>
        </w:rPr>
        <w:t>e</w:t>
      </w:r>
      <w:r w:rsidR="000654F5" w:rsidRPr="009D6F4B">
        <w:rPr>
          <w:rFonts w:ascii="Times New Roman" w:hAnsi="Times New Roman" w:cs="Times New Roman"/>
          <w:szCs w:val="22"/>
        </w:rPr>
        <w:t xml:space="preserve">nergy </w:t>
      </w:r>
      <w:r w:rsidR="004147C8">
        <w:rPr>
          <w:rFonts w:ascii="Times New Roman" w:hAnsi="Times New Roman" w:cs="Times New Roman"/>
          <w:szCs w:val="22"/>
        </w:rPr>
        <w:t>f</w:t>
      </w:r>
      <w:r w:rsidR="000654F5" w:rsidRPr="009D6F4B">
        <w:rPr>
          <w:rFonts w:ascii="Times New Roman" w:hAnsi="Times New Roman" w:cs="Times New Roman"/>
          <w:szCs w:val="22"/>
        </w:rPr>
        <w:t>air for women will be organized</w:t>
      </w:r>
      <w:r w:rsidR="007C6B8B" w:rsidRPr="009D6F4B">
        <w:rPr>
          <w:rFonts w:ascii="Times New Roman" w:hAnsi="Times New Roman" w:cs="Times New Roman"/>
          <w:szCs w:val="22"/>
        </w:rPr>
        <w:t xml:space="preserve"> and the BFD together with </w:t>
      </w:r>
      <w:proofErr w:type="spellStart"/>
      <w:r w:rsidR="000654F5" w:rsidRPr="009D6F4B">
        <w:rPr>
          <w:rFonts w:ascii="Times New Roman" w:hAnsi="Times New Roman" w:cs="Times New Roman"/>
          <w:szCs w:val="22"/>
        </w:rPr>
        <w:t>SREDA</w:t>
      </w:r>
      <w:proofErr w:type="spellEnd"/>
      <w:r w:rsidR="000654F5" w:rsidRPr="009D6F4B">
        <w:rPr>
          <w:rFonts w:ascii="Times New Roman" w:hAnsi="Times New Roman" w:cs="Times New Roman"/>
          <w:szCs w:val="22"/>
        </w:rPr>
        <w:t xml:space="preserve"> will take advantages of </w:t>
      </w:r>
      <w:r w:rsidR="007C6B8B" w:rsidRPr="009D6F4B">
        <w:rPr>
          <w:rFonts w:ascii="Times New Roman" w:hAnsi="Times New Roman" w:cs="Times New Roman"/>
          <w:szCs w:val="22"/>
        </w:rPr>
        <w:t xml:space="preserve">the </w:t>
      </w:r>
      <w:r w:rsidR="006110E1" w:rsidRPr="009D6F4B">
        <w:rPr>
          <w:rFonts w:ascii="Times New Roman" w:hAnsi="Times New Roman" w:cs="Times New Roman"/>
          <w:szCs w:val="22"/>
        </w:rPr>
        <w:t>month-long</w:t>
      </w:r>
      <w:r w:rsidR="000654F5" w:rsidRPr="009D6F4B">
        <w:rPr>
          <w:rFonts w:ascii="Times New Roman" w:hAnsi="Times New Roman" w:cs="Times New Roman"/>
          <w:szCs w:val="22"/>
        </w:rPr>
        <w:t xml:space="preserve"> tree fair at national and sub-national level to promote ICS and other devices.</w:t>
      </w:r>
      <w:r w:rsidR="007C6B8B" w:rsidRPr="009D6F4B">
        <w:rPr>
          <w:rFonts w:ascii="Times New Roman" w:hAnsi="Times New Roman" w:cs="Times New Roman"/>
          <w:szCs w:val="22"/>
        </w:rPr>
        <w:t xml:space="preserve"> A</w:t>
      </w:r>
      <w:r w:rsidR="000654F5" w:rsidRPr="009D6F4B">
        <w:rPr>
          <w:rFonts w:ascii="Times New Roman" w:hAnsi="Times New Roman" w:cs="Times New Roman"/>
          <w:szCs w:val="22"/>
        </w:rPr>
        <w:t xml:space="preserve">wareness materials will be developed and used to raise awareness </w:t>
      </w:r>
      <w:r w:rsidR="007C6B8B" w:rsidRPr="009D6F4B">
        <w:rPr>
          <w:rFonts w:ascii="Times New Roman" w:hAnsi="Times New Roman" w:cs="Times New Roman"/>
          <w:szCs w:val="22"/>
        </w:rPr>
        <w:t xml:space="preserve">at the regional and local level </w:t>
      </w:r>
      <w:r w:rsidR="000654F5" w:rsidRPr="009D6F4B">
        <w:rPr>
          <w:rFonts w:ascii="Times New Roman" w:hAnsi="Times New Roman" w:cs="Times New Roman"/>
          <w:szCs w:val="22"/>
        </w:rPr>
        <w:t>on multiple benefits of forests</w:t>
      </w:r>
      <w:r w:rsidR="007C6B8B" w:rsidRPr="009D6F4B">
        <w:rPr>
          <w:rFonts w:ascii="Times New Roman" w:hAnsi="Times New Roman" w:cs="Times New Roman"/>
          <w:szCs w:val="22"/>
        </w:rPr>
        <w:t xml:space="preserve"> and key drivers /</w:t>
      </w:r>
      <w:r w:rsidR="000654F5" w:rsidRPr="009D6F4B">
        <w:rPr>
          <w:rFonts w:ascii="Times New Roman" w:hAnsi="Times New Roman" w:cs="Times New Roman"/>
          <w:szCs w:val="22"/>
        </w:rPr>
        <w:t xml:space="preserve"> negative impacts of deforestation and </w:t>
      </w:r>
      <w:r w:rsidR="007C6B8B" w:rsidRPr="009D6F4B">
        <w:rPr>
          <w:rFonts w:ascii="Times New Roman" w:hAnsi="Times New Roman" w:cs="Times New Roman"/>
          <w:szCs w:val="22"/>
        </w:rPr>
        <w:t xml:space="preserve">forest </w:t>
      </w:r>
      <w:r w:rsidR="000654F5" w:rsidRPr="009D6F4B">
        <w:rPr>
          <w:rFonts w:ascii="Times New Roman" w:hAnsi="Times New Roman" w:cs="Times New Roman"/>
          <w:szCs w:val="22"/>
        </w:rPr>
        <w:t>degradation</w:t>
      </w:r>
      <w:r w:rsidR="007C6B8B" w:rsidRPr="009D6F4B">
        <w:rPr>
          <w:rFonts w:ascii="Times New Roman" w:hAnsi="Times New Roman" w:cs="Times New Roman"/>
          <w:szCs w:val="22"/>
        </w:rPr>
        <w:t>.</w:t>
      </w:r>
      <w:r w:rsidR="000654F5" w:rsidRPr="009D6F4B">
        <w:rPr>
          <w:rFonts w:ascii="Times New Roman" w:hAnsi="Times New Roman" w:cs="Times New Roman"/>
          <w:szCs w:val="22"/>
        </w:rPr>
        <w:t xml:space="preserve"> </w:t>
      </w:r>
    </w:p>
    <w:p w14:paraId="5A5D94A3" w14:textId="77777777" w:rsidR="00355B00" w:rsidRPr="009D6F4B" w:rsidRDefault="00355B00" w:rsidP="004A2020">
      <w:pPr>
        <w:pStyle w:val="Default"/>
        <w:spacing w:line="276" w:lineRule="auto"/>
        <w:contextualSpacing/>
        <w:jc w:val="both"/>
        <w:rPr>
          <w:rFonts w:ascii="Times New Roman" w:hAnsi="Times New Roman" w:cs="Times New Roman"/>
          <w:szCs w:val="22"/>
        </w:rPr>
      </w:pPr>
    </w:p>
    <w:p w14:paraId="6BB09B4B" w14:textId="3D987355" w:rsidR="00355B00" w:rsidRPr="009D6F4B" w:rsidRDefault="000654F5"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lastRenderedPageBreak/>
        <w:t>At the</w:t>
      </w:r>
      <w:r w:rsidR="007C6B8B" w:rsidRPr="009D6F4B">
        <w:rPr>
          <w:rFonts w:ascii="Times New Roman" w:hAnsi="Times New Roman" w:cs="Times New Roman"/>
          <w:szCs w:val="22"/>
        </w:rPr>
        <w:t xml:space="preserve"> higher policy level</w:t>
      </w:r>
      <w:r w:rsidRPr="009D6F4B">
        <w:rPr>
          <w:rFonts w:ascii="Times New Roman" w:hAnsi="Times New Roman" w:cs="Times New Roman"/>
          <w:szCs w:val="22"/>
        </w:rPr>
        <w:t xml:space="preserve">, </w:t>
      </w:r>
      <w:r w:rsidR="007C6B8B" w:rsidRPr="009D6F4B">
        <w:rPr>
          <w:rFonts w:ascii="Times New Roman" w:hAnsi="Times New Roman" w:cs="Times New Roman"/>
          <w:szCs w:val="22"/>
        </w:rPr>
        <w:t xml:space="preserve">the </w:t>
      </w:r>
      <w:proofErr w:type="spellStart"/>
      <w:r w:rsidR="007C6B8B" w:rsidRPr="009D6F4B">
        <w:rPr>
          <w:rFonts w:ascii="Times New Roman" w:hAnsi="Times New Roman" w:cs="Times New Roman"/>
          <w:szCs w:val="22"/>
        </w:rPr>
        <w:t>BNRS</w:t>
      </w:r>
      <w:proofErr w:type="spellEnd"/>
      <w:r w:rsidRPr="009D6F4B">
        <w:rPr>
          <w:rFonts w:ascii="Times New Roman" w:hAnsi="Times New Roman" w:cs="Times New Roman"/>
          <w:szCs w:val="22"/>
        </w:rPr>
        <w:t xml:space="preserve"> will be branded as a mean to achieve multiple sectoral/institutional goal</w:t>
      </w:r>
      <w:r w:rsidR="00F812DD">
        <w:rPr>
          <w:rFonts w:ascii="Times New Roman" w:hAnsi="Times New Roman" w:cs="Times New Roman"/>
          <w:szCs w:val="22"/>
        </w:rPr>
        <w:t>s</w:t>
      </w:r>
      <w:r w:rsidRPr="009D6F4B">
        <w:rPr>
          <w:rFonts w:ascii="Times New Roman" w:hAnsi="Times New Roman" w:cs="Times New Roman"/>
          <w:szCs w:val="22"/>
        </w:rPr>
        <w:t xml:space="preserve">. </w:t>
      </w:r>
      <w:r w:rsidR="007C6B8B" w:rsidRPr="009D6F4B">
        <w:rPr>
          <w:rFonts w:ascii="Times New Roman" w:hAnsi="Times New Roman" w:cs="Times New Roman"/>
          <w:szCs w:val="22"/>
        </w:rPr>
        <w:t>The key message will be to promote the</w:t>
      </w:r>
      <w:r w:rsidRPr="009D6F4B">
        <w:rPr>
          <w:rFonts w:ascii="Times New Roman" w:hAnsi="Times New Roman" w:cs="Times New Roman"/>
          <w:szCs w:val="22"/>
        </w:rPr>
        <w:t xml:space="preserve"> importance of the </w:t>
      </w:r>
      <w:proofErr w:type="spellStart"/>
      <w:r w:rsidR="007C6B8B" w:rsidRPr="009D6F4B">
        <w:rPr>
          <w:rFonts w:ascii="Times New Roman" w:hAnsi="Times New Roman" w:cs="Times New Roman"/>
          <w:szCs w:val="22"/>
        </w:rPr>
        <w:t>BNRS</w:t>
      </w:r>
      <w:proofErr w:type="spellEnd"/>
      <w:r w:rsidRPr="009D6F4B">
        <w:rPr>
          <w:rFonts w:ascii="Times New Roman" w:hAnsi="Times New Roman" w:cs="Times New Roman"/>
          <w:szCs w:val="22"/>
        </w:rPr>
        <w:t xml:space="preserve"> in meeting key national goal and objectives</w:t>
      </w:r>
      <w:r w:rsidR="00267E1E" w:rsidRPr="009D6F4B">
        <w:rPr>
          <w:rFonts w:ascii="Times New Roman" w:hAnsi="Times New Roman" w:cs="Times New Roman"/>
          <w:szCs w:val="22"/>
        </w:rPr>
        <w:t xml:space="preserve">, </w:t>
      </w:r>
      <w:r w:rsidRPr="009D6F4B">
        <w:rPr>
          <w:rFonts w:ascii="Times New Roman" w:hAnsi="Times New Roman" w:cs="Times New Roman"/>
          <w:szCs w:val="22"/>
        </w:rPr>
        <w:t xml:space="preserve">i.e., in meeting </w:t>
      </w:r>
      <w:r w:rsidR="00DB39A7" w:rsidRPr="009D6F4B">
        <w:rPr>
          <w:rFonts w:ascii="Times New Roman" w:hAnsi="Times New Roman" w:cs="Times New Roman"/>
          <w:szCs w:val="22"/>
        </w:rPr>
        <w:t xml:space="preserve">the </w:t>
      </w:r>
      <w:r w:rsidRPr="009D6F4B">
        <w:rPr>
          <w:rFonts w:ascii="Times New Roman" w:hAnsi="Times New Roman" w:cs="Times New Roman"/>
          <w:szCs w:val="22"/>
        </w:rPr>
        <w:t>forest cover</w:t>
      </w:r>
      <w:r w:rsidR="00267E1E" w:rsidRPr="009D6F4B">
        <w:rPr>
          <w:rFonts w:ascii="Times New Roman" w:hAnsi="Times New Roman" w:cs="Times New Roman"/>
          <w:szCs w:val="22"/>
        </w:rPr>
        <w:t xml:space="preserve"> target</w:t>
      </w:r>
      <w:r w:rsidRPr="009D6F4B">
        <w:rPr>
          <w:rFonts w:ascii="Times New Roman" w:hAnsi="Times New Roman" w:cs="Times New Roman"/>
          <w:szCs w:val="22"/>
        </w:rPr>
        <w:t>, poverty alleviation, emission reduction</w:t>
      </w:r>
      <w:r w:rsidR="00DB39A7" w:rsidRPr="009D6F4B">
        <w:rPr>
          <w:rFonts w:ascii="Times New Roman" w:hAnsi="Times New Roman" w:cs="Times New Roman"/>
          <w:szCs w:val="22"/>
        </w:rPr>
        <w:t>, etc</w:t>
      </w:r>
      <w:r w:rsidRPr="009D6F4B">
        <w:rPr>
          <w:rFonts w:ascii="Times New Roman" w:hAnsi="Times New Roman" w:cs="Times New Roman"/>
          <w:szCs w:val="22"/>
        </w:rPr>
        <w:t>. Awareness materials in Bangla</w:t>
      </w:r>
      <w:r w:rsidR="00DB39A7" w:rsidRPr="009D6F4B">
        <w:rPr>
          <w:rFonts w:ascii="Times New Roman" w:hAnsi="Times New Roman" w:cs="Times New Roman"/>
          <w:szCs w:val="22"/>
        </w:rPr>
        <w:t xml:space="preserve">, such as </w:t>
      </w:r>
      <w:r w:rsidRPr="009D6F4B">
        <w:rPr>
          <w:rFonts w:ascii="Times New Roman" w:hAnsi="Times New Roman" w:cs="Times New Roman"/>
          <w:szCs w:val="22"/>
        </w:rPr>
        <w:t xml:space="preserve">posters, brochures, leaflet, article and reports, short video will be developed </w:t>
      </w:r>
      <w:r w:rsidR="00267E1E" w:rsidRPr="009D6F4B">
        <w:rPr>
          <w:rFonts w:ascii="Times New Roman" w:hAnsi="Times New Roman" w:cs="Times New Roman"/>
          <w:szCs w:val="22"/>
        </w:rPr>
        <w:t>and</w:t>
      </w:r>
      <w:r w:rsidRPr="009D6F4B">
        <w:rPr>
          <w:rFonts w:ascii="Times New Roman" w:hAnsi="Times New Roman" w:cs="Times New Roman"/>
          <w:szCs w:val="22"/>
        </w:rPr>
        <w:t xml:space="preserve"> </w:t>
      </w:r>
      <w:r w:rsidR="00267E1E" w:rsidRPr="009D6F4B">
        <w:rPr>
          <w:rFonts w:ascii="Times New Roman" w:hAnsi="Times New Roman" w:cs="Times New Roman"/>
          <w:szCs w:val="22"/>
        </w:rPr>
        <w:t>w</w:t>
      </w:r>
      <w:r w:rsidRPr="009D6F4B">
        <w:rPr>
          <w:rFonts w:ascii="Times New Roman" w:hAnsi="Times New Roman" w:cs="Times New Roman"/>
          <w:szCs w:val="22"/>
        </w:rPr>
        <w:t xml:space="preserve">orkshops, meetings, international day observation, rally, community radio will be used as communication channel.  </w:t>
      </w:r>
    </w:p>
    <w:p w14:paraId="7142772B" w14:textId="77777777" w:rsidR="00355B00" w:rsidRPr="009D6F4B" w:rsidRDefault="00355B00" w:rsidP="004A2020">
      <w:pPr>
        <w:pStyle w:val="Default"/>
        <w:spacing w:line="276" w:lineRule="auto"/>
        <w:contextualSpacing/>
        <w:jc w:val="both"/>
        <w:rPr>
          <w:rFonts w:ascii="Times New Roman" w:hAnsi="Times New Roman" w:cs="Times New Roman"/>
          <w:szCs w:val="22"/>
        </w:rPr>
      </w:pPr>
    </w:p>
    <w:p w14:paraId="1DE28E41" w14:textId="100EB9DC" w:rsidR="00355B00" w:rsidRPr="009D6F4B" w:rsidRDefault="000654F5"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 xml:space="preserve">The </w:t>
      </w:r>
      <w:proofErr w:type="spellStart"/>
      <w:r w:rsidR="006110E1">
        <w:rPr>
          <w:rFonts w:ascii="Times New Roman" w:hAnsi="Times New Roman" w:cs="Times New Roman"/>
          <w:szCs w:val="22"/>
        </w:rPr>
        <w:t>RSF</w:t>
      </w:r>
      <w:proofErr w:type="spellEnd"/>
      <w:r w:rsidR="006110E1" w:rsidRPr="009D6F4B">
        <w:rPr>
          <w:rFonts w:ascii="Times New Roman" w:hAnsi="Times New Roman" w:cs="Times New Roman"/>
          <w:szCs w:val="22"/>
        </w:rPr>
        <w:t xml:space="preserve"> will</w:t>
      </w:r>
      <w:r w:rsidRPr="009D6F4B">
        <w:rPr>
          <w:rFonts w:ascii="Times New Roman" w:hAnsi="Times New Roman" w:cs="Times New Roman"/>
          <w:szCs w:val="22"/>
        </w:rPr>
        <w:t xml:space="preserve"> have </w:t>
      </w:r>
      <w:r w:rsidR="00D55FC0" w:rsidRPr="009D6F4B">
        <w:rPr>
          <w:rFonts w:ascii="Times New Roman" w:hAnsi="Times New Roman" w:cs="Times New Roman"/>
          <w:szCs w:val="22"/>
        </w:rPr>
        <w:t xml:space="preserve">a </w:t>
      </w:r>
      <w:r w:rsidRPr="009D6F4B">
        <w:rPr>
          <w:rFonts w:ascii="Times New Roman" w:hAnsi="Times New Roman" w:cs="Times New Roman"/>
          <w:szCs w:val="22"/>
        </w:rPr>
        <w:t xml:space="preserve">key role in developing and communicating key messages to their respective organization. The </w:t>
      </w:r>
      <w:proofErr w:type="spellStart"/>
      <w:r w:rsidR="004147C8">
        <w:rPr>
          <w:rFonts w:ascii="Times New Roman" w:hAnsi="Times New Roman" w:cs="Times New Roman"/>
          <w:szCs w:val="22"/>
        </w:rPr>
        <w:t>RSF</w:t>
      </w:r>
      <w:proofErr w:type="spellEnd"/>
      <w:r w:rsidR="004147C8" w:rsidRPr="009D6F4B">
        <w:rPr>
          <w:rFonts w:ascii="Times New Roman" w:hAnsi="Times New Roman" w:cs="Times New Roman"/>
          <w:szCs w:val="22"/>
        </w:rPr>
        <w:t xml:space="preserve"> </w:t>
      </w:r>
      <w:r w:rsidR="00D55FC0" w:rsidRPr="009D6F4B">
        <w:rPr>
          <w:rFonts w:ascii="Times New Roman" w:hAnsi="Times New Roman" w:cs="Times New Roman"/>
          <w:szCs w:val="22"/>
        </w:rPr>
        <w:t>includes two</w:t>
      </w:r>
      <w:r w:rsidRPr="009D6F4B">
        <w:rPr>
          <w:rFonts w:ascii="Times New Roman" w:hAnsi="Times New Roman" w:cs="Times New Roman"/>
          <w:szCs w:val="22"/>
        </w:rPr>
        <w:t xml:space="preserve"> representatives from </w:t>
      </w:r>
      <w:r w:rsidR="00D55FC0" w:rsidRPr="009D6F4B">
        <w:rPr>
          <w:rFonts w:ascii="Times New Roman" w:hAnsi="Times New Roman" w:cs="Times New Roman"/>
          <w:szCs w:val="22"/>
        </w:rPr>
        <w:t xml:space="preserve">the </w:t>
      </w:r>
      <w:r w:rsidRPr="009D6F4B">
        <w:rPr>
          <w:rFonts w:ascii="Times New Roman" w:hAnsi="Times New Roman" w:cs="Times New Roman"/>
          <w:szCs w:val="22"/>
        </w:rPr>
        <w:t xml:space="preserve">journalist associations and </w:t>
      </w:r>
      <w:r w:rsidR="00D55FC0" w:rsidRPr="009D6F4B">
        <w:rPr>
          <w:rFonts w:ascii="Times New Roman" w:hAnsi="Times New Roman" w:cs="Times New Roman"/>
          <w:szCs w:val="22"/>
        </w:rPr>
        <w:t>includes</w:t>
      </w:r>
      <w:r w:rsidRPr="009D6F4B">
        <w:rPr>
          <w:rFonts w:ascii="Times New Roman" w:hAnsi="Times New Roman" w:cs="Times New Roman"/>
          <w:szCs w:val="22"/>
        </w:rPr>
        <w:t xml:space="preserve"> members from environmental activist organization</w:t>
      </w:r>
      <w:r w:rsidR="00D55FC0" w:rsidRPr="009D6F4B">
        <w:rPr>
          <w:rFonts w:ascii="Times New Roman" w:hAnsi="Times New Roman" w:cs="Times New Roman"/>
          <w:szCs w:val="22"/>
        </w:rPr>
        <w:t>s</w:t>
      </w:r>
      <w:r w:rsidRPr="009D6F4B">
        <w:rPr>
          <w:rFonts w:ascii="Times New Roman" w:hAnsi="Times New Roman" w:cs="Times New Roman"/>
          <w:szCs w:val="22"/>
        </w:rPr>
        <w:t xml:space="preserve"> like</w:t>
      </w:r>
      <w:r w:rsidR="00D55FC0" w:rsidRPr="009D6F4B">
        <w:rPr>
          <w:rFonts w:ascii="Times New Roman" w:hAnsi="Times New Roman" w:cs="Times New Roman"/>
          <w:szCs w:val="22"/>
        </w:rPr>
        <w:t xml:space="preserve"> the</w:t>
      </w:r>
      <w:r w:rsidRPr="009D6F4B">
        <w:rPr>
          <w:rFonts w:ascii="Times New Roman" w:hAnsi="Times New Roman" w:cs="Times New Roman"/>
          <w:szCs w:val="22"/>
        </w:rPr>
        <w:t xml:space="preserve"> Bangladesh </w:t>
      </w:r>
      <w:proofErr w:type="spellStart"/>
      <w:r w:rsidRPr="009D6F4B">
        <w:rPr>
          <w:rFonts w:ascii="Times New Roman" w:hAnsi="Times New Roman" w:cs="Times New Roman"/>
          <w:szCs w:val="22"/>
        </w:rPr>
        <w:t>Probesh</w:t>
      </w:r>
      <w:proofErr w:type="spellEnd"/>
      <w:r w:rsidRPr="009D6F4B">
        <w:rPr>
          <w:rFonts w:ascii="Times New Roman" w:hAnsi="Times New Roman" w:cs="Times New Roman"/>
          <w:szCs w:val="22"/>
        </w:rPr>
        <w:t xml:space="preserve"> </w:t>
      </w:r>
      <w:proofErr w:type="spellStart"/>
      <w:r w:rsidRPr="009D6F4B">
        <w:rPr>
          <w:rFonts w:ascii="Times New Roman" w:hAnsi="Times New Roman" w:cs="Times New Roman"/>
          <w:szCs w:val="22"/>
        </w:rPr>
        <w:t>Andolon</w:t>
      </w:r>
      <w:proofErr w:type="spellEnd"/>
      <w:r w:rsidRPr="009D6F4B">
        <w:rPr>
          <w:rFonts w:ascii="Times New Roman" w:hAnsi="Times New Roman" w:cs="Times New Roman"/>
          <w:szCs w:val="22"/>
        </w:rPr>
        <w:t xml:space="preserve"> and </w:t>
      </w:r>
      <w:r w:rsidR="00D55FC0" w:rsidRPr="009D6F4B">
        <w:rPr>
          <w:rFonts w:ascii="Times New Roman" w:hAnsi="Times New Roman" w:cs="Times New Roman"/>
          <w:szCs w:val="22"/>
        </w:rPr>
        <w:t xml:space="preserve">the </w:t>
      </w:r>
      <w:r w:rsidRPr="009D6F4B">
        <w:rPr>
          <w:rFonts w:ascii="Times New Roman" w:hAnsi="Times New Roman" w:cs="Times New Roman"/>
          <w:szCs w:val="22"/>
        </w:rPr>
        <w:t>Bangladesh Environmental Lawyers Association. Such platform play</w:t>
      </w:r>
      <w:r w:rsidR="00D55FC0" w:rsidRPr="009D6F4B">
        <w:rPr>
          <w:rFonts w:ascii="Times New Roman" w:hAnsi="Times New Roman" w:cs="Times New Roman"/>
          <w:szCs w:val="22"/>
        </w:rPr>
        <w:t>s</w:t>
      </w:r>
      <w:r w:rsidRPr="009D6F4B">
        <w:rPr>
          <w:rFonts w:ascii="Times New Roman" w:hAnsi="Times New Roman" w:cs="Times New Roman"/>
          <w:szCs w:val="22"/>
        </w:rPr>
        <w:t xml:space="preserve"> key role in creating mass awareness and mobilizing key constituencies in favor of REDD+. </w:t>
      </w:r>
    </w:p>
    <w:p w14:paraId="0ECBA8E3" w14:textId="361AB813" w:rsidR="0084384B" w:rsidRPr="009D6F4B" w:rsidRDefault="0084384B" w:rsidP="004A2020">
      <w:pPr>
        <w:pStyle w:val="Default"/>
        <w:spacing w:line="276" w:lineRule="auto"/>
        <w:contextualSpacing/>
        <w:jc w:val="both"/>
        <w:rPr>
          <w:rFonts w:ascii="Times New Roman" w:hAnsi="Times New Roman" w:cs="Times New Roman"/>
          <w:szCs w:val="22"/>
        </w:rPr>
      </w:pPr>
    </w:p>
    <w:p w14:paraId="3A147FCD" w14:textId="38135334" w:rsidR="0084384B" w:rsidRPr="009D6F4B" w:rsidRDefault="0084384B"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Key communication activities have been identified:</w:t>
      </w:r>
    </w:p>
    <w:p w14:paraId="515C4EE0" w14:textId="51AAF786" w:rsidR="0084384B" w:rsidRPr="007D3DBA" w:rsidRDefault="0084384B" w:rsidP="004A2020">
      <w:pPr>
        <w:pStyle w:val="ListParagraph"/>
        <w:numPr>
          <w:ilvl w:val="0"/>
          <w:numId w:val="67"/>
        </w:numPr>
        <w:spacing w:after="0" w:line="276" w:lineRule="auto"/>
        <w:rPr>
          <w:rFonts w:ascii="Times New Roman" w:hAnsi="Times New Roman" w:cs="Times New Roman"/>
          <w:color w:val="000000"/>
          <w:sz w:val="24"/>
        </w:rPr>
      </w:pPr>
      <w:r w:rsidRPr="007D3DBA">
        <w:rPr>
          <w:rFonts w:ascii="Times New Roman" w:hAnsi="Times New Roman" w:cs="Times New Roman"/>
          <w:color w:val="000000"/>
          <w:sz w:val="24"/>
        </w:rPr>
        <w:t xml:space="preserve">Identification of key issues and previous lessons likely to be of relevance; </w:t>
      </w:r>
    </w:p>
    <w:p w14:paraId="5D4ACBB4" w14:textId="009C1ECC" w:rsidR="0084384B" w:rsidRPr="007D3DBA" w:rsidRDefault="0084384B" w:rsidP="004A2020">
      <w:pPr>
        <w:pStyle w:val="ListParagraph"/>
        <w:numPr>
          <w:ilvl w:val="0"/>
          <w:numId w:val="67"/>
        </w:numPr>
        <w:spacing w:after="0" w:line="276" w:lineRule="auto"/>
        <w:rPr>
          <w:rFonts w:ascii="Times New Roman" w:hAnsi="Times New Roman" w:cs="Times New Roman"/>
          <w:color w:val="000000"/>
          <w:sz w:val="24"/>
        </w:rPr>
      </w:pPr>
      <w:r w:rsidRPr="007D3DBA">
        <w:rPr>
          <w:rFonts w:ascii="Times New Roman" w:hAnsi="Times New Roman" w:cs="Times New Roman"/>
          <w:color w:val="000000"/>
          <w:sz w:val="24"/>
        </w:rPr>
        <w:t>Development of key REDD+ messages;</w:t>
      </w:r>
    </w:p>
    <w:p w14:paraId="19759A8D" w14:textId="46A11357" w:rsidR="0084384B" w:rsidRPr="007D3DBA" w:rsidRDefault="0084384B" w:rsidP="004A2020">
      <w:pPr>
        <w:pStyle w:val="ListParagraph"/>
        <w:numPr>
          <w:ilvl w:val="0"/>
          <w:numId w:val="67"/>
        </w:numPr>
        <w:spacing w:after="0" w:line="276" w:lineRule="auto"/>
        <w:rPr>
          <w:rFonts w:ascii="Times New Roman" w:hAnsi="Times New Roman" w:cs="Times New Roman"/>
          <w:color w:val="000000"/>
          <w:sz w:val="24"/>
        </w:rPr>
      </w:pPr>
      <w:r w:rsidRPr="007D3DBA">
        <w:rPr>
          <w:rFonts w:ascii="Times New Roman" w:hAnsi="Times New Roman" w:cs="Times New Roman"/>
          <w:color w:val="000000"/>
          <w:sz w:val="24"/>
        </w:rPr>
        <w:t xml:space="preserve">Preparation of appropriate learning materials; </w:t>
      </w:r>
    </w:p>
    <w:p w14:paraId="4FB6C4C0" w14:textId="150A53FA" w:rsidR="0084384B" w:rsidRPr="007D3DBA" w:rsidRDefault="0084384B" w:rsidP="004A2020">
      <w:pPr>
        <w:pStyle w:val="ListParagraph"/>
        <w:numPr>
          <w:ilvl w:val="0"/>
          <w:numId w:val="67"/>
        </w:numPr>
        <w:spacing w:after="0" w:line="276" w:lineRule="auto"/>
        <w:rPr>
          <w:rFonts w:ascii="Times New Roman" w:hAnsi="Times New Roman" w:cs="Times New Roman"/>
          <w:color w:val="000000"/>
          <w:sz w:val="24"/>
        </w:rPr>
      </w:pPr>
      <w:r w:rsidRPr="007D3DBA">
        <w:rPr>
          <w:rFonts w:ascii="Times New Roman" w:hAnsi="Times New Roman" w:cs="Times New Roman"/>
          <w:color w:val="000000"/>
          <w:sz w:val="24"/>
        </w:rPr>
        <w:t xml:space="preserve">Preparation of awareness-raising materials such as posters, pamphlets, radio </w:t>
      </w:r>
      <w:proofErr w:type="spellStart"/>
      <w:r w:rsidRPr="007D3DBA">
        <w:rPr>
          <w:rFonts w:ascii="Times New Roman" w:hAnsi="Times New Roman" w:cs="Times New Roman"/>
          <w:color w:val="000000"/>
          <w:sz w:val="24"/>
        </w:rPr>
        <w:t>programmes</w:t>
      </w:r>
      <w:proofErr w:type="spellEnd"/>
      <w:r w:rsidRPr="007D3DBA">
        <w:rPr>
          <w:rFonts w:ascii="Times New Roman" w:hAnsi="Times New Roman" w:cs="Times New Roman"/>
          <w:color w:val="000000"/>
          <w:sz w:val="24"/>
        </w:rPr>
        <w:t>, video, etc</w:t>
      </w:r>
      <w:r w:rsidR="006110E1">
        <w:rPr>
          <w:rFonts w:ascii="Times New Roman" w:hAnsi="Times New Roman" w:cs="Times New Roman"/>
          <w:color w:val="000000"/>
          <w:sz w:val="24"/>
        </w:rPr>
        <w:t>.</w:t>
      </w:r>
      <w:r w:rsidRPr="007D3DBA">
        <w:rPr>
          <w:rFonts w:ascii="Times New Roman" w:hAnsi="Times New Roman" w:cs="Times New Roman"/>
          <w:color w:val="000000"/>
          <w:sz w:val="24"/>
        </w:rPr>
        <w:t>;</w:t>
      </w:r>
    </w:p>
    <w:p w14:paraId="31A6D610" w14:textId="308B4932" w:rsidR="0084384B" w:rsidRPr="007D3DBA" w:rsidRDefault="0084384B" w:rsidP="004A2020">
      <w:pPr>
        <w:pStyle w:val="ListParagraph"/>
        <w:numPr>
          <w:ilvl w:val="0"/>
          <w:numId w:val="67"/>
        </w:numPr>
        <w:spacing w:after="0" w:line="276" w:lineRule="auto"/>
        <w:rPr>
          <w:rFonts w:ascii="Times New Roman" w:hAnsi="Times New Roman" w:cs="Times New Roman"/>
          <w:color w:val="000000"/>
          <w:sz w:val="24"/>
        </w:rPr>
      </w:pPr>
      <w:r w:rsidRPr="007D3DBA">
        <w:rPr>
          <w:rFonts w:ascii="Times New Roman" w:hAnsi="Times New Roman" w:cs="Times New Roman"/>
          <w:color w:val="000000"/>
          <w:sz w:val="24"/>
        </w:rPr>
        <w:t>Engaging media communities (TV, Radio, Community Radio, &amp; Newspaper);</w:t>
      </w:r>
    </w:p>
    <w:p w14:paraId="686EF542" w14:textId="0ECCE8EE" w:rsidR="0084384B" w:rsidRPr="007D3DBA" w:rsidRDefault="0084384B" w:rsidP="004A2020">
      <w:pPr>
        <w:pStyle w:val="ListParagraph"/>
        <w:numPr>
          <w:ilvl w:val="0"/>
          <w:numId w:val="67"/>
        </w:numPr>
        <w:spacing w:after="0" w:line="276" w:lineRule="auto"/>
        <w:rPr>
          <w:rFonts w:ascii="Times New Roman" w:hAnsi="Times New Roman" w:cs="Times New Roman"/>
          <w:color w:val="000000"/>
          <w:sz w:val="24"/>
        </w:rPr>
      </w:pPr>
      <w:r w:rsidRPr="007D3DBA">
        <w:rPr>
          <w:rFonts w:ascii="Times New Roman" w:hAnsi="Times New Roman" w:cs="Times New Roman"/>
          <w:color w:val="000000"/>
          <w:sz w:val="24"/>
        </w:rPr>
        <w:t>Organization of awareness raising events;</w:t>
      </w:r>
    </w:p>
    <w:p w14:paraId="03C3CFD4" w14:textId="289DA008" w:rsidR="0084384B" w:rsidRPr="007D3DBA" w:rsidRDefault="0084384B" w:rsidP="004A2020">
      <w:pPr>
        <w:pStyle w:val="ListParagraph"/>
        <w:numPr>
          <w:ilvl w:val="0"/>
          <w:numId w:val="67"/>
        </w:numPr>
        <w:spacing w:after="0" w:line="276" w:lineRule="auto"/>
        <w:rPr>
          <w:rFonts w:ascii="Times New Roman" w:hAnsi="Times New Roman" w:cs="Times New Roman"/>
          <w:color w:val="000000"/>
          <w:sz w:val="24"/>
        </w:rPr>
      </w:pPr>
      <w:r w:rsidRPr="007D3DBA">
        <w:rPr>
          <w:rFonts w:ascii="Times New Roman" w:hAnsi="Times New Roman" w:cs="Times New Roman"/>
          <w:color w:val="000000"/>
          <w:sz w:val="24"/>
        </w:rPr>
        <w:t>Development of policy paper;</w:t>
      </w:r>
    </w:p>
    <w:p w14:paraId="0A08AC3F" w14:textId="18B55DEE" w:rsidR="0084384B" w:rsidRPr="007D3DBA" w:rsidRDefault="0084384B" w:rsidP="004A2020">
      <w:pPr>
        <w:pStyle w:val="ListParagraph"/>
        <w:numPr>
          <w:ilvl w:val="0"/>
          <w:numId w:val="67"/>
        </w:numPr>
        <w:spacing w:after="0" w:line="276" w:lineRule="auto"/>
        <w:rPr>
          <w:rFonts w:ascii="Times New Roman" w:hAnsi="Times New Roman" w:cs="Times New Roman"/>
          <w:color w:val="000000"/>
          <w:sz w:val="24"/>
        </w:rPr>
      </w:pPr>
      <w:r w:rsidRPr="007D3DBA">
        <w:rPr>
          <w:rFonts w:ascii="Times New Roman" w:hAnsi="Times New Roman" w:cs="Times New Roman"/>
          <w:color w:val="000000"/>
          <w:sz w:val="24"/>
        </w:rPr>
        <w:t>Organization of policy dialogue;</w:t>
      </w:r>
    </w:p>
    <w:p w14:paraId="09C49128" w14:textId="0D344790" w:rsidR="0084384B" w:rsidRPr="007D3DBA" w:rsidRDefault="0084384B" w:rsidP="004A2020">
      <w:pPr>
        <w:pStyle w:val="ListParagraph"/>
        <w:numPr>
          <w:ilvl w:val="0"/>
          <w:numId w:val="67"/>
        </w:numPr>
        <w:spacing w:after="0" w:line="276" w:lineRule="auto"/>
        <w:rPr>
          <w:rFonts w:ascii="Times New Roman" w:hAnsi="Times New Roman" w:cs="Times New Roman"/>
          <w:color w:val="000000"/>
          <w:sz w:val="24"/>
        </w:rPr>
      </w:pPr>
      <w:r w:rsidRPr="007D3DBA">
        <w:rPr>
          <w:rFonts w:ascii="Times New Roman" w:hAnsi="Times New Roman" w:cs="Times New Roman"/>
          <w:color w:val="000000"/>
          <w:sz w:val="24"/>
        </w:rPr>
        <w:t xml:space="preserve">Maintain and update website; </w:t>
      </w:r>
    </w:p>
    <w:p w14:paraId="0DC81F10" w14:textId="518AB0D4" w:rsidR="0084384B" w:rsidRDefault="0084384B" w:rsidP="004A2020">
      <w:pPr>
        <w:pStyle w:val="Default"/>
        <w:numPr>
          <w:ilvl w:val="0"/>
          <w:numId w:val="67"/>
        </w:numPr>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Use social media in disseminating messages.</w:t>
      </w:r>
    </w:p>
    <w:p w14:paraId="50AE8DF4" w14:textId="77777777" w:rsidR="004147C8" w:rsidRPr="009D6F4B" w:rsidRDefault="004147C8" w:rsidP="004A2020">
      <w:pPr>
        <w:pStyle w:val="Default"/>
        <w:spacing w:line="276" w:lineRule="auto"/>
        <w:contextualSpacing/>
        <w:jc w:val="both"/>
        <w:rPr>
          <w:rFonts w:ascii="Times New Roman" w:hAnsi="Times New Roman" w:cs="Times New Roman"/>
          <w:szCs w:val="22"/>
        </w:rPr>
      </w:pPr>
    </w:p>
    <w:p w14:paraId="5B9816C1" w14:textId="4A0ED348" w:rsidR="00260F7A" w:rsidRPr="007D3DBA" w:rsidRDefault="00260F7A" w:rsidP="004A2020">
      <w:pPr>
        <w:pStyle w:val="Heading2"/>
        <w:spacing w:before="0"/>
        <w:contextualSpacing/>
      </w:pPr>
      <w:bookmarkStart w:id="163" w:name="_Toc12357256"/>
      <w:bookmarkStart w:id="164" w:name="_Hlk5103997"/>
      <w:r w:rsidRPr="007D3DBA">
        <w:t>Research</w:t>
      </w:r>
      <w:bookmarkEnd w:id="163"/>
    </w:p>
    <w:p w14:paraId="6B04B901" w14:textId="2F3A4098" w:rsidR="005F568C" w:rsidRPr="007D3DBA" w:rsidRDefault="005F568C" w:rsidP="004A2020">
      <w:pPr>
        <w:spacing w:after="0"/>
        <w:contextualSpacing/>
        <w:rPr>
          <w:rFonts w:ascii="Times New Roman" w:hAnsi="Times New Roman" w:cs="Times New Roman"/>
        </w:rPr>
      </w:pPr>
    </w:p>
    <w:p w14:paraId="68CCC9FA" w14:textId="57BEE9C7" w:rsidR="005F568C" w:rsidRDefault="005F568C" w:rsidP="004A2020">
      <w:pPr>
        <w:pStyle w:val="Default"/>
        <w:spacing w:line="276" w:lineRule="auto"/>
        <w:contextualSpacing/>
        <w:jc w:val="both"/>
        <w:rPr>
          <w:rFonts w:ascii="Times New Roman" w:hAnsi="Times New Roman" w:cs="Times New Roman"/>
          <w:szCs w:val="22"/>
        </w:rPr>
      </w:pPr>
      <w:r w:rsidRPr="007D3DBA">
        <w:rPr>
          <w:rFonts w:ascii="Times New Roman" w:hAnsi="Times New Roman" w:cs="Times New Roman"/>
          <w:szCs w:val="22"/>
        </w:rPr>
        <w:t xml:space="preserve">Research has a long history in Bangladesh but there is a need to update research topics and approaches to link closely with current information demand for successful REDD+ implementation. </w:t>
      </w:r>
    </w:p>
    <w:p w14:paraId="521B5F4B" w14:textId="77777777" w:rsidR="004147C8" w:rsidRPr="009D6F4B" w:rsidRDefault="004147C8" w:rsidP="004A2020">
      <w:pPr>
        <w:pStyle w:val="Default"/>
        <w:spacing w:line="276" w:lineRule="auto"/>
        <w:contextualSpacing/>
        <w:jc w:val="both"/>
        <w:rPr>
          <w:rFonts w:ascii="Times New Roman" w:hAnsi="Times New Roman" w:cs="Times New Roman"/>
          <w:szCs w:val="22"/>
        </w:rPr>
      </w:pPr>
    </w:p>
    <w:p w14:paraId="2F0EE1DA" w14:textId="7F0E8C44" w:rsidR="005F568C" w:rsidRPr="009D6F4B" w:rsidRDefault="005F568C" w:rsidP="004A2020">
      <w:pPr>
        <w:pStyle w:val="Default"/>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For example,</w:t>
      </w:r>
      <w:r w:rsidR="009607F9" w:rsidRPr="009D6F4B">
        <w:rPr>
          <w:rFonts w:ascii="Times New Roman" w:hAnsi="Times New Roman" w:cs="Times New Roman"/>
          <w:szCs w:val="22"/>
        </w:rPr>
        <w:t xml:space="preserve"> improved/</w:t>
      </w:r>
      <w:r w:rsidRPr="009D6F4B">
        <w:rPr>
          <w:rFonts w:ascii="Times New Roman" w:hAnsi="Times New Roman" w:cs="Times New Roman"/>
          <w:szCs w:val="22"/>
        </w:rPr>
        <w:t xml:space="preserve">alternative sources </w:t>
      </w:r>
      <w:r w:rsidR="009607F9" w:rsidRPr="009D6F4B">
        <w:rPr>
          <w:rFonts w:ascii="Times New Roman" w:hAnsi="Times New Roman" w:cs="Times New Roman"/>
          <w:szCs w:val="22"/>
        </w:rPr>
        <w:t>of</w:t>
      </w:r>
      <w:r w:rsidRPr="009D6F4B">
        <w:rPr>
          <w:rFonts w:ascii="Times New Roman" w:hAnsi="Times New Roman" w:cs="Times New Roman"/>
          <w:szCs w:val="22"/>
        </w:rPr>
        <w:t xml:space="preserve"> fuelwood need to be identified and the efficiency of existing device needs to be improved. New technologies should be economically accessible to reach markets in rural areas. The </w:t>
      </w:r>
      <w:proofErr w:type="spellStart"/>
      <w:r w:rsidRPr="009D6F4B">
        <w:rPr>
          <w:rFonts w:ascii="Times New Roman" w:hAnsi="Times New Roman" w:cs="Times New Roman"/>
          <w:szCs w:val="22"/>
        </w:rPr>
        <w:t>BNRS</w:t>
      </w:r>
      <w:proofErr w:type="spellEnd"/>
      <w:r w:rsidRPr="009D6F4B">
        <w:rPr>
          <w:rFonts w:ascii="Times New Roman" w:hAnsi="Times New Roman" w:cs="Times New Roman"/>
          <w:szCs w:val="22"/>
        </w:rPr>
        <w:t xml:space="preserve"> has identified research in areas of </w:t>
      </w:r>
      <w:r w:rsidR="009607F9" w:rsidRPr="009D6F4B">
        <w:rPr>
          <w:rFonts w:ascii="Times New Roman" w:hAnsi="Times New Roman" w:cs="Times New Roman"/>
          <w:szCs w:val="22"/>
        </w:rPr>
        <w:t xml:space="preserve">improved fuelwood, </w:t>
      </w:r>
      <w:r w:rsidRPr="009D6F4B">
        <w:rPr>
          <w:rFonts w:ascii="Times New Roman" w:hAnsi="Times New Roman" w:cs="Times New Roman"/>
          <w:szCs w:val="22"/>
        </w:rPr>
        <w:t>alternative fuel, improved cooking stoves, bio-gas plants, efficiency of exiting fuelwood species</w:t>
      </w:r>
      <w:r w:rsidR="004147C8">
        <w:rPr>
          <w:rFonts w:ascii="Times New Roman" w:hAnsi="Times New Roman" w:cs="Times New Roman"/>
          <w:szCs w:val="22"/>
        </w:rPr>
        <w:t xml:space="preserve"> and</w:t>
      </w:r>
      <w:r w:rsidRPr="009D6F4B">
        <w:rPr>
          <w:rFonts w:ascii="Times New Roman" w:hAnsi="Times New Roman" w:cs="Times New Roman"/>
          <w:szCs w:val="22"/>
        </w:rPr>
        <w:t xml:space="preserve"> briquettes as a priority. This will include:</w:t>
      </w:r>
    </w:p>
    <w:p w14:paraId="77E067C3" w14:textId="472C6CDF" w:rsidR="009607F9" w:rsidRPr="009D6F4B" w:rsidRDefault="009607F9" w:rsidP="004A2020">
      <w:pPr>
        <w:pStyle w:val="Default"/>
        <w:numPr>
          <w:ilvl w:val="0"/>
          <w:numId w:val="54"/>
        </w:numPr>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Research on (i) calorific value of available fuelwood species, (ii) identification of species for multipurpose uses (fuelwood, fuelwood and fodder, fuelwood and timber), (iii) identification of shade bearing fuelwood species for homestead (iv) consumers preferences;</w:t>
      </w:r>
    </w:p>
    <w:p w14:paraId="2284050B" w14:textId="0079ADBE" w:rsidR="005F568C" w:rsidRPr="008B47B8" w:rsidRDefault="009607F9" w:rsidP="004A2020">
      <w:pPr>
        <w:pStyle w:val="Default"/>
        <w:numPr>
          <w:ilvl w:val="0"/>
          <w:numId w:val="54"/>
        </w:numPr>
        <w:spacing w:line="276" w:lineRule="auto"/>
        <w:contextualSpacing/>
        <w:jc w:val="both"/>
        <w:rPr>
          <w:rFonts w:ascii="Times New Roman" w:hAnsi="Times New Roman" w:cs="Times New Roman"/>
          <w:szCs w:val="22"/>
        </w:rPr>
      </w:pPr>
      <w:r w:rsidRPr="00344E87">
        <w:rPr>
          <w:rFonts w:ascii="Times New Roman" w:hAnsi="Times New Roman" w:cs="Times New Roman"/>
          <w:szCs w:val="22"/>
        </w:rPr>
        <w:t>R</w:t>
      </w:r>
      <w:r w:rsidR="005F568C" w:rsidRPr="008B47B8">
        <w:rPr>
          <w:rFonts w:ascii="Times New Roman" w:hAnsi="Times New Roman" w:cs="Times New Roman"/>
          <w:szCs w:val="22"/>
        </w:rPr>
        <w:t>esearch on benefits of improved cook</w:t>
      </w:r>
      <w:r w:rsidR="006611DC">
        <w:rPr>
          <w:rFonts w:ascii="Times New Roman" w:hAnsi="Times New Roman" w:cs="Times New Roman"/>
          <w:szCs w:val="22"/>
        </w:rPr>
        <w:t xml:space="preserve"> </w:t>
      </w:r>
      <w:r w:rsidR="005F568C" w:rsidRPr="008B47B8">
        <w:rPr>
          <w:rFonts w:ascii="Times New Roman" w:hAnsi="Times New Roman" w:cs="Times New Roman"/>
          <w:szCs w:val="22"/>
        </w:rPr>
        <w:t>stoves on reducing fuelwood demand, health, livelihood and women empowerment;</w:t>
      </w:r>
    </w:p>
    <w:p w14:paraId="3DC24D2A" w14:textId="58D89457" w:rsidR="005F568C" w:rsidRPr="008B47B8" w:rsidRDefault="005F568C" w:rsidP="004A2020">
      <w:pPr>
        <w:pStyle w:val="Default"/>
        <w:numPr>
          <w:ilvl w:val="0"/>
          <w:numId w:val="54"/>
        </w:numPr>
        <w:spacing w:line="276" w:lineRule="auto"/>
        <w:contextualSpacing/>
        <w:jc w:val="both"/>
        <w:rPr>
          <w:rFonts w:ascii="Times New Roman" w:hAnsi="Times New Roman" w:cs="Times New Roman"/>
          <w:szCs w:val="22"/>
        </w:rPr>
      </w:pPr>
      <w:r w:rsidRPr="008B47B8">
        <w:rPr>
          <w:rFonts w:ascii="Times New Roman" w:hAnsi="Times New Roman" w:cs="Times New Roman"/>
          <w:szCs w:val="22"/>
        </w:rPr>
        <w:lastRenderedPageBreak/>
        <w:t>Research on enhancement of energy efficiency of improved cooking stoves / bio-gas plants;</w:t>
      </w:r>
    </w:p>
    <w:p w14:paraId="621719C0" w14:textId="27838D9F" w:rsidR="005F568C" w:rsidRPr="008B47B8" w:rsidRDefault="005F568C" w:rsidP="004A2020">
      <w:pPr>
        <w:pStyle w:val="Default"/>
        <w:numPr>
          <w:ilvl w:val="0"/>
          <w:numId w:val="54"/>
        </w:numPr>
        <w:spacing w:line="276" w:lineRule="auto"/>
        <w:contextualSpacing/>
        <w:jc w:val="both"/>
        <w:rPr>
          <w:rFonts w:ascii="Times New Roman" w:hAnsi="Times New Roman" w:cs="Times New Roman"/>
          <w:szCs w:val="22"/>
        </w:rPr>
      </w:pPr>
      <w:r w:rsidRPr="008B47B8">
        <w:rPr>
          <w:rFonts w:ascii="Times New Roman" w:hAnsi="Times New Roman" w:cs="Times New Roman"/>
          <w:szCs w:val="22"/>
        </w:rPr>
        <w:t>Research on economic production costs of various types of briquettes and other fuel devices manufacturing;</w:t>
      </w:r>
    </w:p>
    <w:p w14:paraId="17E0B4C7" w14:textId="3E069BF8" w:rsidR="005F568C" w:rsidRPr="009D6F4B" w:rsidRDefault="005F568C" w:rsidP="004A2020">
      <w:pPr>
        <w:pStyle w:val="Default"/>
        <w:numPr>
          <w:ilvl w:val="0"/>
          <w:numId w:val="54"/>
        </w:numPr>
        <w:spacing w:line="276" w:lineRule="auto"/>
        <w:contextualSpacing/>
        <w:jc w:val="both"/>
        <w:rPr>
          <w:rFonts w:ascii="Times New Roman" w:hAnsi="Times New Roman" w:cs="Times New Roman"/>
          <w:szCs w:val="22"/>
        </w:rPr>
      </w:pPr>
      <w:r w:rsidRPr="009D6F4B">
        <w:rPr>
          <w:rFonts w:ascii="Times New Roman" w:hAnsi="Times New Roman" w:cs="Times New Roman"/>
          <w:szCs w:val="22"/>
        </w:rPr>
        <w:t>Research on market penetration of LPG cooker and other new technologies.</w:t>
      </w:r>
    </w:p>
    <w:p w14:paraId="1B68C3E7" w14:textId="77777777" w:rsidR="00355B00" w:rsidRPr="009D6F4B" w:rsidRDefault="00355B00" w:rsidP="004A2020">
      <w:pPr>
        <w:spacing w:after="0"/>
        <w:contextualSpacing/>
        <w:rPr>
          <w:rFonts w:ascii="Times New Roman" w:hAnsi="Times New Roman" w:cs="Times New Roman"/>
          <w:sz w:val="24"/>
          <w:szCs w:val="24"/>
        </w:rPr>
      </w:pPr>
    </w:p>
    <w:p w14:paraId="1D304671" w14:textId="77777777" w:rsidR="00355B00" w:rsidRPr="009D6F4B" w:rsidRDefault="00355B00" w:rsidP="004A2020">
      <w:pPr>
        <w:spacing w:after="0"/>
        <w:contextualSpacing/>
        <w:rPr>
          <w:rFonts w:ascii="Times New Roman" w:hAnsi="Times New Roman" w:cs="Times New Roman"/>
          <w:sz w:val="24"/>
          <w:szCs w:val="24"/>
        </w:rPr>
      </w:pPr>
    </w:p>
    <w:p w14:paraId="600B2880" w14:textId="77777777" w:rsidR="00420861" w:rsidRDefault="00420861" w:rsidP="004A2020">
      <w:pPr>
        <w:pStyle w:val="Heading1"/>
        <w:numPr>
          <w:ilvl w:val="0"/>
          <w:numId w:val="0"/>
        </w:numPr>
        <w:spacing w:before="0"/>
        <w:contextualSpacing/>
        <w:rPr>
          <w:rFonts w:ascii="Times New Roman" w:hAnsi="Times New Roman" w:cs="Times New Roman"/>
          <w:color w:val="44546A"/>
          <w:sz w:val="24"/>
          <w:szCs w:val="24"/>
          <w:lang w:val="en-GB"/>
        </w:rPr>
        <w:sectPr w:rsidR="00420861" w:rsidSect="000A5114">
          <w:pgSz w:w="11909" w:h="16834" w:code="9"/>
          <w:pgMar w:top="1440" w:right="1440" w:bottom="1440" w:left="1440" w:header="720" w:footer="720" w:gutter="0"/>
          <w:cols w:space="720"/>
          <w:docGrid w:linePitch="360"/>
        </w:sectPr>
      </w:pPr>
      <w:bookmarkStart w:id="165" w:name="_Toc2930223"/>
      <w:bookmarkStart w:id="166" w:name="_Toc3729498"/>
      <w:bookmarkEnd w:id="164"/>
    </w:p>
    <w:p w14:paraId="271DB355" w14:textId="77777777" w:rsidR="00355B00" w:rsidRPr="007D3DBA" w:rsidRDefault="000654F5" w:rsidP="004A2020">
      <w:pPr>
        <w:pStyle w:val="Heading1"/>
        <w:numPr>
          <w:ilvl w:val="0"/>
          <w:numId w:val="0"/>
        </w:numPr>
        <w:spacing w:before="0"/>
        <w:ind w:left="432" w:hanging="432"/>
        <w:contextualSpacing/>
      </w:pPr>
      <w:bookmarkStart w:id="167" w:name="_Toc12357257"/>
      <w:r w:rsidRPr="007D3DBA">
        <w:lastRenderedPageBreak/>
        <w:t>Reference</w:t>
      </w:r>
      <w:bookmarkEnd w:id="165"/>
      <w:r w:rsidRPr="007D3DBA">
        <w:t>s</w:t>
      </w:r>
      <w:bookmarkEnd w:id="166"/>
      <w:bookmarkEnd w:id="167"/>
    </w:p>
    <w:p w14:paraId="39758EE2"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 xml:space="preserve">Alam, </w:t>
      </w:r>
      <w:proofErr w:type="spellStart"/>
      <w:r w:rsidRPr="009D6F4B">
        <w:rPr>
          <w:rFonts w:ascii="Times New Roman" w:hAnsi="Times New Roman" w:cs="Times New Roman"/>
          <w:szCs w:val="22"/>
        </w:rPr>
        <w:t>M.K</w:t>
      </w:r>
      <w:proofErr w:type="spellEnd"/>
      <w:r w:rsidRPr="009D6F4B">
        <w:rPr>
          <w:rFonts w:ascii="Times New Roman" w:hAnsi="Times New Roman" w:cs="Times New Roman"/>
          <w:szCs w:val="22"/>
        </w:rPr>
        <w:t xml:space="preserve">. (2008) Forests and forestry in Bangladesh. In: Ahmed, </w:t>
      </w:r>
      <w:proofErr w:type="spellStart"/>
      <w:r w:rsidRPr="009D6F4B">
        <w:rPr>
          <w:rFonts w:ascii="Times New Roman" w:hAnsi="Times New Roman" w:cs="Times New Roman"/>
          <w:szCs w:val="22"/>
        </w:rPr>
        <w:t>Z.U</w:t>
      </w:r>
      <w:proofErr w:type="spellEnd"/>
      <w:r w:rsidRPr="009D6F4B">
        <w:rPr>
          <w:rFonts w:ascii="Times New Roman" w:hAnsi="Times New Roman" w:cs="Times New Roman"/>
          <w:szCs w:val="22"/>
        </w:rPr>
        <w:t xml:space="preserve">., Begum, </w:t>
      </w:r>
      <w:proofErr w:type="spellStart"/>
      <w:r w:rsidRPr="009D6F4B">
        <w:rPr>
          <w:rFonts w:ascii="Times New Roman" w:hAnsi="Times New Roman" w:cs="Times New Roman"/>
          <w:szCs w:val="22"/>
        </w:rPr>
        <w:t>Z.N.T</w:t>
      </w:r>
      <w:proofErr w:type="spellEnd"/>
      <w:r w:rsidRPr="009D6F4B">
        <w:rPr>
          <w:rFonts w:ascii="Times New Roman" w:hAnsi="Times New Roman" w:cs="Times New Roman"/>
          <w:szCs w:val="22"/>
        </w:rPr>
        <w:t xml:space="preserve">., Hassan, M.A., Khondker, M., Kabir, </w:t>
      </w:r>
      <w:proofErr w:type="spellStart"/>
      <w:r w:rsidRPr="009D6F4B">
        <w:rPr>
          <w:rFonts w:ascii="Times New Roman" w:hAnsi="Times New Roman" w:cs="Times New Roman"/>
          <w:szCs w:val="22"/>
        </w:rPr>
        <w:t>S.M.H</w:t>
      </w:r>
      <w:proofErr w:type="spellEnd"/>
      <w:r w:rsidRPr="009D6F4B">
        <w:rPr>
          <w:rFonts w:ascii="Times New Roman" w:hAnsi="Times New Roman" w:cs="Times New Roman"/>
          <w:szCs w:val="22"/>
        </w:rPr>
        <w:t xml:space="preserve">., Ahmad, M., Ahmed, </w:t>
      </w:r>
      <w:proofErr w:type="spellStart"/>
      <w:r w:rsidRPr="009D6F4B">
        <w:rPr>
          <w:rFonts w:ascii="Times New Roman" w:hAnsi="Times New Roman" w:cs="Times New Roman"/>
          <w:szCs w:val="22"/>
        </w:rPr>
        <w:t>A.T.A</w:t>
      </w:r>
      <w:proofErr w:type="spellEnd"/>
      <w:r w:rsidRPr="009D6F4B">
        <w:rPr>
          <w:rFonts w:ascii="Times New Roman" w:hAnsi="Times New Roman" w:cs="Times New Roman"/>
          <w:szCs w:val="22"/>
        </w:rPr>
        <w:t>., Rahman, A.K.A. and Haque, E.U. (eds.), Encyclopedia of Flora and Fauna of Bangladesh, 1. Bangladesh Profile, Asiatic Society of Bangladesh, Dhaka, pp. 73-86.</w:t>
      </w:r>
    </w:p>
    <w:p w14:paraId="6DF7471F"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Bangladesh Bank 2019. The Annual Report of the Bangladesh Bank for the Financial Year 2017-2018.  Bangladesh Bank, the Central Bank of Bangladesh. Government of the People’s Republic of Bangladesh. Available at:  https://www.bb.org.bd/pub/annual/anreport/ar1718/full_2017_2018.pdf</w:t>
      </w:r>
    </w:p>
    <w:p w14:paraId="427053FE"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BBS 2018. National Accounts Statistics: Provisional Estimates of GDP, 2017-18 and Final Estimates of GDP, 2016-17. Bangladesh Bureau of Statistics (BBS), Statistics and Informatics Division Ministry of Planning. Available at: http://bbs.portal.gov.bd/sites/default/files/files/bbs.portal.gov.bd/page/057b0f3b_a9e8_4fde_b3a6_6daec3853586/National%20Accounts_Book_2017-18.pdf</w:t>
      </w:r>
    </w:p>
    <w:p w14:paraId="6A53081E" w14:textId="77777777" w:rsidR="00355B00" w:rsidRPr="009D6F4B" w:rsidRDefault="000654F5" w:rsidP="004A2020">
      <w:pPr>
        <w:spacing w:after="0"/>
        <w:contextualSpacing/>
        <w:jc w:val="both"/>
        <w:rPr>
          <w:rFonts w:ascii="Times New Roman" w:hAnsi="Times New Roman" w:cs="Times New Roman"/>
          <w:szCs w:val="22"/>
        </w:rPr>
      </w:pPr>
      <w:bookmarkStart w:id="168" w:name="_Hlk3888231"/>
      <w:r w:rsidRPr="009D6F4B">
        <w:rPr>
          <w:rFonts w:ascii="Times New Roman" w:hAnsi="Times New Roman" w:cs="Times New Roman"/>
          <w:szCs w:val="22"/>
        </w:rPr>
        <w:t xml:space="preserve">BBS 2017. Report on Bangladesh Sample Vital Statistic Survey 2016. Bangladesh Bureau of Statistics, Statistics and Informatics Division (SID), Ministry Of Planning, Government Of The People’s Republic Of Bangladesh, Dhaka, Bangladesh. </w:t>
      </w:r>
    </w:p>
    <w:p w14:paraId="0E6B66BB"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 xml:space="preserve">BBS 2014. Report on Household Based Forestry Survey 2011-12. Bangladesh Bureau of Statistics (BBS) Statistics and Informatics Division (SID) Ministry of Planning. Available at: </w:t>
      </w:r>
      <w:hyperlink r:id="rId29" w:history="1">
        <w:r w:rsidRPr="009D6F4B">
          <w:rPr>
            <w:rFonts w:ascii="Times New Roman" w:hAnsi="Times New Roman" w:cs="Times New Roman"/>
            <w:szCs w:val="22"/>
          </w:rPr>
          <w:t>http://203.112.218.65:8008/WebTestApplication/userfiles/Image/Keyfinding/Key%20Forest2011-12.pdf</w:t>
        </w:r>
      </w:hyperlink>
    </w:p>
    <w:p w14:paraId="4950C2C3"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 xml:space="preserve">BBS, 2011. Statistical Year Book of Bangladesh, Bangladesh Bureau of Statistics. Ministry of Planning. Dhaka. </w:t>
      </w:r>
    </w:p>
    <w:p w14:paraId="3A4CA0D6" w14:textId="56F5FA33"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BFD. 2016. Emission Factor Database for the Land Use, Land-Use Change, and Forestry (</w:t>
      </w:r>
      <w:proofErr w:type="spellStart"/>
      <w:r w:rsidRPr="009D6F4B">
        <w:rPr>
          <w:rFonts w:ascii="Times New Roman" w:hAnsi="Times New Roman" w:cs="Times New Roman"/>
          <w:szCs w:val="22"/>
        </w:rPr>
        <w:t>L</w:t>
      </w:r>
      <w:r w:rsidR="006110E1">
        <w:rPr>
          <w:rFonts w:ascii="Times New Roman" w:hAnsi="Times New Roman" w:cs="Times New Roman"/>
          <w:szCs w:val="22"/>
        </w:rPr>
        <w:t>ULUCF</w:t>
      </w:r>
      <w:proofErr w:type="spellEnd"/>
      <w:r w:rsidRPr="009D6F4B">
        <w:rPr>
          <w:rFonts w:ascii="Times New Roman" w:hAnsi="Times New Roman" w:cs="Times New Roman"/>
          <w:szCs w:val="22"/>
        </w:rPr>
        <w:t xml:space="preserve">) Sector of Bangladesh. Dhaka: (Bangladesh Forest Department, Food and Agriculture Organization of the United Nations internal document). </w:t>
      </w:r>
    </w:p>
    <w:p w14:paraId="28C2FE19"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BFD. 2018. Report on National Land Cover Map of Bangladesh 2005 and 2010, Forest Department, Ministry of Environment, Forests and Climate Change, Government of the People’s Republic of Bangladesh and Food and Agriculture Organization of the United Nations.</w:t>
      </w:r>
    </w:p>
    <w:p w14:paraId="5B9ABC14"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 xml:space="preserve">BFD. 2017a. Report on National Land Cover Map of Bangladesh 2000, Forest Department, Ministry of Environment, Forest and Climate Change, Government of the People’s Republic of Bangladesh and Food and Agriculture Organization of the United Nations. </w:t>
      </w:r>
    </w:p>
    <w:p w14:paraId="5A2E318B"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BFD. 2017b. National Land Cover Map of Bangladesh 2015, Forest Department, Ministry of Environment, Forest and Climate Change, Government of the People’s Republic of Bangladesh and Food and Agriculture Organization of the United Nations, Dhaka, Bangladesh.</w:t>
      </w:r>
    </w:p>
    <w:p w14:paraId="392F7903"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Costello, L., Sola, G., Akhter, M., Aziz, T., Akhter, H. &amp; Henry, M. 2016. Forest Biomass in Bangladesh: An Historical Review of Forest Inventories to Assist National Estimates. Bangladesh Forest Department, Food and Agriculture Organization of the United Nations, Dhaka.</w:t>
      </w:r>
    </w:p>
    <w:p w14:paraId="6D4247EC"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 xml:space="preserve">Choudhury, </w:t>
      </w:r>
      <w:proofErr w:type="spellStart"/>
      <w:r w:rsidRPr="009D6F4B">
        <w:rPr>
          <w:rFonts w:ascii="Times New Roman" w:hAnsi="Times New Roman" w:cs="Times New Roman"/>
          <w:szCs w:val="22"/>
        </w:rPr>
        <w:t>J.K</w:t>
      </w:r>
      <w:proofErr w:type="spellEnd"/>
      <w:r w:rsidRPr="009D6F4B">
        <w:rPr>
          <w:rFonts w:ascii="Times New Roman" w:hAnsi="Times New Roman" w:cs="Times New Roman"/>
          <w:szCs w:val="22"/>
        </w:rPr>
        <w:t xml:space="preserve">. and Hossain, </w:t>
      </w:r>
      <w:proofErr w:type="spellStart"/>
      <w:r w:rsidRPr="009D6F4B">
        <w:rPr>
          <w:rFonts w:ascii="Times New Roman" w:hAnsi="Times New Roman" w:cs="Times New Roman"/>
          <w:szCs w:val="22"/>
        </w:rPr>
        <w:t>M.A.A</w:t>
      </w:r>
      <w:proofErr w:type="spellEnd"/>
      <w:r w:rsidRPr="009D6F4B">
        <w:rPr>
          <w:rFonts w:ascii="Times New Roman" w:hAnsi="Times New Roman" w:cs="Times New Roman"/>
          <w:szCs w:val="22"/>
        </w:rPr>
        <w:t>. 2011</w:t>
      </w:r>
      <w:bookmarkEnd w:id="168"/>
      <w:r w:rsidRPr="009D6F4B">
        <w:rPr>
          <w:rFonts w:ascii="Times New Roman" w:hAnsi="Times New Roman" w:cs="Times New Roman"/>
          <w:szCs w:val="22"/>
        </w:rPr>
        <w:t xml:space="preserve">. Bangladesh Forestry Outlook Study. Working Paper, No. </w:t>
      </w:r>
      <w:proofErr w:type="spellStart"/>
      <w:r w:rsidRPr="009D6F4B">
        <w:rPr>
          <w:rFonts w:ascii="Times New Roman" w:hAnsi="Times New Roman" w:cs="Times New Roman"/>
          <w:szCs w:val="22"/>
        </w:rPr>
        <w:t>APFSOS</w:t>
      </w:r>
      <w:proofErr w:type="spellEnd"/>
      <w:r w:rsidRPr="009D6F4B">
        <w:rPr>
          <w:rFonts w:ascii="Times New Roman" w:hAnsi="Times New Roman" w:cs="Times New Roman"/>
          <w:szCs w:val="22"/>
        </w:rPr>
        <w:t xml:space="preserve"> II/ WP/ 2011/ 33. Food and Agriculture Organization, Bangkok. Retrieved from:  http://www.fao.org/3/a-am628e.pdf. Date: 28 November 2017</w:t>
      </w:r>
    </w:p>
    <w:p w14:paraId="22CE0ECA" w14:textId="77777777" w:rsidR="00355B00" w:rsidRPr="009D6F4B" w:rsidRDefault="000654F5" w:rsidP="004A2020">
      <w:pPr>
        <w:pStyle w:val="NormalWeb"/>
        <w:spacing w:before="0" w:beforeAutospacing="0" w:after="0" w:afterAutospacing="0" w:line="276" w:lineRule="auto"/>
        <w:contextualSpacing/>
        <w:jc w:val="both"/>
        <w:rPr>
          <w:color w:val="262626"/>
          <w:sz w:val="22"/>
          <w:szCs w:val="22"/>
        </w:rPr>
      </w:pPr>
      <w:r w:rsidRPr="009D6F4B">
        <w:rPr>
          <w:color w:val="262626"/>
          <w:sz w:val="22"/>
          <w:szCs w:val="22"/>
        </w:rPr>
        <w:t xml:space="preserve">FAO. 2018. The state of the world’s Forest. Food and Agriculture Organization of the United Nations (FAO). Rome, 2018. Available at: </w:t>
      </w:r>
      <w:hyperlink r:id="rId30" w:history="1">
        <w:r w:rsidRPr="009D6F4B">
          <w:rPr>
            <w:rStyle w:val="Hyperlink"/>
            <w:sz w:val="22"/>
            <w:szCs w:val="22"/>
          </w:rPr>
          <w:t>http://www.fao.org/3/I9535EN/i9535en.pdf</w:t>
        </w:r>
      </w:hyperlink>
    </w:p>
    <w:p w14:paraId="561A1E25"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FAO 2015. Global Forest Resources Assessment 2015: Desk Reference. Food And Agriculture Organization Of The United Nations Rome, 2015. Available at: http://www.fao.org/3/a-i4808e.pdf</w:t>
      </w:r>
    </w:p>
    <w:p w14:paraId="43034536" w14:textId="77777777" w:rsidR="00355B00" w:rsidRPr="009D6F4B" w:rsidRDefault="000654F5" w:rsidP="004A2020">
      <w:pPr>
        <w:spacing w:after="0"/>
        <w:contextualSpacing/>
        <w:jc w:val="both"/>
        <w:rPr>
          <w:rStyle w:val="HTMLCite"/>
          <w:rFonts w:ascii="Times New Roman" w:hAnsi="Times New Roman" w:cs="Times New Roman"/>
          <w:i w:val="0"/>
          <w:iCs w:val="0"/>
          <w:color w:val="006621"/>
          <w:szCs w:val="22"/>
          <w:shd w:val="clear" w:color="auto" w:fill="FFFFFF"/>
        </w:rPr>
      </w:pPr>
      <w:r w:rsidRPr="007D3DBA">
        <w:rPr>
          <w:rFonts w:ascii="Times New Roman" w:hAnsi="Times New Roman" w:cs="Times New Roman"/>
          <w:color w:val="262626"/>
          <w:szCs w:val="22"/>
        </w:rPr>
        <w:t xml:space="preserve">FAO. 2010. Global Forest Resources Assessment. Main Report. Food and Agriculture Organization of the United Nations (FAO). Rome, 2010. Available at: </w:t>
      </w:r>
      <w:hyperlink r:id="rId31" w:history="1">
        <w:r w:rsidRPr="009D6F4B">
          <w:rPr>
            <w:rStyle w:val="Hyperlink"/>
            <w:rFonts w:ascii="Times New Roman" w:hAnsi="Times New Roman" w:cs="Times New Roman"/>
            <w:szCs w:val="22"/>
            <w:shd w:val="clear" w:color="auto" w:fill="FFFFFF"/>
          </w:rPr>
          <w:t>www.fao.org/3/a-i1757e.pdf</w:t>
        </w:r>
      </w:hyperlink>
    </w:p>
    <w:p w14:paraId="6F83054D"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lastRenderedPageBreak/>
        <w:t xml:space="preserve">FAO. 2008.  National forest and tree resources assessment 2005-2007, Bangladesh.  Rome. Available at: </w:t>
      </w:r>
      <w:hyperlink r:id="rId32" w:history="1">
        <w:r w:rsidRPr="009D6F4B">
          <w:rPr>
            <w:rFonts w:ascii="Times New Roman" w:hAnsi="Times New Roman" w:cs="Times New Roman"/>
            <w:szCs w:val="22"/>
          </w:rPr>
          <w:t>http://www.fao.org/forestry/17847/en/bgd</w:t>
        </w:r>
      </w:hyperlink>
    </w:p>
    <w:p w14:paraId="106F4F44" w14:textId="77777777" w:rsidR="00355B00" w:rsidRPr="009D6F4B" w:rsidRDefault="000654F5" w:rsidP="004A2020">
      <w:pPr>
        <w:spacing w:after="0"/>
        <w:contextualSpacing/>
        <w:jc w:val="both"/>
        <w:rPr>
          <w:rFonts w:ascii="Times New Roman" w:hAnsi="Times New Roman" w:cs="Times New Roman"/>
          <w:szCs w:val="22"/>
        </w:rPr>
      </w:pPr>
      <w:proofErr w:type="spellStart"/>
      <w:r w:rsidRPr="009D6F4B">
        <w:rPr>
          <w:rFonts w:ascii="Times New Roman" w:hAnsi="Times New Roman" w:cs="Times New Roman"/>
          <w:szCs w:val="22"/>
        </w:rPr>
        <w:t>Franceschini</w:t>
      </w:r>
      <w:proofErr w:type="spellEnd"/>
      <w:r w:rsidRPr="009D6F4B">
        <w:rPr>
          <w:rFonts w:ascii="Times New Roman" w:hAnsi="Times New Roman" w:cs="Times New Roman"/>
          <w:szCs w:val="22"/>
        </w:rPr>
        <w:t xml:space="preserve">, G., Jalal, R., Islam, M. S., Iqbal, Z., Aziz, T., Begum, A., </w:t>
      </w:r>
      <w:proofErr w:type="spellStart"/>
      <w:r w:rsidRPr="009D6F4B">
        <w:rPr>
          <w:rFonts w:ascii="Times New Roman" w:hAnsi="Times New Roman" w:cs="Times New Roman"/>
          <w:szCs w:val="22"/>
        </w:rPr>
        <w:t>Shewli</w:t>
      </w:r>
      <w:proofErr w:type="spellEnd"/>
      <w:r w:rsidRPr="009D6F4B">
        <w:rPr>
          <w:rFonts w:ascii="Times New Roman" w:hAnsi="Times New Roman" w:cs="Times New Roman"/>
          <w:szCs w:val="22"/>
        </w:rPr>
        <w:t xml:space="preserve">, S. B., </w:t>
      </w:r>
      <w:proofErr w:type="spellStart"/>
      <w:r w:rsidRPr="009D6F4B">
        <w:rPr>
          <w:rFonts w:ascii="Times New Roman" w:hAnsi="Times New Roman" w:cs="Times New Roman"/>
          <w:szCs w:val="22"/>
        </w:rPr>
        <w:t>Shaunak</w:t>
      </w:r>
      <w:proofErr w:type="spellEnd"/>
      <w:r w:rsidRPr="009D6F4B">
        <w:rPr>
          <w:rFonts w:ascii="Times New Roman" w:hAnsi="Times New Roman" w:cs="Times New Roman"/>
          <w:szCs w:val="22"/>
        </w:rPr>
        <w:t xml:space="preserve">, M. F., Jahan, M. N., Haque, S., Rahman, M. A., </w:t>
      </w:r>
      <w:proofErr w:type="spellStart"/>
      <w:r w:rsidRPr="009D6F4B">
        <w:rPr>
          <w:rFonts w:ascii="Times New Roman" w:hAnsi="Times New Roman" w:cs="Times New Roman"/>
          <w:szCs w:val="22"/>
        </w:rPr>
        <w:t>Hadi</w:t>
      </w:r>
      <w:proofErr w:type="spellEnd"/>
      <w:r w:rsidRPr="009D6F4B">
        <w:rPr>
          <w:rFonts w:ascii="Times New Roman" w:hAnsi="Times New Roman" w:cs="Times New Roman"/>
          <w:szCs w:val="22"/>
        </w:rPr>
        <w:t xml:space="preserve">, A., </w:t>
      </w:r>
      <w:proofErr w:type="spellStart"/>
      <w:r w:rsidRPr="009D6F4B">
        <w:rPr>
          <w:rFonts w:ascii="Times New Roman" w:hAnsi="Times New Roman" w:cs="Times New Roman"/>
          <w:szCs w:val="22"/>
        </w:rPr>
        <w:t>Pramanik</w:t>
      </w:r>
      <w:proofErr w:type="spellEnd"/>
      <w:r w:rsidRPr="009D6F4B">
        <w:rPr>
          <w:rFonts w:ascii="Times New Roman" w:hAnsi="Times New Roman" w:cs="Times New Roman"/>
          <w:szCs w:val="22"/>
        </w:rPr>
        <w:t xml:space="preserve">, T., Akhter, M., Costello, L., Udita, T. S. &amp; Henry, M. 2016. Production Chain for Land Cover Mapping in Bangladesh. Dhaka, Bangladesh. Bangladesh Forest Department, Food and Agricultural Organization of the United Nations, Dhaka, Bangladesh. </w:t>
      </w:r>
    </w:p>
    <w:p w14:paraId="19409396" w14:textId="77777777" w:rsidR="00355B00" w:rsidRPr="009D6F4B" w:rsidRDefault="000654F5" w:rsidP="004A2020">
      <w:pPr>
        <w:spacing w:after="0"/>
        <w:contextualSpacing/>
        <w:jc w:val="both"/>
        <w:rPr>
          <w:rFonts w:ascii="Times New Roman" w:hAnsi="Times New Roman" w:cs="Times New Roman"/>
          <w:szCs w:val="22"/>
        </w:rPr>
      </w:pPr>
      <w:proofErr w:type="spellStart"/>
      <w:r w:rsidRPr="009D6F4B">
        <w:rPr>
          <w:rFonts w:ascii="Times New Roman" w:hAnsi="Times New Roman" w:cs="Times New Roman"/>
          <w:szCs w:val="22"/>
        </w:rPr>
        <w:t>GoB</w:t>
      </w:r>
      <w:proofErr w:type="spellEnd"/>
      <w:r w:rsidRPr="009D6F4B">
        <w:rPr>
          <w:rFonts w:ascii="Times New Roman" w:hAnsi="Times New Roman" w:cs="Times New Roman"/>
          <w:szCs w:val="22"/>
        </w:rPr>
        <w:t xml:space="preserve">. 2017. National Land Representation System of Bangladesh. Dhaka, Forest Department, Ministry of Environment and Forests, Government of the People’s Republic of Bangladesh. </w:t>
      </w:r>
    </w:p>
    <w:p w14:paraId="5D6A9797"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 xml:space="preserve">IPCC. 2007.  Fourth assessment report: chapter 9 Forestry.  Available at: </w:t>
      </w:r>
      <w:hyperlink r:id="rId33" w:history="1">
        <w:r w:rsidRPr="009D6F4B">
          <w:rPr>
            <w:rStyle w:val="Hyperlink"/>
            <w:rFonts w:ascii="Times New Roman" w:hAnsi="Times New Roman" w:cs="Times New Roman"/>
            <w:szCs w:val="22"/>
          </w:rPr>
          <w:t>https://www.ipcc.ch/publications_and_data/ar4/wg3/en/ch9.html</w:t>
        </w:r>
      </w:hyperlink>
    </w:p>
    <w:p w14:paraId="5D465B3D" w14:textId="77777777" w:rsidR="00355B00" w:rsidRPr="007D3DBA" w:rsidRDefault="000654F5" w:rsidP="004A2020">
      <w:pPr>
        <w:pStyle w:val="NormalWeb"/>
        <w:spacing w:before="0" w:beforeAutospacing="0" w:after="0" w:afterAutospacing="0" w:line="276" w:lineRule="auto"/>
        <w:contextualSpacing/>
        <w:jc w:val="both"/>
        <w:rPr>
          <w:rStyle w:val="Hyperlink"/>
          <w:sz w:val="22"/>
          <w:szCs w:val="22"/>
        </w:rPr>
      </w:pPr>
      <w:r w:rsidRPr="007D3DBA">
        <w:rPr>
          <w:color w:val="262626"/>
          <w:sz w:val="22"/>
          <w:szCs w:val="22"/>
        </w:rPr>
        <w:t xml:space="preserve">IPCC. 2013. Climate Change 2013: The Physical Science Basis. Intergovernmental Panel on Climate Change (IPCC). Contribution of Working Group I to the Fifth Assessment Report of the Intergovernmental Panel on Climate Change. [Stocker, T.F., D. Qin, G.-K. Plattner, M. </w:t>
      </w:r>
      <w:proofErr w:type="spellStart"/>
      <w:r w:rsidRPr="009D6F4B">
        <w:rPr>
          <w:color w:val="262626"/>
          <w:sz w:val="22"/>
          <w:szCs w:val="22"/>
        </w:rPr>
        <w:t>Tignor</w:t>
      </w:r>
      <w:proofErr w:type="spellEnd"/>
      <w:r w:rsidRPr="009D6F4B">
        <w:rPr>
          <w:color w:val="262626"/>
          <w:sz w:val="22"/>
          <w:szCs w:val="22"/>
        </w:rPr>
        <w:t xml:space="preserve">, S.K. Allen, J. </w:t>
      </w:r>
      <w:proofErr w:type="spellStart"/>
      <w:r w:rsidRPr="009D6F4B">
        <w:rPr>
          <w:color w:val="262626"/>
          <w:sz w:val="22"/>
          <w:szCs w:val="22"/>
        </w:rPr>
        <w:t>Boschung</w:t>
      </w:r>
      <w:proofErr w:type="spellEnd"/>
      <w:r w:rsidRPr="009D6F4B">
        <w:rPr>
          <w:color w:val="262626"/>
          <w:sz w:val="22"/>
          <w:szCs w:val="22"/>
        </w:rPr>
        <w:t xml:space="preserve">, A. </w:t>
      </w:r>
      <w:proofErr w:type="spellStart"/>
      <w:r w:rsidRPr="009D6F4B">
        <w:rPr>
          <w:color w:val="262626"/>
          <w:sz w:val="22"/>
          <w:szCs w:val="22"/>
        </w:rPr>
        <w:t>Nauels</w:t>
      </w:r>
      <w:proofErr w:type="spellEnd"/>
      <w:r w:rsidRPr="009D6F4B">
        <w:rPr>
          <w:color w:val="262626"/>
          <w:sz w:val="22"/>
          <w:szCs w:val="22"/>
        </w:rPr>
        <w:t xml:space="preserve">, Y. Xia, V. Bex and P.M. Midgley (eds.)]. Cambridge University Press, Cambridge, United Kingdom and New York, NY, USA, 1535 pp. Available at: </w:t>
      </w:r>
      <w:hyperlink r:id="rId34" w:history="1">
        <w:r w:rsidRPr="009D6F4B">
          <w:rPr>
            <w:rStyle w:val="Hyperlink"/>
            <w:sz w:val="22"/>
            <w:szCs w:val="22"/>
          </w:rPr>
          <w:t>https://www.ipcc.ch/report/ar5/wg1/</w:t>
        </w:r>
      </w:hyperlink>
    </w:p>
    <w:p w14:paraId="6F2715C3"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Islam, S.A. and Rahman, M.M.  2015. Coastal afforestation in Bangladesh to combat climate change induced hazards. Journal of Science, Technology &amp; Environment Informatics 02(1): 13–25.</w:t>
      </w:r>
    </w:p>
    <w:p w14:paraId="497ADB8A"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 xml:space="preserve">IUCN-BFD. 2016. Bangladesh National Conservation Strategy: Forest Resources. International Union for Conservation of Nature and Natural Resources (IUCN), Bangladesh in collaboration with Bangladesh Forest Department (BFD), Ministry of Environment, Forest and Climate Change. Government of the People’s Republic of Bangladesh.    </w:t>
      </w:r>
    </w:p>
    <w:p w14:paraId="09452729" w14:textId="77777777" w:rsidR="00355B00" w:rsidRPr="009D6F4B" w:rsidRDefault="000654F5" w:rsidP="004A2020">
      <w:pPr>
        <w:spacing w:after="0"/>
        <w:contextualSpacing/>
        <w:rPr>
          <w:rFonts w:ascii="Times New Roman" w:hAnsi="Times New Roman" w:cs="Times New Roman"/>
          <w:szCs w:val="22"/>
        </w:rPr>
      </w:pPr>
      <w:r w:rsidRPr="009D6F4B">
        <w:rPr>
          <w:rFonts w:ascii="Times New Roman" w:hAnsi="Times New Roman" w:cs="Times New Roman"/>
          <w:szCs w:val="22"/>
        </w:rPr>
        <w:t>Jashimuddin, M. and Suratuzzaman, Md. 2017 Assessment of Tenure Issues Relevant to PAMs for a REDD+ Strategy in Bangladesh: Final Report. UN-REDD Bangladesh National Program, Bangladesh Forest Department, 30 November 2017. Dhaka</w:t>
      </w:r>
    </w:p>
    <w:p w14:paraId="3CFC0432" w14:textId="77777777" w:rsidR="00355B00" w:rsidRPr="009D6F4B" w:rsidRDefault="000654F5" w:rsidP="004A2020">
      <w:pPr>
        <w:pStyle w:val="NormalWeb"/>
        <w:spacing w:before="0" w:beforeAutospacing="0" w:after="0" w:afterAutospacing="0" w:line="276" w:lineRule="auto"/>
        <w:contextualSpacing/>
        <w:jc w:val="both"/>
        <w:rPr>
          <w:color w:val="262626"/>
          <w:sz w:val="22"/>
          <w:szCs w:val="22"/>
        </w:rPr>
      </w:pPr>
      <w:r w:rsidRPr="009D6F4B">
        <w:rPr>
          <w:color w:val="262626"/>
          <w:sz w:val="22"/>
          <w:szCs w:val="22"/>
        </w:rPr>
        <w:t xml:space="preserve">Mazumder, A. H., Choudhury, </w:t>
      </w:r>
      <w:proofErr w:type="spellStart"/>
      <w:r w:rsidRPr="009D6F4B">
        <w:rPr>
          <w:color w:val="262626"/>
          <w:sz w:val="22"/>
          <w:szCs w:val="22"/>
        </w:rPr>
        <w:t>J.K</w:t>
      </w:r>
      <w:proofErr w:type="spellEnd"/>
      <w:r w:rsidRPr="009D6F4B">
        <w:rPr>
          <w:color w:val="262626"/>
          <w:sz w:val="22"/>
          <w:szCs w:val="22"/>
        </w:rPr>
        <w:t>., Chowdhury, K. 2018. Policies and Measures to Address Drivers of Deforestation and Degradation in Bangladesh. UN-REDD Bangladesh National Program, Bangladesh Forest Department. Technical Report, 27 April 2018, Dhaka.</w:t>
      </w:r>
    </w:p>
    <w:p w14:paraId="2B39C3C3" w14:textId="446673DE" w:rsidR="00355B00" w:rsidRPr="009D6F4B" w:rsidRDefault="000654F5" w:rsidP="004A2020">
      <w:pPr>
        <w:pStyle w:val="NormalWeb"/>
        <w:spacing w:before="0" w:beforeAutospacing="0" w:after="0" w:afterAutospacing="0" w:line="276" w:lineRule="auto"/>
        <w:contextualSpacing/>
        <w:jc w:val="both"/>
        <w:rPr>
          <w:color w:val="262626"/>
          <w:sz w:val="22"/>
          <w:szCs w:val="22"/>
        </w:rPr>
      </w:pPr>
      <w:bookmarkStart w:id="169" w:name="_Hlk3820146"/>
      <w:proofErr w:type="spellStart"/>
      <w:r w:rsidRPr="009D6F4B">
        <w:rPr>
          <w:color w:val="262626"/>
          <w:sz w:val="22"/>
          <w:szCs w:val="22"/>
        </w:rPr>
        <w:t>MOEFCC</w:t>
      </w:r>
      <w:proofErr w:type="spellEnd"/>
      <w:r w:rsidRPr="009D6F4B">
        <w:rPr>
          <w:color w:val="262626"/>
          <w:sz w:val="22"/>
          <w:szCs w:val="22"/>
        </w:rPr>
        <w:t>. 2018. The submission of Bangladesh’s Forest Reference Level for REDD+ under the UNFCCC. Ministry of Environment, Forest and Climate Change (</w:t>
      </w:r>
      <w:proofErr w:type="spellStart"/>
      <w:r w:rsidRPr="009D6F4B">
        <w:rPr>
          <w:color w:val="262626"/>
          <w:sz w:val="22"/>
          <w:szCs w:val="22"/>
        </w:rPr>
        <w:t>MOEFCC</w:t>
      </w:r>
      <w:proofErr w:type="spellEnd"/>
      <w:r w:rsidR="006110E1" w:rsidRPr="009D6F4B">
        <w:rPr>
          <w:color w:val="262626"/>
          <w:sz w:val="22"/>
          <w:szCs w:val="22"/>
        </w:rPr>
        <w:t>), Government</w:t>
      </w:r>
      <w:r w:rsidRPr="009D6F4B">
        <w:rPr>
          <w:color w:val="262626"/>
          <w:sz w:val="22"/>
          <w:szCs w:val="22"/>
        </w:rPr>
        <w:t xml:space="preserve"> of the People’s Republic of Bangladesh. Available at: https://unfccc.int/files/adaptation/groups.../loss_and.../ds_bangladesh_report.pdf</w:t>
      </w:r>
    </w:p>
    <w:p w14:paraId="6217E242" w14:textId="77777777" w:rsidR="00355B00" w:rsidRPr="009D6F4B" w:rsidRDefault="000654F5" w:rsidP="004A2020">
      <w:pPr>
        <w:pStyle w:val="NormalWeb"/>
        <w:spacing w:before="0" w:beforeAutospacing="0" w:after="0" w:afterAutospacing="0" w:line="276" w:lineRule="auto"/>
        <w:contextualSpacing/>
        <w:jc w:val="both"/>
        <w:rPr>
          <w:sz w:val="22"/>
          <w:szCs w:val="22"/>
        </w:rPr>
      </w:pPr>
      <w:bookmarkStart w:id="170" w:name="_Hlk3820254"/>
      <w:r w:rsidRPr="009D6F4B">
        <w:rPr>
          <w:sz w:val="22"/>
          <w:szCs w:val="22"/>
        </w:rPr>
        <w:t xml:space="preserve">Khan, N.A. 2018. Forest Governance Study. UN-REDD Bangladesh National Program, Bangladesh Forest Department. 2018, Dhaka. </w:t>
      </w:r>
    </w:p>
    <w:p w14:paraId="494FF6B0"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 xml:space="preserve">Rahman, M.M., Rahman, M.M., and Islam, K.S.  2010. The causes of deterioration of Sundarbans mangrove forest ecosystem of Bangladesh: conservation and sustainable management issues. </w:t>
      </w:r>
      <w:proofErr w:type="spellStart"/>
      <w:r w:rsidRPr="009D6F4B">
        <w:rPr>
          <w:rFonts w:ascii="Times New Roman" w:hAnsi="Times New Roman" w:cs="Times New Roman"/>
          <w:szCs w:val="22"/>
        </w:rPr>
        <w:t>AACL</w:t>
      </w:r>
      <w:proofErr w:type="spellEnd"/>
      <w:r w:rsidRPr="009D6F4B">
        <w:rPr>
          <w:rFonts w:ascii="Times New Roman" w:hAnsi="Times New Roman" w:cs="Times New Roman"/>
          <w:szCs w:val="22"/>
        </w:rPr>
        <w:t xml:space="preserve"> </w:t>
      </w:r>
      <w:proofErr w:type="spellStart"/>
      <w:r w:rsidRPr="009D6F4B">
        <w:rPr>
          <w:rFonts w:ascii="Times New Roman" w:hAnsi="Times New Roman" w:cs="Times New Roman"/>
          <w:szCs w:val="22"/>
        </w:rPr>
        <w:t>Bioflux</w:t>
      </w:r>
      <w:proofErr w:type="spellEnd"/>
      <w:r w:rsidRPr="009D6F4B">
        <w:rPr>
          <w:rFonts w:ascii="Times New Roman" w:hAnsi="Times New Roman" w:cs="Times New Roman"/>
          <w:szCs w:val="22"/>
        </w:rPr>
        <w:t xml:space="preserve"> 3(2): 77-90.</w:t>
      </w:r>
    </w:p>
    <w:p w14:paraId="1BB78951"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 xml:space="preserve">Siddiqi, N.A. 2001.  Mangrove forestry in Bangladesh.  Univ. of Chittagong, </w:t>
      </w:r>
      <w:proofErr w:type="spellStart"/>
      <w:r w:rsidRPr="009D6F4B">
        <w:rPr>
          <w:rFonts w:ascii="Times New Roman" w:hAnsi="Times New Roman" w:cs="Times New Roman"/>
          <w:szCs w:val="22"/>
        </w:rPr>
        <w:t>Nibedan</w:t>
      </w:r>
      <w:proofErr w:type="spellEnd"/>
      <w:r w:rsidRPr="009D6F4B">
        <w:rPr>
          <w:rFonts w:ascii="Times New Roman" w:hAnsi="Times New Roman" w:cs="Times New Roman"/>
          <w:szCs w:val="22"/>
        </w:rPr>
        <w:t xml:space="preserve"> Press.</w:t>
      </w:r>
    </w:p>
    <w:p w14:paraId="6B1BB7EC"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 xml:space="preserve">Spalding, M., </w:t>
      </w:r>
      <w:proofErr w:type="spellStart"/>
      <w:r w:rsidRPr="009D6F4B">
        <w:rPr>
          <w:rFonts w:ascii="Times New Roman" w:hAnsi="Times New Roman" w:cs="Times New Roman"/>
          <w:szCs w:val="22"/>
        </w:rPr>
        <w:t>Kainuma</w:t>
      </w:r>
      <w:proofErr w:type="spellEnd"/>
      <w:r w:rsidRPr="009D6F4B">
        <w:rPr>
          <w:rFonts w:ascii="Times New Roman" w:hAnsi="Times New Roman" w:cs="Times New Roman"/>
          <w:szCs w:val="22"/>
        </w:rPr>
        <w:t>, M., and Collins, L.  2010.  World atlas of mangroves.  Earthscan, London, UK.</w:t>
      </w:r>
    </w:p>
    <w:p w14:paraId="216BCE39" w14:textId="77777777" w:rsidR="00355B00" w:rsidRPr="009D6F4B" w:rsidRDefault="000654F5" w:rsidP="004A2020">
      <w:pPr>
        <w:pStyle w:val="NormalWeb"/>
        <w:spacing w:before="0" w:beforeAutospacing="0" w:after="0" w:afterAutospacing="0" w:line="276" w:lineRule="auto"/>
        <w:contextualSpacing/>
        <w:jc w:val="both"/>
        <w:rPr>
          <w:sz w:val="22"/>
          <w:szCs w:val="22"/>
        </w:rPr>
      </w:pPr>
      <w:r w:rsidRPr="009D6F4B">
        <w:rPr>
          <w:sz w:val="22"/>
          <w:szCs w:val="22"/>
        </w:rPr>
        <w:t>Thompson, I., Jashimuddin, M., Rahman, M. M., and Khan, S. I. 2017. Drivers of Deforestation and Forest Degradation in Bangladesh. UN-REDD Bangladesh National Program, Bangladesh Forest Department, Technical Report. January 2017</w:t>
      </w:r>
      <w:r w:rsidRPr="009D6F4B">
        <w:rPr>
          <w:bCs/>
          <w:noProof/>
          <w:sz w:val="22"/>
          <w:szCs w:val="22"/>
        </w:rPr>
        <w:t xml:space="preserve">, Dhaka. </w:t>
      </w:r>
    </w:p>
    <w:p w14:paraId="3FD3335A"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t xml:space="preserve">Uddin, M.S., van </w:t>
      </w:r>
      <w:proofErr w:type="spellStart"/>
      <w:r w:rsidRPr="009D6F4B">
        <w:rPr>
          <w:rFonts w:ascii="Times New Roman" w:hAnsi="Times New Roman" w:cs="Times New Roman"/>
          <w:szCs w:val="22"/>
        </w:rPr>
        <w:t>Steveninck</w:t>
      </w:r>
      <w:proofErr w:type="spellEnd"/>
      <w:r w:rsidRPr="009D6F4B">
        <w:rPr>
          <w:rFonts w:ascii="Times New Roman" w:hAnsi="Times New Roman" w:cs="Times New Roman"/>
          <w:szCs w:val="22"/>
        </w:rPr>
        <w:t xml:space="preserve">, E.R., </w:t>
      </w:r>
      <w:proofErr w:type="spellStart"/>
      <w:r w:rsidRPr="009D6F4B">
        <w:rPr>
          <w:rFonts w:ascii="Times New Roman" w:hAnsi="Times New Roman" w:cs="Times New Roman"/>
          <w:szCs w:val="22"/>
        </w:rPr>
        <w:t>Stuip</w:t>
      </w:r>
      <w:proofErr w:type="spellEnd"/>
      <w:r w:rsidRPr="009D6F4B">
        <w:rPr>
          <w:rFonts w:ascii="Times New Roman" w:hAnsi="Times New Roman" w:cs="Times New Roman"/>
          <w:szCs w:val="22"/>
        </w:rPr>
        <w:t xml:space="preserve">, M., and Shah, </w:t>
      </w:r>
      <w:proofErr w:type="spellStart"/>
      <w:r w:rsidRPr="009D6F4B">
        <w:rPr>
          <w:rFonts w:ascii="Times New Roman" w:hAnsi="Times New Roman" w:cs="Times New Roman"/>
          <w:szCs w:val="22"/>
        </w:rPr>
        <w:t>M.A.R</w:t>
      </w:r>
      <w:proofErr w:type="spellEnd"/>
      <w:r w:rsidRPr="009D6F4B">
        <w:rPr>
          <w:rFonts w:ascii="Times New Roman" w:hAnsi="Times New Roman" w:cs="Times New Roman"/>
          <w:szCs w:val="22"/>
        </w:rPr>
        <w:t>. 2013. Economic evaluation of provisioning and cultural services of a protected mangrove ecosystem: a case study on Sundarbans Reserve Forest, Bangladesh. Ecosystem Services 5: 88-93.</w:t>
      </w:r>
    </w:p>
    <w:p w14:paraId="2465EAF3" w14:textId="77777777" w:rsidR="00355B00" w:rsidRPr="009D6F4B" w:rsidRDefault="000654F5" w:rsidP="004A2020">
      <w:pPr>
        <w:spacing w:after="0"/>
        <w:contextualSpacing/>
        <w:jc w:val="both"/>
        <w:rPr>
          <w:rFonts w:ascii="Times New Roman" w:hAnsi="Times New Roman" w:cs="Times New Roman"/>
          <w:szCs w:val="22"/>
        </w:rPr>
      </w:pPr>
      <w:r w:rsidRPr="009D6F4B">
        <w:rPr>
          <w:rFonts w:ascii="Times New Roman" w:hAnsi="Times New Roman" w:cs="Times New Roman"/>
          <w:szCs w:val="22"/>
        </w:rPr>
        <w:lastRenderedPageBreak/>
        <w:t xml:space="preserve">UN-REDD Programme 2013. Guidelines on Free, Prior and Informed Consent. The UN-REDD Programme is the United Nations collaborative initiative on Reducing Emissions from Deforestation and forest Degradation (REDD+) in developing countries. Available at </w:t>
      </w:r>
      <w:hyperlink r:id="rId35" w:history="1">
        <w:r w:rsidRPr="009D6F4B">
          <w:rPr>
            <w:rFonts w:ascii="Times New Roman" w:hAnsi="Times New Roman" w:cs="Times New Roman"/>
            <w:szCs w:val="22"/>
          </w:rPr>
          <w:t>https://www.uncclearn.org/sites/default/files/inventory/un-redd05.pdf</w:t>
        </w:r>
      </w:hyperlink>
    </w:p>
    <w:bookmarkEnd w:id="169"/>
    <w:bookmarkEnd w:id="170"/>
    <w:p w14:paraId="74F32B4A" w14:textId="77777777" w:rsidR="00355B00" w:rsidRPr="007D3DBA" w:rsidRDefault="000654F5" w:rsidP="004A2020">
      <w:pPr>
        <w:spacing w:after="0"/>
        <w:contextualSpacing/>
        <w:rPr>
          <w:rFonts w:ascii="Times New Roman" w:hAnsi="Times New Roman" w:cs="Times New Roman"/>
        </w:rPr>
      </w:pPr>
      <w:r w:rsidRPr="007D3DBA">
        <w:rPr>
          <w:rFonts w:ascii="Times New Roman" w:hAnsi="Times New Roman" w:cs="Times New Roman"/>
        </w:rPr>
        <w:t> </w:t>
      </w:r>
    </w:p>
    <w:p w14:paraId="2FD0ACDF" w14:textId="77777777" w:rsidR="00355B00" w:rsidRPr="009D6F4B" w:rsidRDefault="00355B00" w:rsidP="004A2020">
      <w:pPr>
        <w:spacing w:after="0"/>
        <w:contextualSpacing/>
        <w:jc w:val="both"/>
        <w:rPr>
          <w:rFonts w:ascii="Times New Roman" w:hAnsi="Times New Roman" w:cs="Times New Roman"/>
          <w:szCs w:val="22"/>
          <w:lang w:val="en-GB"/>
        </w:rPr>
      </w:pPr>
    </w:p>
    <w:p w14:paraId="7384AB91" w14:textId="77777777" w:rsidR="00355B00" w:rsidRPr="009D6F4B" w:rsidRDefault="00355B00" w:rsidP="004A2020">
      <w:pPr>
        <w:spacing w:after="0"/>
        <w:contextualSpacing/>
        <w:rPr>
          <w:rFonts w:ascii="Times New Roman" w:hAnsi="Times New Roman" w:cs="Times New Roman"/>
          <w:sz w:val="20"/>
          <w:szCs w:val="20"/>
          <w:lang w:val="en-GB"/>
        </w:rPr>
      </w:pPr>
    </w:p>
    <w:p w14:paraId="43B6E199" w14:textId="77777777" w:rsidR="00355B00" w:rsidRPr="009D6F4B" w:rsidRDefault="00355B00" w:rsidP="004A2020">
      <w:pPr>
        <w:spacing w:after="0"/>
        <w:contextualSpacing/>
        <w:rPr>
          <w:rFonts w:ascii="Times New Roman" w:hAnsi="Times New Roman" w:cs="Times New Roman"/>
          <w:sz w:val="20"/>
          <w:szCs w:val="20"/>
          <w:lang w:val="en-GB"/>
        </w:rPr>
      </w:pPr>
    </w:p>
    <w:p w14:paraId="59F9713D" w14:textId="77777777" w:rsidR="00420861" w:rsidRDefault="000654F5" w:rsidP="004A2020">
      <w:pPr>
        <w:pStyle w:val="Heading1"/>
        <w:numPr>
          <w:ilvl w:val="0"/>
          <w:numId w:val="9"/>
        </w:numPr>
        <w:spacing w:before="0"/>
        <w:contextualSpacing/>
        <w:rPr>
          <w:rFonts w:ascii="Times New Roman" w:hAnsi="Times New Roman" w:cs="Times New Roman"/>
          <w:sz w:val="20"/>
          <w:szCs w:val="20"/>
          <w:lang w:val="en-GB"/>
        </w:rPr>
        <w:sectPr w:rsidR="00420861" w:rsidSect="000A5114">
          <w:pgSz w:w="11909" w:h="16834" w:code="9"/>
          <w:pgMar w:top="1440" w:right="1440" w:bottom="1440" w:left="1440" w:header="720" w:footer="720" w:gutter="0"/>
          <w:cols w:space="720"/>
          <w:docGrid w:linePitch="360"/>
        </w:sectPr>
      </w:pPr>
      <w:r w:rsidRPr="009D6F4B">
        <w:rPr>
          <w:rFonts w:ascii="Times New Roman" w:hAnsi="Times New Roman" w:cs="Times New Roman"/>
          <w:sz w:val="20"/>
          <w:szCs w:val="20"/>
          <w:lang w:val="en-GB"/>
        </w:rPr>
        <w:br w:type="page"/>
      </w:r>
      <w:bookmarkStart w:id="171" w:name="_Toc2930224"/>
      <w:bookmarkStart w:id="172" w:name="_Toc3729499"/>
    </w:p>
    <w:p w14:paraId="76B7FBCA" w14:textId="77777777" w:rsidR="002E67ED" w:rsidRPr="0063061C" w:rsidRDefault="002E67ED" w:rsidP="002E67ED">
      <w:pPr>
        <w:pStyle w:val="Heading1"/>
        <w:numPr>
          <w:ilvl w:val="0"/>
          <w:numId w:val="0"/>
        </w:numPr>
        <w:spacing w:before="120" w:after="120" w:line="259" w:lineRule="auto"/>
        <w:rPr>
          <w:rFonts w:ascii="Times New Roman" w:hAnsi="Times New Roman" w:cs="Times New Roman"/>
          <w:color w:val="44546A"/>
          <w:sz w:val="24"/>
          <w:szCs w:val="24"/>
          <w:lang w:val="en-GB"/>
        </w:rPr>
      </w:pPr>
      <w:bookmarkStart w:id="173" w:name="_Toc12357258"/>
      <w:bookmarkStart w:id="174" w:name="_Toc9336353"/>
      <w:bookmarkEnd w:id="171"/>
      <w:bookmarkEnd w:id="172"/>
      <w:r>
        <w:rPr>
          <w:rFonts w:ascii="Times New Roman" w:hAnsi="Times New Roman" w:cs="Times New Roman"/>
          <w:color w:val="44546A"/>
          <w:sz w:val="24"/>
          <w:szCs w:val="24"/>
          <w:lang w:val="en-GB"/>
        </w:rPr>
        <w:lastRenderedPageBreak/>
        <w:t>Annex – 1: Policies and Measures</w:t>
      </w:r>
      <w:bookmarkEnd w:id="173"/>
      <w:r>
        <w:rPr>
          <w:rFonts w:ascii="Times New Roman" w:hAnsi="Times New Roman" w:cs="Times New Roman"/>
          <w:color w:val="44546A"/>
          <w:sz w:val="24"/>
          <w:szCs w:val="24"/>
          <w:lang w:val="en-GB"/>
        </w:rPr>
        <w:t xml:space="preserve"> </w:t>
      </w:r>
      <w:bookmarkEnd w:id="174"/>
    </w:p>
    <w:tbl>
      <w:tblPr>
        <w:tblStyle w:val="TableGrid"/>
        <w:tblW w:w="0" w:type="auto"/>
        <w:tblLook w:val="04A0" w:firstRow="1" w:lastRow="0" w:firstColumn="1" w:lastColumn="0" w:noHBand="0" w:noVBand="1"/>
      </w:tblPr>
      <w:tblGrid>
        <w:gridCol w:w="1795"/>
        <w:gridCol w:w="123"/>
        <w:gridCol w:w="7101"/>
      </w:tblGrid>
      <w:tr w:rsidR="002E67ED" w14:paraId="710AF8C7" w14:textId="77777777" w:rsidTr="002E67ED">
        <w:tc>
          <w:tcPr>
            <w:tcW w:w="1918" w:type="dxa"/>
            <w:gridSpan w:val="2"/>
            <w:shd w:val="clear" w:color="auto" w:fill="F4B083"/>
          </w:tcPr>
          <w:p w14:paraId="0B4362AE" w14:textId="77777777" w:rsidR="002E67ED" w:rsidRDefault="002E67ED" w:rsidP="002E67ED">
            <w:pPr>
              <w:spacing w:after="0" w:line="240" w:lineRule="auto"/>
              <w:rPr>
                <w:rFonts w:ascii="Times New Roman" w:hAnsi="Times New Roman" w:cs="Times New Roman"/>
                <w:b/>
                <w:szCs w:val="22"/>
              </w:rPr>
            </w:pPr>
            <w:bookmarkStart w:id="175" w:name="_Hlk8720603"/>
            <w:r>
              <w:rPr>
                <w:rFonts w:ascii="Times New Roman" w:hAnsi="Times New Roman" w:cs="Times New Roman"/>
                <w:b/>
                <w:szCs w:val="22"/>
              </w:rPr>
              <w:t>Strategic Area 1</w:t>
            </w:r>
          </w:p>
        </w:tc>
        <w:tc>
          <w:tcPr>
            <w:tcW w:w="7101" w:type="dxa"/>
            <w:shd w:val="clear" w:color="auto" w:fill="F4B083"/>
          </w:tcPr>
          <w:p w14:paraId="332D6F13"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Reduce deforestation and forest degradation</w:t>
            </w:r>
          </w:p>
        </w:tc>
      </w:tr>
      <w:tr w:rsidR="002E67ED" w14:paraId="10EB751B" w14:textId="77777777" w:rsidTr="002E67ED">
        <w:tc>
          <w:tcPr>
            <w:tcW w:w="1918" w:type="dxa"/>
            <w:gridSpan w:val="2"/>
            <w:shd w:val="clear" w:color="auto" w:fill="FFE599"/>
          </w:tcPr>
          <w:p w14:paraId="4CF6D211"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Thematic Area 1</w:t>
            </w:r>
          </w:p>
        </w:tc>
        <w:tc>
          <w:tcPr>
            <w:tcW w:w="7101" w:type="dxa"/>
            <w:shd w:val="clear" w:color="auto" w:fill="FFE599"/>
          </w:tcPr>
          <w:p w14:paraId="33E5C60B" w14:textId="77777777" w:rsidR="002E67ED" w:rsidRPr="001F1D5A" w:rsidRDefault="002E67ED" w:rsidP="002E67ED">
            <w:pPr>
              <w:spacing w:after="0" w:line="240" w:lineRule="auto"/>
              <w:rPr>
                <w:rFonts w:ascii="Times New Roman" w:hAnsi="Times New Roman" w:cs="Times New Roman"/>
                <w:b/>
                <w:szCs w:val="22"/>
              </w:rPr>
            </w:pPr>
            <w:r w:rsidRPr="001F1D5A">
              <w:rPr>
                <w:rFonts w:ascii="Times New Roman" w:hAnsi="Times New Roman" w:cs="Times New Roman"/>
                <w:b/>
                <w:szCs w:val="22"/>
              </w:rPr>
              <w:t>Promote supply of alternatives energy, energy efficient technologies and timber substitutes</w:t>
            </w:r>
          </w:p>
        </w:tc>
      </w:tr>
      <w:tr w:rsidR="002E67ED" w14:paraId="67E1F472" w14:textId="77777777" w:rsidTr="002E67ED">
        <w:tc>
          <w:tcPr>
            <w:tcW w:w="1918" w:type="dxa"/>
            <w:gridSpan w:val="2"/>
            <w:shd w:val="clear" w:color="auto" w:fill="E2EFD9"/>
          </w:tcPr>
          <w:p w14:paraId="33F84FDF"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1</w:t>
            </w:r>
          </w:p>
        </w:tc>
        <w:tc>
          <w:tcPr>
            <w:tcW w:w="7101" w:type="dxa"/>
            <w:shd w:val="clear" w:color="auto" w:fill="E2EFD9"/>
          </w:tcPr>
          <w:p w14:paraId="581CE74A"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Promotion of improved cooking stoves &amp; other devices to households, small businesses</w:t>
            </w:r>
            <w:r>
              <w:rPr>
                <w:rFonts w:ascii="Times New Roman" w:hAnsi="Times New Roman" w:cs="Times New Roman"/>
                <w:b/>
                <w:color w:val="000000"/>
                <w:szCs w:val="22"/>
              </w:rPr>
              <w:t xml:space="preserve"> and institutions </w:t>
            </w:r>
          </w:p>
        </w:tc>
      </w:tr>
      <w:tr w:rsidR="002E67ED" w14:paraId="57197120" w14:textId="77777777" w:rsidTr="002E67ED">
        <w:tc>
          <w:tcPr>
            <w:tcW w:w="1918" w:type="dxa"/>
            <w:gridSpan w:val="2"/>
          </w:tcPr>
          <w:p w14:paraId="626BAF3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101" w:type="dxa"/>
          </w:tcPr>
          <w:p w14:paraId="582D260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To reduce pressure of fuelwood collection on natural forests</w:t>
            </w:r>
          </w:p>
        </w:tc>
      </w:tr>
      <w:tr w:rsidR="002E67ED" w14:paraId="0F448049" w14:textId="77777777" w:rsidTr="002E67ED">
        <w:tc>
          <w:tcPr>
            <w:tcW w:w="1918" w:type="dxa"/>
            <w:gridSpan w:val="2"/>
          </w:tcPr>
          <w:p w14:paraId="0615BF8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101" w:type="dxa"/>
          </w:tcPr>
          <w:p w14:paraId="0B607A6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Fuelwood demand for cooking at households, small businesses, tea stall, restaurants, educational and law enforcing institutions with dormitories, etc. is the main driver of deforestation and forest degradation. </w:t>
            </w:r>
          </w:p>
        </w:tc>
      </w:tr>
      <w:tr w:rsidR="002E67ED" w14:paraId="5AF212C9" w14:textId="77777777" w:rsidTr="002E67ED">
        <w:tc>
          <w:tcPr>
            <w:tcW w:w="1918" w:type="dxa"/>
            <w:gridSpan w:val="2"/>
          </w:tcPr>
          <w:p w14:paraId="51FA333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101" w:type="dxa"/>
          </w:tcPr>
          <w:p w14:paraId="068B450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Hill areas of Chittagong, Cox’s Bazaar, Bandarban, Rangamati, </w:t>
            </w:r>
            <w:proofErr w:type="spellStart"/>
            <w:r>
              <w:rPr>
                <w:rFonts w:ascii="Times New Roman" w:hAnsi="Times New Roman" w:cs="Times New Roman"/>
                <w:szCs w:val="22"/>
              </w:rPr>
              <w:t>Khagrachari</w:t>
            </w:r>
            <w:proofErr w:type="spellEnd"/>
            <w:r>
              <w:rPr>
                <w:rFonts w:ascii="Times New Roman" w:hAnsi="Times New Roman" w:cs="Times New Roman"/>
                <w:szCs w:val="22"/>
              </w:rPr>
              <w:t xml:space="preserve"> Districts</w:t>
            </w:r>
          </w:p>
          <w:p w14:paraId="27E50AE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Coastal areas of Noakhali, Patuakhali, </w:t>
            </w:r>
            <w:proofErr w:type="spellStart"/>
            <w:r>
              <w:rPr>
                <w:rFonts w:ascii="Times New Roman" w:hAnsi="Times New Roman" w:cs="Times New Roman"/>
                <w:szCs w:val="22"/>
              </w:rPr>
              <w:t>Barguna</w:t>
            </w:r>
            <w:proofErr w:type="spellEnd"/>
            <w:r>
              <w:rPr>
                <w:rFonts w:ascii="Times New Roman" w:hAnsi="Times New Roman" w:cs="Times New Roman"/>
                <w:szCs w:val="22"/>
              </w:rPr>
              <w:t>, Bhola Districts</w:t>
            </w:r>
          </w:p>
          <w:p w14:paraId="18DFC0B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Central Sal areas of Gazipur, Tangail, Mymensingh, </w:t>
            </w:r>
            <w:proofErr w:type="spellStart"/>
            <w:r>
              <w:rPr>
                <w:rFonts w:ascii="Times New Roman" w:hAnsi="Times New Roman" w:cs="Times New Roman"/>
                <w:szCs w:val="22"/>
              </w:rPr>
              <w:t>Moulvi</w:t>
            </w:r>
            <w:proofErr w:type="spellEnd"/>
            <w:r>
              <w:rPr>
                <w:rFonts w:ascii="Times New Roman" w:hAnsi="Times New Roman" w:cs="Times New Roman"/>
                <w:szCs w:val="22"/>
              </w:rPr>
              <w:t xml:space="preserve"> Bazar, </w:t>
            </w:r>
            <w:proofErr w:type="spellStart"/>
            <w:r>
              <w:rPr>
                <w:rFonts w:ascii="Times New Roman" w:hAnsi="Times New Roman" w:cs="Times New Roman"/>
                <w:szCs w:val="22"/>
              </w:rPr>
              <w:t>Habiganj</w:t>
            </w:r>
            <w:proofErr w:type="spellEnd"/>
            <w:r>
              <w:rPr>
                <w:rFonts w:ascii="Times New Roman" w:hAnsi="Times New Roman" w:cs="Times New Roman"/>
                <w:szCs w:val="22"/>
              </w:rPr>
              <w:t xml:space="preserve"> Districts</w:t>
            </w:r>
          </w:p>
        </w:tc>
      </w:tr>
      <w:tr w:rsidR="002E67ED" w14:paraId="207EF1B7" w14:textId="77777777" w:rsidTr="002E67ED">
        <w:tc>
          <w:tcPr>
            <w:tcW w:w="1918" w:type="dxa"/>
            <w:gridSpan w:val="2"/>
          </w:tcPr>
          <w:p w14:paraId="13C79A1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101" w:type="dxa"/>
          </w:tcPr>
          <w:p w14:paraId="6B6F1B8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About 6,500,000 poor households and 10,000 hotels, restaurants, residential hostels/halls, orphanages, and barracks/mess </w:t>
            </w:r>
          </w:p>
        </w:tc>
      </w:tr>
      <w:tr w:rsidR="002E67ED" w14:paraId="18CD1991" w14:textId="77777777" w:rsidTr="002E67ED">
        <w:tc>
          <w:tcPr>
            <w:tcW w:w="1918" w:type="dxa"/>
            <w:gridSpan w:val="2"/>
          </w:tcPr>
          <w:p w14:paraId="410BC8D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101" w:type="dxa"/>
          </w:tcPr>
          <w:p w14:paraId="7C24549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USD $70.36 million (unit cost of ICS = BDT 750 + 20% for operation, </w:t>
            </w:r>
            <w:proofErr w:type="spellStart"/>
            <w:r>
              <w:rPr>
                <w:rFonts w:ascii="Times New Roman" w:hAnsi="Times New Roman" w:cs="Times New Roman"/>
                <w:szCs w:val="22"/>
              </w:rPr>
              <w:t>M&amp;E</w:t>
            </w:r>
            <w:proofErr w:type="spellEnd"/>
            <w:r>
              <w:rPr>
                <w:rFonts w:ascii="Times New Roman" w:hAnsi="Times New Roman" w:cs="Times New Roman"/>
                <w:szCs w:val="22"/>
              </w:rPr>
              <w:t xml:space="preserve"> and Communication)</w:t>
            </w:r>
          </w:p>
        </w:tc>
      </w:tr>
      <w:tr w:rsidR="002E67ED" w14:paraId="0E94A2E9" w14:textId="77777777" w:rsidTr="002E67ED">
        <w:tc>
          <w:tcPr>
            <w:tcW w:w="1918" w:type="dxa"/>
            <w:gridSpan w:val="2"/>
          </w:tcPr>
          <w:p w14:paraId="0F5A8FE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101" w:type="dxa"/>
          </w:tcPr>
          <w:p w14:paraId="204EEAD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Reduced deforestation and forest degradation, increased carbon stock of natural forests, increased availability of </w:t>
            </w:r>
            <w:proofErr w:type="spellStart"/>
            <w:r>
              <w:rPr>
                <w:rFonts w:ascii="Times New Roman" w:hAnsi="Times New Roman" w:cs="Times New Roman"/>
                <w:szCs w:val="22"/>
              </w:rPr>
              <w:t>NTFPs</w:t>
            </w:r>
            <w:proofErr w:type="spellEnd"/>
            <w:r>
              <w:rPr>
                <w:rFonts w:ascii="Times New Roman" w:hAnsi="Times New Roman" w:cs="Times New Roman"/>
                <w:szCs w:val="22"/>
              </w:rPr>
              <w:t xml:space="preserve">, improved health condition (smokes). </w:t>
            </w:r>
          </w:p>
        </w:tc>
      </w:tr>
      <w:tr w:rsidR="002E67ED" w14:paraId="2BE27248" w14:textId="77777777" w:rsidTr="002E67ED">
        <w:tc>
          <w:tcPr>
            <w:tcW w:w="1918" w:type="dxa"/>
            <w:gridSpan w:val="2"/>
          </w:tcPr>
          <w:p w14:paraId="773A85D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101" w:type="dxa"/>
          </w:tcPr>
          <w:p w14:paraId="1B2D1745" w14:textId="77777777" w:rsidR="002E67ED" w:rsidRDefault="002E67ED" w:rsidP="002E67ED">
            <w:pPr>
              <w:spacing w:after="0" w:line="240" w:lineRule="auto"/>
              <w:rPr>
                <w:rFonts w:ascii="Times New Roman" w:hAnsi="Times New Roman" w:cs="Times New Roman"/>
                <w:szCs w:val="22"/>
              </w:rPr>
            </w:pPr>
            <w:r w:rsidRPr="002F797A">
              <w:rPr>
                <w:rFonts w:ascii="Times New Roman" w:hAnsi="Times New Roman" w:cs="Times New Roman"/>
                <w:szCs w:val="22"/>
              </w:rPr>
              <w:t>Market-based approach that does not rely on subsidizing the cost of the stove, but rather in building the capacity of promising entrepreneurs and expanding their production and distribution networks</w:t>
            </w:r>
            <w:r>
              <w:rPr>
                <w:rFonts w:ascii="Times New Roman" w:hAnsi="Times New Roman" w:cs="Times New Roman"/>
                <w:szCs w:val="22"/>
              </w:rPr>
              <w:t>.</w:t>
            </w:r>
          </w:p>
        </w:tc>
      </w:tr>
      <w:tr w:rsidR="002E67ED" w14:paraId="200A8580" w14:textId="77777777" w:rsidTr="002E67ED">
        <w:tc>
          <w:tcPr>
            <w:tcW w:w="1918" w:type="dxa"/>
            <w:gridSpan w:val="2"/>
          </w:tcPr>
          <w:p w14:paraId="2947012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101" w:type="dxa"/>
          </w:tcPr>
          <w:p w14:paraId="2405376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Comprehensive programs and actions identified in Country Action Plan for Clean Cookstoves 2013 (</w:t>
            </w:r>
            <w:proofErr w:type="spellStart"/>
            <w:r>
              <w:rPr>
                <w:rFonts w:ascii="Times New Roman" w:hAnsi="Times New Roman" w:cs="Times New Roman"/>
                <w:szCs w:val="22"/>
              </w:rPr>
              <w:t>SREDA</w:t>
            </w:r>
            <w:proofErr w:type="spellEnd"/>
            <w:r>
              <w:rPr>
                <w:rFonts w:ascii="Times New Roman" w:hAnsi="Times New Roman" w:cs="Times New Roman"/>
                <w:szCs w:val="22"/>
              </w:rPr>
              <w:t>), including:</w:t>
            </w:r>
          </w:p>
          <w:p w14:paraId="772C11C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Develop a series of financial instruments to increase affordability for consumers (by type i.e., individual, institutional (hostels, orphanage, barracks) and commercial (restaurants))</w:t>
            </w:r>
          </w:p>
          <w:p w14:paraId="70B326E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Launch awareness campaign at different level especially targeting women at the grass root level (e.g. </w:t>
            </w:r>
            <w:proofErr w:type="spellStart"/>
            <w:r>
              <w:rPr>
                <w:rFonts w:ascii="Times New Roman" w:hAnsi="Times New Roman" w:cs="Times New Roman"/>
                <w:szCs w:val="22"/>
              </w:rPr>
              <w:t>organisation</w:t>
            </w:r>
            <w:proofErr w:type="spellEnd"/>
            <w:r>
              <w:rPr>
                <w:rFonts w:ascii="Times New Roman" w:hAnsi="Times New Roman" w:cs="Times New Roman"/>
                <w:szCs w:val="22"/>
              </w:rPr>
              <w:t xml:space="preserve"> of Energy Fair, trainings on using dry wood, using a weighted lid, controlling the air supply to the fire, etc.)</w:t>
            </w:r>
          </w:p>
          <w:p w14:paraId="23E878D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Build capacity of entrepreneurs on how to improve quality of products, better understand consumer preferences and act on their feedback, attract investment, market their products; Strengthen after-sales services to consumers for various types of devices</w:t>
            </w:r>
          </w:p>
          <w:p w14:paraId="28715D0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Increased supply of improved cooking devices for households, small businesses and institutions with an emphasis on women households</w:t>
            </w:r>
          </w:p>
        </w:tc>
      </w:tr>
      <w:tr w:rsidR="002E67ED" w14:paraId="5F5C3207" w14:textId="77777777" w:rsidTr="002E67ED">
        <w:tc>
          <w:tcPr>
            <w:tcW w:w="1918" w:type="dxa"/>
            <w:gridSpan w:val="2"/>
          </w:tcPr>
          <w:p w14:paraId="4EB03C9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 for reporting</w:t>
            </w:r>
          </w:p>
        </w:tc>
        <w:tc>
          <w:tcPr>
            <w:tcW w:w="7101" w:type="dxa"/>
          </w:tcPr>
          <w:p w14:paraId="5A1061F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Percentage of households, institutions and commerce using improved cooking stoves and other devices - Quantity of fuelwood saved annually per household/institution/commerce </w:t>
            </w:r>
          </w:p>
          <w:p w14:paraId="418A172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Annual deforestation and forest degradation in targeted areas</w:t>
            </w:r>
          </w:p>
          <w:p w14:paraId="69A7A46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Number of employment / incomes generated across the cookstove value chain </w:t>
            </w:r>
          </w:p>
        </w:tc>
      </w:tr>
      <w:tr w:rsidR="002E67ED" w14:paraId="3CF5F825" w14:textId="77777777" w:rsidTr="002E67ED">
        <w:tc>
          <w:tcPr>
            <w:tcW w:w="1918" w:type="dxa"/>
            <w:gridSpan w:val="2"/>
          </w:tcPr>
          <w:p w14:paraId="6EF8327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101" w:type="dxa"/>
          </w:tcPr>
          <w:p w14:paraId="42B5366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The Household Energy Platform of </w:t>
            </w:r>
            <w:proofErr w:type="spellStart"/>
            <w:r>
              <w:rPr>
                <w:rFonts w:ascii="Times New Roman" w:hAnsi="Times New Roman" w:cs="Times New Roman"/>
                <w:szCs w:val="22"/>
              </w:rPr>
              <w:t>SREDA</w:t>
            </w:r>
            <w:proofErr w:type="spellEnd"/>
            <w:r>
              <w:rPr>
                <w:rFonts w:ascii="Times New Roman" w:hAnsi="Times New Roman" w:cs="Times New Roman"/>
                <w:szCs w:val="22"/>
              </w:rPr>
              <w:t xml:space="preserve"> and the REDD CELL of the Forest Department.  </w:t>
            </w:r>
          </w:p>
        </w:tc>
      </w:tr>
      <w:tr w:rsidR="002E67ED" w14:paraId="7AB4525C" w14:textId="77777777" w:rsidTr="002E67ED">
        <w:tc>
          <w:tcPr>
            <w:tcW w:w="1918" w:type="dxa"/>
            <w:gridSpan w:val="2"/>
          </w:tcPr>
          <w:p w14:paraId="433D89A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Implementation  </w:t>
            </w:r>
          </w:p>
        </w:tc>
        <w:tc>
          <w:tcPr>
            <w:tcW w:w="7101" w:type="dxa"/>
          </w:tcPr>
          <w:p w14:paraId="2AD64F7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Sustainable &amp; Renewable Energy Development Authority (</w:t>
            </w:r>
            <w:proofErr w:type="spellStart"/>
            <w:r>
              <w:rPr>
                <w:rFonts w:ascii="Times New Roman" w:hAnsi="Times New Roman" w:cs="Times New Roman"/>
                <w:szCs w:val="22"/>
              </w:rPr>
              <w:t>SREDA</w:t>
            </w:r>
            <w:proofErr w:type="spellEnd"/>
            <w:r>
              <w:rPr>
                <w:rFonts w:ascii="Times New Roman" w:hAnsi="Times New Roman" w:cs="Times New Roman"/>
                <w:szCs w:val="22"/>
              </w:rPr>
              <w:t xml:space="preserve">, improved cook stove program), </w:t>
            </w:r>
            <w:proofErr w:type="spellStart"/>
            <w:r>
              <w:rPr>
                <w:rFonts w:ascii="Times New Roman" w:hAnsi="Times New Roman" w:cs="Times New Roman"/>
                <w:szCs w:val="22"/>
              </w:rPr>
              <w:t>IDCOL</w:t>
            </w:r>
            <w:proofErr w:type="spellEnd"/>
            <w:r>
              <w:rPr>
                <w:rFonts w:ascii="Times New Roman" w:hAnsi="Times New Roman" w:cs="Times New Roman"/>
                <w:szCs w:val="22"/>
              </w:rPr>
              <w:t xml:space="preserve"> &amp; partners, BCSIR, Bangladesh Energy Research Council, SME Foundation, PKSF, LPG supplier, Grameen Shakti, Briquet manufacturers, Bangladesh Bank’s SME Division and NGOs and Private Sectors. </w:t>
            </w:r>
          </w:p>
        </w:tc>
      </w:tr>
      <w:tr w:rsidR="002E67ED" w14:paraId="5E25D02B" w14:textId="77777777" w:rsidTr="002E67ED">
        <w:tc>
          <w:tcPr>
            <w:tcW w:w="1918" w:type="dxa"/>
            <w:gridSpan w:val="2"/>
          </w:tcPr>
          <w:p w14:paraId="72C89F7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101" w:type="dxa"/>
          </w:tcPr>
          <w:p w14:paraId="159A5E7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By 2030 </w:t>
            </w:r>
          </w:p>
        </w:tc>
      </w:tr>
      <w:bookmarkEnd w:id="175"/>
      <w:tr w:rsidR="002E67ED" w14:paraId="1D4092FF" w14:textId="77777777" w:rsidTr="002E67ED">
        <w:tc>
          <w:tcPr>
            <w:tcW w:w="1795" w:type="dxa"/>
            <w:shd w:val="clear" w:color="auto" w:fill="F4B083"/>
          </w:tcPr>
          <w:p w14:paraId="6BAFE785"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lastRenderedPageBreak/>
              <w:t>Strategic Area 1</w:t>
            </w:r>
          </w:p>
        </w:tc>
        <w:tc>
          <w:tcPr>
            <w:tcW w:w="7224" w:type="dxa"/>
            <w:gridSpan w:val="2"/>
            <w:shd w:val="clear" w:color="auto" w:fill="F4B083"/>
          </w:tcPr>
          <w:p w14:paraId="5651DAB7"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Reduce deforestation and forest degradation</w:t>
            </w:r>
          </w:p>
        </w:tc>
      </w:tr>
      <w:tr w:rsidR="002E67ED" w14:paraId="60252D63" w14:textId="77777777" w:rsidTr="002E67ED">
        <w:tc>
          <w:tcPr>
            <w:tcW w:w="1795" w:type="dxa"/>
            <w:shd w:val="clear" w:color="auto" w:fill="FFE599"/>
          </w:tcPr>
          <w:p w14:paraId="5154056C"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Thematic Area 1</w:t>
            </w:r>
          </w:p>
        </w:tc>
        <w:tc>
          <w:tcPr>
            <w:tcW w:w="7224" w:type="dxa"/>
            <w:gridSpan w:val="2"/>
            <w:shd w:val="clear" w:color="auto" w:fill="FFE599"/>
          </w:tcPr>
          <w:p w14:paraId="1F60D056" w14:textId="77777777" w:rsidR="002E67ED" w:rsidRDefault="002E67ED" w:rsidP="002E67ED">
            <w:pPr>
              <w:spacing w:after="0" w:line="240" w:lineRule="auto"/>
              <w:rPr>
                <w:rFonts w:ascii="Times New Roman" w:hAnsi="Times New Roman" w:cs="Times New Roman"/>
                <w:b/>
                <w:color w:val="000000"/>
                <w:szCs w:val="22"/>
              </w:rPr>
            </w:pPr>
            <w:r w:rsidRPr="001F1D5A">
              <w:rPr>
                <w:rFonts w:ascii="Times New Roman" w:hAnsi="Times New Roman" w:cs="Times New Roman"/>
                <w:b/>
                <w:szCs w:val="22"/>
              </w:rPr>
              <w:t>Promote supply of alternatives energy, energy efficient technologies and timber substitutes</w:t>
            </w:r>
          </w:p>
        </w:tc>
      </w:tr>
      <w:tr w:rsidR="002E67ED" w14:paraId="6C569F3D" w14:textId="77777777" w:rsidTr="002E67ED">
        <w:tc>
          <w:tcPr>
            <w:tcW w:w="1795" w:type="dxa"/>
            <w:shd w:val="clear" w:color="auto" w:fill="DEEAF6"/>
          </w:tcPr>
          <w:p w14:paraId="0D4B0702"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2</w:t>
            </w:r>
          </w:p>
        </w:tc>
        <w:tc>
          <w:tcPr>
            <w:tcW w:w="7224" w:type="dxa"/>
            <w:gridSpan w:val="2"/>
            <w:shd w:val="clear" w:color="auto" w:fill="DEEAF6"/>
          </w:tcPr>
          <w:p w14:paraId="12589B9D"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 xml:space="preserve">Emergency supply of improved cooking stoves &amp; other devices to forcibly displaced Myanmar citizen camp </w:t>
            </w:r>
          </w:p>
        </w:tc>
      </w:tr>
      <w:tr w:rsidR="002E67ED" w14:paraId="46B81DF6" w14:textId="77777777" w:rsidTr="002E67ED">
        <w:tc>
          <w:tcPr>
            <w:tcW w:w="1795" w:type="dxa"/>
          </w:tcPr>
          <w:p w14:paraId="5227D2C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gridSpan w:val="2"/>
          </w:tcPr>
          <w:p w14:paraId="5CCD300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To meet emergency needs for improved cooking stoves/devices to reduce pressure of fuelwood collection on natural forest</w:t>
            </w:r>
          </w:p>
        </w:tc>
      </w:tr>
      <w:tr w:rsidR="002E67ED" w14:paraId="529192D5" w14:textId="77777777" w:rsidTr="002E67ED">
        <w:tc>
          <w:tcPr>
            <w:tcW w:w="1795" w:type="dxa"/>
          </w:tcPr>
          <w:p w14:paraId="206240A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gridSpan w:val="2"/>
          </w:tcPr>
          <w:p w14:paraId="7457422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Sudden surge of fuelwood demand for camp people has led to an increase of deforestation and forest degradation, threatening the natural forests of Cox’s Bazar District</w:t>
            </w:r>
          </w:p>
        </w:tc>
      </w:tr>
      <w:tr w:rsidR="002E67ED" w14:paraId="392A4D67" w14:textId="77777777" w:rsidTr="002E67ED">
        <w:tc>
          <w:tcPr>
            <w:tcW w:w="1795" w:type="dxa"/>
          </w:tcPr>
          <w:p w14:paraId="35BAC5E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gridSpan w:val="2"/>
          </w:tcPr>
          <w:p w14:paraId="5947F90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Forcibly displaced Myanmar citizens camp of </w:t>
            </w:r>
            <w:proofErr w:type="spellStart"/>
            <w:r>
              <w:rPr>
                <w:rFonts w:ascii="Times New Roman" w:hAnsi="Times New Roman" w:cs="Times New Roman"/>
                <w:szCs w:val="22"/>
              </w:rPr>
              <w:t>Ukhia</w:t>
            </w:r>
            <w:proofErr w:type="spellEnd"/>
            <w:r>
              <w:rPr>
                <w:rFonts w:ascii="Times New Roman" w:hAnsi="Times New Roman" w:cs="Times New Roman"/>
                <w:szCs w:val="22"/>
              </w:rPr>
              <w:t xml:space="preserve"> and </w:t>
            </w:r>
            <w:proofErr w:type="spellStart"/>
            <w:r>
              <w:rPr>
                <w:rFonts w:ascii="Times New Roman" w:hAnsi="Times New Roman" w:cs="Times New Roman"/>
                <w:szCs w:val="22"/>
              </w:rPr>
              <w:t>Teknaf</w:t>
            </w:r>
            <w:proofErr w:type="spellEnd"/>
            <w:r>
              <w:rPr>
                <w:rFonts w:ascii="Times New Roman" w:hAnsi="Times New Roman" w:cs="Times New Roman"/>
                <w:szCs w:val="22"/>
              </w:rPr>
              <w:t xml:space="preserve"> </w:t>
            </w:r>
            <w:proofErr w:type="spellStart"/>
            <w:r>
              <w:rPr>
                <w:rFonts w:ascii="Times New Roman" w:hAnsi="Times New Roman" w:cs="Times New Roman"/>
                <w:szCs w:val="22"/>
              </w:rPr>
              <w:t>Upazila</w:t>
            </w:r>
            <w:proofErr w:type="spellEnd"/>
            <w:r>
              <w:rPr>
                <w:rFonts w:ascii="Times New Roman" w:hAnsi="Times New Roman" w:cs="Times New Roman"/>
                <w:szCs w:val="22"/>
              </w:rPr>
              <w:t xml:space="preserve"> of Cox’s Bazar District. </w:t>
            </w:r>
          </w:p>
        </w:tc>
      </w:tr>
      <w:tr w:rsidR="002E67ED" w14:paraId="4A028373" w14:textId="77777777" w:rsidTr="002E67ED">
        <w:tc>
          <w:tcPr>
            <w:tcW w:w="1795" w:type="dxa"/>
          </w:tcPr>
          <w:p w14:paraId="26E82E8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gridSpan w:val="2"/>
          </w:tcPr>
          <w:p w14:paraId="344EB1A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All forcibly displaced Myanmar citizens households (209,225; as per UNHCR</w:t>
            </w:r>
            <w:r>
              <w:rPr>
                <w:rStyle w:val="FootnoteReference"/>
                <w:rFonts w:ascii="Times New Roman" w:hAnsi="Times New Roman" w:cs="Times New Roman"/>
                <w:szCs w:val="22"/>
              </w:rPr>
              <w:footnoteReference w:id="24"/>
            </w:r>
            <w:r>
              <w:rPr>
                <w:rFonts w:ascii="Times New Roman" w:hAnsi="Times New Roman" w:cs="Times New Roman"/>
                <w:szCs w:val="22"/>
              </w:rPr>
              <w:t xml:space="preserve"> January data).Up to mid-2019, around 40% of camp households are using improved cooking stoves/devices.  </w:t>
            </w:r>
          </w:p>
        </w:tc>
      </w:tr>
      <w:tr w:rsidR="002E67ED" w14:paraId="5CD707B6" w14:textId="77777777" w:rsidTr="002E67ED">
        <w:tc>
          <w:tcPr>
            <w:tcW w:w="1795" w:type="dxa"/>
          </w:tcPr>
          <w:p w14:paraId="5D79B18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gridSpan w:val="2"/>
          </w:tcPr>
          <w:p w14:paraId="209DB28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US$ 14.93 million (unit cost of ICS = BDT 750 + 20% for operation, </w:t>
            </w:r>
            <w:proofErr w:type="spellStart"/>
            <w:r>
              <w:rPr>
                <w:rFonts w:ascii="Times New Roman" w:hAnsi="Times New Roman" w:cs="Times New Roman"/>
                <w:szCs w:val="22"/>
              </w:rPr>
              <w:t>M&amp;E</w:t>
            </w:r>
            <w:proofErr w:type="spellEnd"/>
            <w:r>
              <w:rPr>
                <w:rFonts w:ascii="Times New Roman" w:hAnsi="Times New Roman" w:cs="Times New Roman"/>
                <w:szCs w:val="22"/>
              </w:rPr>
              <w:t xml:space="preserve"> and Communication / unit cost of LPG cooker = </w:t>
            </w:r>
            <w:r w:rsidRPr="00A2357D">
              <w:rPr>
                <w:rFonts w:ascii="Times New Roman" w:hAnsi="Times New Roman" w:cs="Times New Roman"/>
                <w:szCs w:val="22"/>
              </w:rPr>
              <w:t>BDT 1050</w:t>
            </w:r>
            <w:r>
              <w:rPr>
                <w:rFonts w:ascii="Times New Roman" w:hAnsi="Times New Roman" w:cs="Times New Roman"/>
                <w:szCs w:val="22"/>
              </w:rPr>
              <w:t xml:space="preserve"> </w:t>
            </w:r>
            <w:r w:rsidRPr="00A2357D">
              <w:rPr>
                <w:rFonts w:ascii="Times New Roman" w:hAnsi="Times New Roman" w:cs="Times New Roman"/>
                <w:szCs w:val="22"/>
              </w:rPr>
              <w:t>@ 12kg cylinder)</w:t>
            </w:r>
          </w:p>
        </w:tc>
      </w:tr>
      <w:tr w:rsidR="002E67ED" w14:paraId="5D860B1A" w14:textId="77777777" w:rsidTr="002E67ED">
        <w:tc>
          <w:tcPr>
            <w:tcW w:w="1795" w:type="dxa"/>
          </w:tcPr>
          <w:p w14:paraId="404FB81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gridSpan w:val="2"/>
          </w:tcPr>
          <w:p w14:paraId="4D55540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Reduction of fuelwood consumption by 0.41 million tons per year leading to reduced deforestation and forest degradation in Cox’s Bazar District. </w:t>
            </w:r>
          </w:p>
        </w:tc>
      </w:tr>
      <w:tr w:rsidR="002E67ED" w14:paraId="4E16E299" w14:textId="77777777" w:rsidTr="002E67ED">
        <w:tc>
          <w:tcPr>
            <w:tcW w:w="1795" w:type="dxa"/>
          </w:tcPr>
          <w:p w14:paraId="7A64CDD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224" w:type="dxa"/>
            <w:gridSpan w:val="2"/>
          </w:tcPr>
          <w:p w14:paraId="083AAD4C" w14:textId="77777777" w:rsidR="002E67ED" w:rsidRDefault="002E67ED" w:rsidP="002E67ED">
            <w:pPr>
              <w:spacing w:after="0" w:line="240" w:lineRule="auto"/>
              <w:rPr>
                <w:rFonts w:ascii="Times New Roman" w:hAnsi="Times New Roman" w:cs="Times New Roman"/>
                <w:szCs w:val="22"/>
              </w:rPr>
            </w:pPr>
            <w:r w:rsidRPr="002F797A">
              <w:rPr>
                <w:rFonts w:ascii="Times New Roman" w:hAnsi="Times New Roman" w:cs="Times New Roman"/>
                <w:szCs w:val="22"/>
              </w:rPr>
              <w:t>Proper training on use and safety to be carried out to ensure adoption of the ICS devices</w:t>
            </w:r>
          </w:p>
        </w:tc>
      </w:tr>
      <w:tr w:rsidR="002E67ED" w14:paraId="104FBC3E" w14:textId="77777777" w:rsidTr="002E67ED">
        <w:tc>
          <w:tcPr>
            <w:tcW w:w="1795" w:type="dxa"/>
          </w:tcPr>
          <w:p w14:paraId="5EFFE4F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gridSpan w:val="2"/>
          </w:tcPr>
          <w:p w14:paraId="19FED7D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Emergency supply of improved cooking devices, e.g. LPG with cooking stoves for camp households</w:t>
            </w:r>
          </w:p>
          <w:p w14:paraId="60AAB78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Training of camp households on the use/maintenance of ICS devices </w:t>
            </w:r>
          </w:p>
        </w:tc>
      </w:tr>
      <w:tr w:rsidR="002E67ED" w14:paraId="7EC4D9D7" w14:textId="77777777" w:rsidTr="002E67ED">
        <w:tc>
          <w:tcPr>
            <w:tcW w:w="1795" w:type="dxa"/>
          </w:tcPr>
          <w:p w14:paraId="5DF5563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 for reporting</w:t>
            </w:r>
          </w:p>
        </w:tc>
        <w:tc>
          <w:tcPr>
            <w:tcW w:w="7224" w:type="dxa"/>
            <w:gridSpan w:val="2"/>
          </w:tcPr>
          <w:p w14:paraId="27F93E9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Percentage of camp households using improved cooking stoves </w:t>
            </w:r>
          </w:p>
          <w:p w14:paraId="1FE3130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Quantity of fuelwood saved annually per household in the camps</w:t>
            </w:r>
          </w:p>
          <w:p w14:paraId="655EBEA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Annual deforestation and forest degradation in Cox’s Bazar District</w:t>
            </w:r>
          </w:p>
        </w:tc>
      </w:tr>
      <w:tr w:rsidR="002E67ED" w14:paraId="0BE339BF" w14:textId="77777777" w:rsidTr="002E67ED">
        <w:tc>
          <w:tcPr>
            <w:tcW w:w="1795" w:type="dxa"/>
          </w:tcPr>
          <w:p w14:paraId="60E610C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gridSpan w:val="2"/>
          </w:tcPr>
          <w:p w14:paraId="751D9B7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Energy and Environment Technical Working Group of Cox’s Bazar District  </w:t>
            </w:r>
          </w:p>
        </w:tc>
      </w:tr>
      <w:tr w:rsidR="002E67ED" w14:paraId="27CF2835" w14:textId="77777777" w:rsidTr="002E67ED">
        <w:tc>
          <w:tcPr>
            <w:tcW w:w="1795" w:type="dxa"/>
          </w:tcPr>
          <w:p w14:paraId="272B095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Implementation  </w:t>
            </w:r>
          </w:p>
        </w:tc>
        <w:tc>
          <w:tcPr>
            <w:tcW w:w="7224" w:type="dxa"/>
            <w:gridSpan w:val="2"/>
          </w:tcPr>
          <w:p w14:paraId="3912F85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Energy and Environment Department of UNHCR, IUCN and humanitarian NGOs working in Cox’s Bazar District.  </w:t>
            </w:r>
          </w:p>
        </w:tc>
      </w:tr>
      <w:tr w:rsidR="002E67ED" w14:paraId="572BC2BB" w14:textId="77777777" w:rsidTr="002E67ED">
        <w:tc>
          <w:tcPr>
            <w:tcW w:w="1795" w:type="dxa"/>
          </w:tcPr>
          <w:p w14:paraId="51464EF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gridSpan w:val="2"/>
          </w:tcPr>
          <w:p w14:paraId="1150788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By 2019</w:t>
            </w:r>
          </w:p>
        </w:tc>
      </w:tr>
    </w:tbl>
    <w:p w14:paraId="44DA5FEB" w14:textId="77777777" w:rsidR="002E67ED" w:rsidRDefault="002E67ED" w:rsidP="002E67ED">
      <w:pPr>
        <w:spacing w:after="0" w:line="240" w:lineRule="auto"/>
        <w:rPr>
          <w:rFonts w:ascii="Times New Roman" w:hAnsi="Times New Roman" w:cs="Times New Roman"/>
          <w:szCs w:val="22"/>
        </w:rPr>
      </w:pPr>
    </w:p>
    <w:p w14:paraId="089E8800" w14:textId="77777777" w:rsidR="002E67ED" w:rsidRDefault="002E67ED" w:rsidP="002E67ED">
      <w:pPr>
        <w:spacing w:after="0" w:line="240" w:lineRule="auto"/>
        <w:rPr>
          <w:rFonts w:ascii="Times New Roman" w:hAnsi="Times New Roman" w:cs="Times New Roman"/>
          <w:szCs w:val="22"/>
        </w:rPr>
      </w:pPr>
    </w:p>
    <w:p w14:paraId="44D4225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br w:type="page"/>
      </w:r>
    </w:p>
    <w:p w14:paraId="19375D19" w14:textId="77777777" w:rsidR="002E67ED" w:rsidRDefault="002E67ED" w:rsidP="002E67ED">
      <w:pPr>
        <w:spacing w:after="0" w:line="240" w:lineRule="auto"/>
        <w:rPr>
          <w:rFonts w:ascii="Times New Roman" w:hAnsi="Times New Roman" w:cs="Times New Roman"/>
          <w:szCs w:val="22"/>
        </w:rPr>
      </w:pPr>
    </w:p>
    <w:tbl>
      <w:tblPr>
        <w:tblStyle w:val="TableGrid"/>
        <w:tblW w:w="0" w:type="auto"/>
        <w:tblLook w:val="04A0" w:firstRow="1" w:lastRow="0" w:firstColumn="1" w:lastColumn="0" w:noHBand="0" w:noVBand="1"/>
      </w:tblPr>
      <w:tblGrid>
        <w:gridCol w:w="1795"/>
        <w:gridCol w:w="7224"/>
      </w:tblGrid>
      <w:tr w:rsidR="002E67ED" w14:paraId="269A3940" w14:textId="77777777" w:rsidTr="002E67ED">
        <w:tc>
          <w:tcPr>
            <w:tcW w:w="1795" w:type="dxa"/>
            <w:shd w:val="clear" w:color="auto" w:fill="F4B083"/>
          </w:tcPr>
          <w:p w14:paraId="7BFB3F9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b/>
                <w:szCs w:val="22"/>
              </w:rPr>
              <w:t>Strategic Area 1</w:t>
            </w:r>
          </w:p>
        </w:tc>
        <w:tc>
          <w:tcPr>
            <w:tcW w:w="7224" w:type="dxa"/>
            <w:shd w:val="clear" w:color="auto" w:fill="F4B083"/>
          </w:tcPr>
          <w:p w14:paraId="70C3E7A3"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Reduce deforestation and forest degradation</w:t>
            </w:r>
          </w:p>
        </w:tc>
      </w:tr>
      <w:tr w:rsidR="002E67ED" w14:paraId="22B9A33B" w14:textId="77777777" w:rsidTr="002E67ED">
        <w:tc>
          <w:tcPr>
            <w:tcW w:w="1795" w:type="dxa"/>
            <w:shd w:val="clear" w:color="auto" w:fill="FFE599"/>
          </w:tcPr>
          <w:p w14:paraId="0593086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b/>
                <w:szCs w:val="22"/>
              </w:rPr>
              <w:t>Thematic Area 1</w:t>
            </w:r>
          </w:p>
        </w:tc>
        <w:tc>
          <w:tcPr>
            <w:tcW w:w="7224" w:type="dxa"/>
            <w:shd w:val="clear" w:color="auto" w:fill="FFE599"/>
          </w:tcPr>
          <w:p w14:paraId="74B6C53D" w14:textId="77777777" w:rsidR="002E67ED" w:rsidRDefault="002E67ED" w:rsidP="002E67ED">
            <w:pPr>
              <w:spacing w:after="0" w:line="240" w:lineRule="auto"/>
              <w:rPr>
                <w:rFonts w:ascii="Times New Roman" w:hAnsi="Times New Roman" w:cs="Times New Roman"/>
                <w:b/>
                <w:color w:val="000000"/>
                <w:szCs w:val="22"/>
              </w:rPr>
            </w:pPr>
            <w:r w:rsidRPr="001F1D5A">
              <w:rPr>
                <w:rFonts w:ascii="Times New Roman" w:hAnsi="Times New Roman" w:cs="Times New Roman"/>
                <w:b/>
                <w:szCs w:val="22"/>
              </w:rPr>
              <w:t>Promote supply of alternatives energy, energy efficient technologies and timber substitutes</w:t>
            </w:r>
          </w:p>
        </w:tc>
      </w:tr>
      <w:tr w:rsidR="002E67ED" w14:paraId="4148073D" w14:textId="77777777" w:rsidTr="002E67ED">
        <w:tc>
          <w:tcPr>
            <w:tcW w:w="1795" w:type="dxa"/>
            <w:shd w:val="clear" w:color="auto" w:fill="DBDBDB"/>
          </w:tcPr>
          <w:p w14:paraId="46B7E1D4"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3</w:t>
            </w:r>
          </w:p>
        </w:tc>
        <w:tc>
          <w:tcPr>
            <w:tcW w:w="7224" w:type="dxa"/>
            <w:shd w:val="clear" w:color="auto" w:fill="DBDBDB"/>
          </w:tcPr>
          <w:p w14:paraId="175F623A"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color w:val="000000"/>
                <w:szCs w:val="22"/>
              </w:rPr>
              <w:t>Sustainable supply of alternative fuel and environment friendly technology for replacing traditional bricks kilns</w:t>
            </w:r>
          </w:p>
        </w:tc>
      </w:tr>
      <w:tr w:rsidR="002E67ED" w14:paraId="376AEBDC" w14:textId="77777777" w:rsidTr="002E67ED">
        <w:tc>
          <w:tcPr>
            <w:tcW w:w="1795" w:type="dxa"/>
          </w:tcPr>
          <w:p w14:paraId="034A838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5CA4C01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To reduce pressure of fuelwood collection on natural forest</w:t>
            </w:r>
          </w:p>
        </w:tc>
      </w:tr>
      <w:tr w:rsidR="002E67ED" w14:paraId="5D40B244" w14:textId="77777777" w:rsidTr="002E67ED">
        <w:tc>
          <w:tcPr>
            <w:tcW w:w="1795" w:type="dxa"/>
          </w:tcPr>
          <w:p w14:paraId="1BE720C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0CE2361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Almost all brickfields in rural areas use fuelwood. These are mostly situated near forested areas. The country produces over 8.66 billion bricks a year and the sector has grown at 5.3 per cent over the last decade. </w:t>
            </w:r>
          </w:p>
        </w:tc>
      </w:tr>
      <w:tr w:rsidR="002E67ED" w14:paraId="246879C8" w14:textId="77777777" w:rsidTr="002E67ED">
        <w:tc>
          <w:tcPr>
            <w:tcW w:w="1795" w:type="dxa"/>
          </w:tcPr>
          <w:p w14:paraId="1603CC3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tcPr>
          <w:p w14:paraId="2ABE614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Hill areas of Chittagong, Cox’s Bazaar, Bandarban, Rangamati, </w:t>
            </w:r>
            <w:proofErr w:type="spellStart"/>
            <w:r>
              <w:rPr>
                <w:rFonts w:ascii="Times New Roman" w:hAnsi="Times New Roman" w:cs="Times New Roman"/>
                <w:szCs w:val="22"/>
              </w:rPr>
              <w:t>Khagrachari</w:t>
            </w:r>
            <w:proofErr w:type="spellEnd"/>
            <w:r>
              <w:rPr>
                <w:rFonts w:ascii="Times New Roman" w:hAnsi="Times New Roman" w:cs="Times New Roman"/>
                <w:szCs w:val="22"/>
              </w:rPr>
              <w:t xml:space="preserve"> and </w:t>
            </w:r>
            <w:proofErr w:type="spellStart"/>
            <w:r>
              <w:rPr>
                <w:rFonts w:ascii="Times New Roman" w:hAnsi="Times New Roman" w:cs="Times New Roman"/>
                <w:szCs w:val="22"/>
              </w:rPr>
              <w:t>Moulvibazar</w:t>
            </w:r>
            <w:proofErr w:type="spellEnd"/>
            <w:r>
              <w:rPr>
                <w:rFonts w:ascii="Times New Roman" w:hAnsi="Times New Roman" w:cs="Times New Roman"/>
                <w:szCs w:val="22"/>
              </w:rPr>
              <w:t xml:space="preserve">, Sylhet, </w:t>
            </w:r>
            <w:proofErr w:type="spellStart"/>
            <w:r>
              <w:rPr>
                <w:rFonts w:ascii="Times New Roman" w:hAnsi="Times New Roman" w:cs="Times New Roman"/>
                <w:szCs w:val="22"/>
              </w:rPr>
              <w:t>Habiganj</w:t>
            </w:r>
            <w:proofErr w:type="spellEnd"/>
            <w:r>
              <w:rPr>
                <w:rFonts w:ascii="Times New Roman" w:hAnsi="Times New Roman" w:cs="Times New Roman"/>
                <w:szCs w:val="22"/>
              </w:rPr>
              <w:t xml:space="preserve"> Districts</w:t>
            </w:r>
          </w:p>
          <w:p w14:paraId="64A7A27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Coastal areas of Noakhali, Patuakhali, </w:t>
            </w:r>
            <w:proofErr w:type="spellStart"/>
            <w:r>
              <w:rPr>
                <w:rFonts w:ascii="Times New Roman" w:hAnsi="Times New Roman" w:cs="Times New Roman"/>
                <w:szCs w:val="22"/>
              </w:rPr>
              <w:t>Barguna</w:t>
            </w:r>
            <w:proofErr w:type="spellEnd"/>
            <w:r>
              <w:rPr>
                <w:rFonts w:ascii="Times New Roman" w:hAnsi="Times New Roman" w:cs="Times New Roman"/>
                <w:szCs w:val="22"/>
              </w:rPr>
              <w:t>, Bhola Districts</w:t>
            </w:r>
          </w:p>
          <w:p w14:paraId="0E105A6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Central Sal areas of Gazipur, Tangail, Mymensingh Districts</w:t>
            </w:r>
          </w:p>
        </w:tc>
      </w:tr>
      <w:tr w:rsidR="002E67ED" w14:paraId="7CCE5581" w14:textId="77777777" w:rsidTr="002E67ED">
        <w:tc>
          <w:tcPr>
            <w:tcW w:w="1795" w:type="dxa"/>
          </w:tcPr>
          <w:p w14:paraId="5714C41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52B4CAA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Total number of brickfields is 6,646, of which 3,724 are in forested Districts. Out of these, 1,359 require environment friendly technology.  </w:t>
            </w:r>
          </w:p>
        </w:tc>
      </w:tr>
      <w:tr w:rsidR="002E67ED" w14:paraId="5B7506A9" w14:textId="77777777" w:rsidTr="002E67ED">
        <w:tc>
          <w:tcPr>
            <w:tcW w:w="1795" w:type="dxa"/>
          </w:tcPr>
          <w:p w14:paraId="12B33FF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01A96AD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Using </w:t>
            </w:r>
            <w:proofErr w:type="spellStart"/>
            <w:r>
              <w:rPr>
                <w:rFonts w:ascii="Times New Roman" w:hAnsi="Times New Roman" w:cs="Times New Roman"/>
                <w:szCs w:val="22"/>
              </w:rPr>
              <w:t>VSBK</w:t>
            </w:r>
            <w:proofErr w:type="spellEnd"/>
            <w:r>
              <w:rPr>
                <w:rFonts w:ascii="Times New Roman" w:hAnsi="Times New Roman" w:cs="Times New Roman"/>
                <w:szCs w:val="22"/>
              </w:rPr>
              <w:t xml:space="preserve"> technology - US$ 68.49 million - the average upgrade cost, including labor, materials (bricks, sand, and cement), and machinery (blower and coal charging burner), with included technical advice, is about USD 42,000 per </w:t>
            </w:r>
            <w:r w:rsidRPr="0052213F">
              <w:rPr>
                <w:rFonts w:ascii="Times New Roman" w:hAnsi="Times New Roman" w:cs="Times New Roman"/>
                <w:szCs w:val="22"/>
              </w:rPr>
              <w:t xml:space="preserve">kiln + </w:t>
            </w:r>
            <w:r w:rsidRPr="00A84EB1">
              <w:rPr>
                <w:rFonts w:ascii="Times New Roman" w:hAnsi="Times New Roman" w:cs="Times New Roman"/>
                <w:szCs w:val="22"/>
              </w:rPr>
              <w:t xml:space="preserve">20% of operation, </w:t>
            </w:r>
            <w:proofErr w:type="spellStart"/>
            <w:r w:rsidRPr="00A84EB1">
              <w:rPr>
                <w:rFonts w:ascii="Times New Roman" w:hAnsi="Times New Roman" w:cs="Times New Roman"/>
                <w:szCs w:val="22"/>
              </w:rPr>
              <w:t>M&amp;E</w:t>
            </w:r>
            <w:proofErr w:type="spellEnd"/>
            <w:r w:rsidRPr="00A84EB1">
              <w:rPr>
                <w:rFonts w:ascii="Times New Roman" w:hAnsi="Times New Roman" w:cs="Times New Roman"/>
                <w:szCs w:val="22"/>
              </w:rPr>
              <w:t xml:space="preserve"> and Communication</w:t>
            </w:r>
            <w:r w:rsidRPr="0052213F">
              <w:rPr>
                <w:rFonts w:ascii="Times New Roman" w:hAnsi="Times New Roman" w:cs="Times New Roman"/>
                <w:szCs w:val="22"/>
              </w:rPr>
              <w:t xml:space="preserve">. </w:t>
            </w:r>
          </w:p>
        </w:tc>
      </w:tr>
      <w:tr w:rsidR="002E67ED" w14:paraId="369AA1FA" w14:textId="77777777" w:rsidTr="002E67ED">
        <w:tc>
          <w:tcPr>
            <w:tcW w:w="1795" w:type="dxa"/>
          </w:tcPr>
          <w:p w14:paraId="338D569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503FB1F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Reduction of fuelwood consumption </w:t>
            </w:r>
            <w:r w:rsidRPr="00A2357D">
              <w:rPr>
                <w:rFonts w:ascii="Times New Roman" w:hAnsi="Times New Roman" w:cs="Times New Roman"/>
                <w:szCs w:val="22"/>
              </w:rPr>
              <w:t>by 0.52 million tons</w:t>
            </w:r>
            <w:r>
              <w:rPr>
                <w:rFonts w:ascii="Times New Roman" w:hAnsi="Times New Roman" w:cs="Times New Roman"/>
                <w:szCs w:val="22"/>
              </w:rPr>
              <w:t xml:space="preserve"> per year for 1359 brickfields leading to reduced deforestation and forest degradation</w:t>
            </w:r>
          </w:p>
        </w:tc>
      </w:tr>
      <w:tr w:rsidR="002E67ED" w14:paraId="125DFED0" w14:textId="77777777" w:rsidTr="002E67ED">
        <w:tc>
          <w:tcPr>
            <w:tcW w:w="1795" w:type="dxa"/>
          </w:tcPr>
          <w:p w14:paraId="6544C07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224" w:type="dxa"/>
          </w:tcPr>
          <w:p w14:paraId="1998B4D5" w14:textId="77777777" w:rsidR="002E67ED" w:rsidRDefault="002E67ED" w:rsidP="002E67ED">
            <w:pPr>
              <w:spacing w:after="0" w:line="240" w:lineRule="auto"/>
              <w:rPr>
                <w:rFonts w:ascii="Times New Roman" w:hAnsi="Times New Roman" w:cs="Times New Roman"/>
                <w:szCs w:val="22"/>
              </w:rPr>
            </w:pPr>
            <w:r w:rsidRPr="002F797A">
              <w:rPr>
                <w:rFonts w:ascii="Times New Roman" w:hAnsi="Times New Roman" w:cs="Times New Roman"/>
                <w:szCs w:val="22"/>
              </w:rPr>
              <w:t xml:space="preserve">A mix </w:t>
            </w:r>
            <w:r>
              <w:rPr>
                <w:rFonts w:ascii="Times New Roman" w:hAnsi="Times New Roman" w:cs="Times New Roman"/>
                <w:szCs w:val="22"/>
              </w:rPr>
              <w:t>of</w:t>
            </w:r>
            <w:r w:rsidRPr="002F797A">
              <w:rPr>
                <w:rFonts w:ascii="Times New Roman" w:hAnsi="Times New Roman" w:cs="Times New Roman"/>
                <w:szCs w:val="22"/>
              </w:rPr>
              <w:t xml:space="preserve"> two approaches – (1) law enforcement to ensure use of coal instead of fuelwood; and (2) demonstration and promotion of financially viable technologies along with facilitating access to already existing financial resources</w:t>
            </w:r>
            <w:r>
              <w:rPr>
                <w:rFonts w:ascii="Times New Roman" w:hAnsi="Times New Roman" w:cs="Times New Roman"/>
                <w:szCs w:val="22"/>
              </w:rPr>
              <w:t>.</w:t>
            </w:r>
          </w:p>
        </w:tc>
      </w:tr>
      <w:tr w:rsidR="002E67ED" w14:paraId="09B98487" w14:textId="77777777" w:rsidTr="002E67ED">
        <w:tc>
          <w:tcPr>
            <w:tcW w:w="1795" w:type="dxa"/>
          </w:tcPr>
          <w:p w14:paraId="3B05243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4F4B23B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Promotion of coal in rural brickfields</w:t>
            </w:r>
          </w:p>
          <w:p w14:paraId="10A676E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Recognition of brick kilns as a formal industry (SMEs) to ease access to financial resources;</w:t>
            </w:r>
          </w:p>
          <w:p w14:paraId="5D2D529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Promotion of new technologies (e.g., </w:t>
            </w:r>
            <w:proofErr w:type="spellStart"/>
            <w:r>
              <w:rPr>
                <w:rFonts w:ascii="Times New Roman" w:hAnsi="Times New Roman" w:cs="Times New Roman"/>
                <w:szCs w:val="22"/>
              </w:rPr>
              <w:t>BSVK</w:t>
            </w:r>
            <w:proofErr w:type="spellEnd"/>
            <w:r>
              <w:rPr>
                <w:rFonts w:ascii="Times New Roman" w:hAnsi="Times New Roman" w:cs="Times New Roman"/>
                <w:szCs w:val="22"/>
              </w:rPr>
              <w:t>, Hybrid Hoffman Kilns, Zigzag, Hoffmann-gas, Tunnel Kiln)</w:t>
            </w:r>
          </w:p>
          <w:p w14:paraId="2EC550C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Promotion of alternative brick (green brick, hollo concrete blocks)</w:t>
            </w:r>
          </w:p>
          <w:p w14:paraId="62B9B74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Enforcement of Brick Manufacturing and Kiln Establishment (Control) Act, 2013 </w:t>
            </w:r>
          </w:p>
        </w:tc>
      </w:tr>
      <w:tr w:rsidR="002E67ED" w14:paraId="68A326F1" w14:textId="77777777" w:rsidTr="002E67ED">
        <w:tc>
          <w:tcPr>
            <w:tcW w:w="1795" w:type="dxa"/>
          </w:tcPr>
          <w:p w14:paraId="2D1DDF1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Indicators</w:t>
            </w:r>
          </w:p>
        </w:tc>
        <w:tc>
          <w:tcPr>
            <w:tcW w:w="7224" w:type="dxa"/>
          </w:tcPr>
          <w:p w14:paraId="6E039FE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Number of brickfields using coal as primary fuel</w:t>
            </w:r>
          </w:p>
          <w:p w14:paraId="1C1B915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Number of brickfields using improved kiln technology </w:t>
            </w:r>
          </w:p>
        </w:tc>
      </w:tr>
      <w:tr w:rsidR="002E67ED" w14:paraId="6C750054" w14:textId="77777777" w:rsidTr="002E67ED">
        <w:tc>
          <w:tcPr>
            <w:tcW w:w="1795" w:type="dxa"/>
          </w:tcPr>
          <w:p w14:paraId="5619ED2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tcPr>
          <w:p w14:paraId="3BACBA5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Department of Environment</w:t>
            </w:r>
          </w:p>
        </w:tc>
      </w:tr>
      <w:tr w:rsidR="002E67ED" w14:paraId="3A44C9C6" w14:textId="77777777" w:rsidTr="002E67ED">
        <w:tc>
          <w:tcPr>
            <w:tcW w:w="1795" w:type="dxa"/>
          </w:tcPr>
          <w:p w14:paraId="5F9A923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Implementation  </w:t>
            </w:r>
          </w:p>
        </w:tc>
        <w:tc>
          <w:tcPr>
            <w:tcW w:w="7224" w:type="dxa"/>
          </w:tcPr>
          <w:p w14:paraId="47E86A5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Bangladesh Brick Manufacturers Owners Association, DOE, Power Division, Bangladesh Bank’s SME Division, BUET, BCSIR, Housing and Building Research Institute, </w:t>
            </w:r>
            <w:proofErr w:type="spellStart"/>
            <w:r>
              <w:rPr>
                <w:rFonts w:ascii="Times New Roman" w:hAnsi="Times New Roman" w:cs="Times New Roman"/>
                <w:szCs w:val="22"/>
              </w:rPr>
              <w:t>IDCOL</w:t>
            </w:r>
            <w:proofErr w:type="spellEnd"/>
            <w:r>
              <w:rPr>
                <w:rFonts w:ascii="Times New Roman" w:hAnsi="Times New Roman" w:cs="Times New Roman"/>
                <w:szCs w:val="22"/>
              </w:rPr>
              <w:t>, Industrial and Infrastructure Development Finance Company (</w:t>
            </w:r>
            <w:proofErr w:type="spellStart"/>
            <w:r>
              <w:rPr>
                <w:rFonts w:ascii="Times New Roman" w:hAnsi="Times New Roman" w:cs="Times New Roman"/>
                <w:szCs w:val="22"/>
              </w:rPr>
              <w:t>IIDFC</w:t>
            </w:r>
            <w:proofErr w:type="spellEnd"/>
            <w:r>
              <w:rPr>
                <w:rFonts w:ascii="Times New Roman" w:hAnsi="Times New Roman" w:cs="Times New Roman"/>
                <w:szCs w:val="22"/>
              </w:rPr>
              <w:t>), Ministry of Industry</w:t>
            </w:r>
          </w:p>
        </w:tc>
      </w:tr>
      <w:tr w:rsidR="002E67ED" w14:paraId="1DE1C655" w14:textId="77777777" w:rsidTr="002E67ED">
        <w:tc>
          <w:tcPr>
            <w:tcW w:w="1795" w:type="dxa"/>
          </w:tcPr>
          <w:p w14:paraId="7BFD8AE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48C738F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By 2030 all 1,359 brickfields in forested districts have improved practices (coal, improved technologies, green bricks).  </w:t>
            </w:r>
          </w:p>
        </w:tc>
      </w:tr>
    </w:tbl>
    <w:p w14:paraId="798279DA" w14:textId="77777777" w:rsidR="002E67ED" w:rsidRDefault="002E67ED" w:rsidP="002E67ED">
      <w:pPr>
        <w:spacing w:after="0" w:line="240" w:lineRule="auto"/>
        <w:rPr>
          <w:rFonts w:ascii="Times New Roman" w:hAnsi="Times New Roman" w:cs="Times New Roman"/>
          <w:szCs w:val="22"/>
        </w:rPr>
      </w:pPr>
    </w:p>
    <w:p w14:paraId="1D898B45" w14:textId="77777777" w:rsidR="002E67ED" w:rsidRDefault="002E67ED" w:rsidP="002E67ED">
      <w:pPr>
        <w:spacing w:after="160" w:line="259" w:lineRule="auto"/>
        <w:rPr>
          <w:rFonts w:ascii="Times New Roman" w:hAnsi="Times New Roman" w:cs="Times New Roman"/>
          <w:szCs w:val="22"/>
        </w:rPr>
      </w:pPr>
      <w:r>
        <w:rPr>
          <w:rFonts w:ascii="Times New Roman" w:hAnsi="Times New Roman" w:cs="Times New Roman"/>
          <w:szCs w:val="22"/>
        </w:rPr>
        <w:br w:type="page"/>
      </w:r>
    </w:p>
    <w:p w14:paraId="40B09F46" w14:textId="77777777" w:rsidR="002E67ED" w:rsidRDefault="002E67ED" w:rsidP="002E67ED">
      <w:pPr>
        <w:spacing w:after="0" w:line="240" w:lineRule="auto"/>
        <w:rPr>
          <w:rFonts w:ascii="Times New Roman" w:hAnsi="Times New Roman" w:cs="Times New Roman"/>
          <w:szCs w:val="22"/>
        </w:rPr>
      </w:pPr>
    </w:p>
    <w:tbl>
      <w:tblPr>
        <w:tblStyle w:val="TableGrid"/>
        <w:tblW w:w="0" w:type="auto"/>
        <w:tblLook w:val="04A0" w:firstRow="1" w:lastRow="0" w:firstColumn="1" w:lastColumn="0" w:noHBand="0" w:noVBand="1"/>
      </w:tblPr>
      <w:tblGrid>
        <w:gridCol w:w="1795"/>
        <w:gridCol w:w="7224"/>
      </w:tblGrid>
      <w:tr w:rsidR="002E67ED" w14:paraId="23185E1F" w14:textId="77777777" w:rsidTr="002E67ED">
        <w:tc>
          <w:tcPr>
            <w:tcW w:w="1795" w:type="dxa"/>
            <w:shd w:val="clear" w:color="auto" w:fill="F4B083"/>
          </w:tcPr>
          <w:p w14:paraId="52DB05A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br w:type="page"/>
            </w:r>
            <w:r>
              <w:rPr>
                <w:rFonts w:ascii="Times New Roman" w:hAnsi="Times New Roman" w:cs="Times New Roman"/>
                <w:b/>
                <w:szCs w:val="22"/>
              </w:rPr>
              <w:t>Strategic Area 1</w:t>
            </w:r>
          </w:p>
        </w:tc>
        <w:tc>
          <w:tcPr>
            <w:tcW w:w="7224" w:type="dxa"/>
            <w:shd w:val="clear" w:color="auto" w:fill="F4B083"/>
          </w:tcPr>
          <w:p w14:paraId="37751E4E"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Reduce deforestation and forest degradation</w:t>
            </w:r>
          </w:p>
        </w:tc>
      </w:tr>
      <w:tr w:rsidR="002E67ED" w14:paraId="138A139E" w14:textId="77777777" w:rsidTr="002E67ED">
        <w:tc>
          <w:tcPr>
            <w:tcW w:w="1795" w:type="dxa"/>
            <w:shd w:val="clear" w:color="auto" w:fill="FFE599"/>
          </w:tcPr>
          <w:p w14:paraId="78DF7F2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b/>
                <w:szCs w:val="22"/>
              </w:rPr>
              <w:t>Thematic Area 1</w:t>
            </w:r>
          </w:p>
        </w:tc>
        <w:tc>
          <w:tcPr>
            <w:tcW w:w="7224" w:type="dxa"/>
            <w:shd w:val="clear" w:color="auto" w:fill="FFE599"/>
          </w:tcPr>
          <w:p w14:paraId="311F298F" w14:textId="77777777" w:rsidR="002E67ED" w:rsidRDefault="002E67ED" w:rsidP="002E67ED">
            <w:pPr>
              <w:spacing w:after="0" w:line="240" w:lineRule="auto"/>
              <w:rPr>
                <w:rFonts w:ascii="Times New Roman" w:hAnsi="Times New Roman" w:cs="Times New Roman"/>
                <w:b/>
                <w:color w:val="000000"/>
                <w:szCs w:val="22"/>
              </w:rPr>
            </w:pPr>
            <w:r w:rsidRPr="001F1D5A">
              <w:rPr>
                <w:rFonts w:ascii="Times New Roman" w:hAnsi="Times New Roman" w:cs="Times New Roman"/>
                <w:b/>
                <w:szCs w:val="22"/>
              </w:rPr>
              <w:t>Promote supply of alternatives energy, energy efficient technologies and timber substitutes</w:t>
            </w:r>
          </w:p>
        </w:tc>
      </w:tr>
      <w:tr w:rsidR="002E67ED" w14:paraId="3932A76B" w14:textId="77777777" w:rsidTr="002E67ED">
        <w:tc>
          <w:tcPr>
            <w:tcW w:w="1795" w:type="dxa"/>
            <w:shd w:val="clear" w:color="auto" w:fill="FBE4D5"/>
          </w:tcPr>
          <w:p w14:paraId="331F3E82"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4</w:t>
            </w:r>
          </w:p>
        </w:tc>
        <w:tc>
          <w:tcPr>
            <w:tcW w:w="7224" w:type="dxa"/>
            <w:shd w:val="clear" w:color="auto" w:fill="FBE4D5"/>
          </w:tcPr>
          <w:p w14:paraId="50ADDE36"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 xml:space="preserve">Sustainable supply of alternative fuel for tobacco curing </w:t>
            </w:r>
          </w:p>
        </w:tc>
      </w:tr>
      <w:tr w:rsidR="002E67ED" w14:paraId="0A6B5414" w14:textId="77777777" w:rsidTr="002E67ED">
        <w:tc>
          <w:tcPr>
            <w:tcW w:w="1795" w:type="dxa"/>
          </w:tcPr>
          <w:p w14:paraId="674D79A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223FF37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To reduce pressure of fuelwood collection on natural forest</w:t>
            </w:r>
          </w:p>
        </w:tc>
      </w:tr>
      <w:tr w:rsidR="002E67ED" w14:paraId="30DFC392" w14:textId="77777777" w:rsidTr="002E67ED">
        <w:tc>
          <w:tcPr>
            <w:tcW w:w="1795" w:type="dxa"/>
          </w:tcPr>
          <w:p w14:paraId="528539D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5C07C364" w14:textId="77777777" w:rsidR="002E67ED" w:rsidRDefault="002E67ED" w:rsidP="002E67ED">
            <w:pPr>
              <w:spacing w:after="0" w:line="240" w:lineRule="auto"/>
              <w:rPr>
                <w:rFonts w:ascii="Times New Roman" w:hAnsi="Times New Roman" w:cs="Times New Roman"/>
                <w:szCs w:val="22"/>
              </w:rPr>
            </w:pPr>
            <w:bookmarkStart w:id="176" w:name="_Hlk10124670"/>
            <w:r>
              <w:rPr>
                <w:rFonts w:ascii="Times New Roman" w:hAnsi="Times New Roman" w:cs="Times New Roman"/>
                <w:szCs w:val="22"/>
              </w:rPr>
              <w:t xml:space="preserve">Wood is the main fuel for tobacco leaves curing. Tobacco plantation are spreading in the hill areas of </w:t>
            </w:r>
            <w:proofErr w:type="spellStart"/>
            <w:r>
              <w:rPr>
                <w:rFonts w:ascii="Times New Roman" w:hAnsi="Times New Roman" w:cs="Times New Roman"/>
                <w:szCs w:val="22"/>
              </w:rPr>
              <w:t>Chattagram</w:t>
            </w:r>
            <w:proofErr w:type="spellEnd"/>
            <w:r>
              <w:rPr>
                <w:rFonts w:ascii="Times New Roman" w:hAnsi="Times New Roman" w:cs="Times New Roman"/>
                <w:szCs w:val="22"/>
              </w:rPr>
              <w:t xml:space="preserve"> and in the Hill Districts and will impact on natural forests and homestead vegetation if alternative are not promoted. There are about 5,000 tobacco barns in the </w:t>
            </w:r>
            <w:proofErr w:type="spellStart"/>
            <w:r>
              <w:rPr>
                <w:rFonts w:ascii="Times New Roman" w:hAnsi="Times New Roman" w:cs="Times New Roman"/>
                <w:szCs w:val="22"/>
              </w:rPr>
              <w:t>Chattagram</w:t>
            </w:r>
            <w:proofErr w:type="spellEnd"/>
            <w:r>
              <w:rPr>
                <w:rFonts w:ascii="Times New Roman" w:hAnsi="Times New Roman" w:cs="Times New Roman"/>
                <w:szCs w:val="22"/>
              </w:rPr>
              <w:t xml:space="preserve"> Division. The total fuelwood consumed per year is </w:t>
            </w:r>
            <w:r w:rsidRPr="00E7591E">
              <w:rPr>
                <w:rFonts w:ascii="Times New Roman" w:hAnsi="Times New Roman" w:cs="Times New Roman"/>
                <w:szCs w:val="22"/>
              </w:rPr>
              <w:t>around</w:t>
            </w:r>
            <w:r>
              <w:rPr>
                <w:rFonts w:ascii="Times New Roman" w:hAnsi="Times New Roman" w:cs="Times New Roman"/>
                <w:szCs w:val="22"/>
              </w:rPr>
              <w:t xml:space="preserve"> 35,000 tones. </w:t>
            </w:r>
            <w:bookmarkEnd w:id="176"/>
          </w:p>
        </w:tc>
      </w:tr>
      <w:tr w:rsidR="002E67ED" w14:paraId="2267E212" w14:textId="77777777" w:rsidTr="002E67ED">
        <w:tc>
          <w:tcPr>
            <w:tcW w:w="1795" w:type="dxa"/>
          </w:tcPr>
          <w:p w14:paraId="135E95A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tcPr>
          <w:p w14:paraId="2E9EEFF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In Hill areas of Chittagong, Cox’s Bazaar, Bandarban, Rangamati, </w:t>
            </w:r>
            <w:proofErr w:type="spellStart"/>
            <w:r>
              <w:rPr>
                <w:rFonts w:ascii="Times New Roman" w:hAnsi="Times New Roman" w:cs="Times New Roman"/>
                <w:szCs w:val="22"/>
              </w:rPr>
              <w:t>Khagrachari</w:t>
            </w:r>
            <w:proofErr w:type="spellEnd"/>
          </w:p>
        </w:tc>
      </w:tr>
      <w:tr w:rsidR="002E67ED" w14:paraId="2AF14FA1" w14:textId="77777777" w:rsidTr="002E67ED">
        <w:tc>
          <w:tcPr>
            <w:tcW w:w="1795" w:type="dxa"/>
          </w:tcPr>
          <w:p w14:paraId="0658872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0D44FED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5,000 barns under different tobacco companies.  </w:t>
            </w:r>
          </w:p>
        </w:tc>
      </w:tr>
      <w:tr w:rsidR="002E67ED" w14:paraId="1FF83CD2" w14:textId="77777777" w:rsidTr="002E67ED">
        <w:tc>
          <w:tcPr>
            <w:tcW w:w="1795" w:type="dxa"/>
          </w:tcPr>
          <w:p w14:paraId="06889EF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42465A0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US$3.81 million (</w:t>
            </w:r>
            <w:r w:rsidRPr="00A84EB1">
              <w:rPr>
                <w:rFonts w:ascii="Times New Roman" w:hAnsi="Times New Roman" w:cs="Times New Roman"/>
                <w:szCs w:val="22"/>
              </w:rPr>
              <w:t>BDT 53,403 per barn per year/one season)</w:t>
            </w:r>
          </w:p>
        </w:tc>
      </w:tr>
      <w:tr w:rsidR="002E67ED" w14:paraId="1F93EDBC" w14:textId="77777777" w:rsidTr="002E67ED">
        <w:tc>
          <w:tcPr>
            <w:tcW w:w="1795" w:type="dxa"/>
          </w:tcPr>
          <w:p w14:paraId="1142175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2F85156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Reduction of fuelwood </w:t>
            </w:r>
            <w:r w:rsidRPr="00A2357D">
              <w:rPr>
                <w:rFonts w:ascii="Times New Roman" w:hAnsi="Times New Roman" w:cs="Times New Roman"/>
                <w:szCs w:val="22"/>
              </w:rPr>
              <w:t>consumption by 7,000 tons</w:t>
            </w:r>
            <w:r>
              <w:rPr>
                <w:rFonts w:ascii="Times New Roman" w:hAnsi="Times New Roman" w:cs="Times New Roman"/>
                <w:szCs w:val="22"/>
              </w:rPr>
              <w:t xml:space="preserve"> per year for tobacco barn leading to reduced deforestation and forest degradation</w:t>
            </w:r>
          </w:p>
        </w:tc>
      </w:tr>
      <w:tr w:rsidR="002E67ED" w14:paraId="04C64D13" w14:textId="77777777" w:rsidTr="002E67ED">
        <w:tc>
          <w:tcPr>
            <w:tcW w:w="1795" w:type="dxa"/>
          </w:tcPr>
          <w:p w14:paraId="091417C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224" w:type="dxa"/>
          </w:tcPr>
          <w:p w14:paraId="62E1A00F" w14:textId="77777777" w:rsidR="002E67ED" w:rsidRDefault="002E67ED" w:rsidP="002E67ED">
            <w:pPr>
              <w:spacing w:after="0" w:line="240" w:lineRule="auto"/>
              <w:rPr>
                <w:rFonts w:ascii="Times New Roman" w:hAnsi="Times New Roman" w:cs="Times New Roman"/>
                <w:szCs w:val="22"/>
              </w:rPr>
            </w:pPr>
            <w:r w:rsidRPr="002F797A">
              <w:rPr>
                <w:rFonts w:ascii="Times New Roman" w:hAnsi="Times New Roman" w:cs="Times New Roman"/>
                <w:szCs w:val="22"/>
              </w:rPr>
              <w:t xml:space="preserve">Market based approach for briquette production and capacity </w:t>
            </w:r>
            <w:r>
              <w:rPr>
                <w:rFonts w:ascii="Times New Roman" w:hAnsi="Times New Roman" w:cs="Times New Roman"/>
                <w:szCs w:val="22"/>
              </w:rPr>
              <w:t xml:space="preserve">building </w:t>
            </w:r>
            <w:r w:rsidRPr="002F797A">
              <w:rPr>
                <w:rFonts w:ascii="Times New Roman" w:hAnsi="Times New Roman" w:cs="Times New Roman"/>
                <w:szCs w:val="22"/>
              </w:rPr>
              <w:t xml:space="preserve">of promising entrepreneurs </w:t>
            </w:r>
            <w:r>
              <w:rPr>
                <w:rFonts w:ascii="Times New Roman" w:hAnsi="Times New Roman" w:cs="Times New Roman"/>
                <w:szCs w:val="22"/>
              </w:rPr>
              <w:t>to</w:t>
            </w:r>
            <w:r w:rsidRPr="002F797A">
              <w:rPr>
                <w:rFonts w:ascii="Times New Roman" w:hAnsi="Times New Roman" w:cs="Times New Roman"/>
                <w:szCs w:val="22"/>
              </w:rPr>
              <w:t xml:space="preserve"> expand their production and distribution networks</w:t>
            </w:r>
            <w:r>
              <w:rPr>
                <w:rFonts w:ascii="Times New Roman" w:hAnsi="Times New Roman" w:cs="Times New Roman"/>
                <w:szCs w:val="22"/>
              </w:rPr>
              <w:t>.</w:t>
            </w:r>
          </w:p>
        </w:tc>
      </w:tr>
      <w:tr w:rsidR="002E67ED" w14:paraId="3EB255D0" w14:textId="77777777" w:rsidTr="002E67ED">
        <w:tc>
          <w:tcPr>
            <w:tcW w:w="1795" w:type="dxa"/>
          </w:tcPr>
          <w:p w14:paraId="46877B6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56965D1C" w14:textId="77777777" w:rsidR="002E67ED" w:rsidRPr="00D77B66" w:rsidRDefault="002E67ED" w:rsidP="002E67ED">
            <w:pPr>
              <w:spacing w:after="0" w:line="240" w:lineRule="auto"/>
              <w:rPr>
                <w:rFonts w:ascii="Times New Roman" w:hAnsi="Times New Roman" w:cs="Times New Roman"/>
                <w:szCs w:val="22"/>
                <w:cs/>
              </w:rPr>
            </w:pPr>
            <w:r w:rsidRPr="00D77B66">
              <w:rPr>
                <w:rFonts w:ascii="Times New Roman" w:hAnsi="Times New Roman" w:cs="Times New Roman"/>
                <w:szCs w:val="22"/>
              </w:rPr>
              <w:t>- P</w:t>
            </w:r>
            <w:r w:rsidRPr="00D77B66">
              <w:rPr>
                <w:rFonts w:ascii="Times New Roman" w:hAnsi="Times New Roman" w:cs="Times New Roman"/>
                <w:szCs w:val="22"/>
                <w:cs/>
              </w:rPr>
              <w:t>romot</w:t>
            </w:r>
            <w:r w:rsidRPr="00D77B66">
              <w:rPr>
                <w:rFonts w:ascii="Times New Roman" w:hAnsi="Times New Roman" w:cs="Times New Roman" w:hint="cs"/>
                <w:szCs w:val="22"/>
                <w:cs/>
              </w:rPr>
              <w:t>ion of</w:t>
            </w:r>
            <w:r w:rsidRPr="00D77B66">
              <w:rPr>
                <w:rFonts w:ascii="Times New Roman" w:hAnsi="Times New Roman" w:cs="Times New Roman"/>
                <w:szCs w:val="22"/>
                <w:cs/>
              </w:rPr>
              <w:t xml:space="preserve"> alternat</w:t>
            </w:r>
            <w:r w:rsidRPr="00D77B66">
              <w:rPr>
                <w:rFonts w:ascii="Times New Roman" w:hAnsi="Times New Roman" w:cs="Times New Roman" w:hint="cs"/>
                <w:szCs w:val="22"/>
                <w:cs/>
              </w:rPr>
              <w:t>ive</w:t>
            </w:r>
            <w:r w:rsidRPr="00D77B66">
              <w:rPr>
                <w:rFonts w:ascii="Times New Roman" w:hAnsi="Times New Roman" w:cs="Times New Roman"/>
                <w:szCs w:val="22"/>
                <w:cs/>
              </w:rPr>
              <w:t>e to fuelwood</w:t>
            </w:r>
            <w:r w:rsidRPr="00D77B66">
              <w:rPr>
                <w:rFonts w:ascii="Times New Roman" w:hAnsi="Times New Roman" w:cs="Times New Roman" w:hint="cs"/>
                <w:szCs w:val="22"/>
                <w:cs/>
              </w:rPr>
              <w:t xml:space="preserve"> such as</w:t>
            </w:r>
            <w:r w:rsidRPr="00D77B66">
              <w:rPr>
                <w:rFonts w:ascii="Times New Roman" w:hAnsi="Times New Roman" w:cs="Times New Roman"/>
                <w:szCs w:val="22"/>
                <w:cs/>
              </w:rPr>
              <w:t>dhaincha stick, sugarcane bagasse, tobacoo stalk, tobacoo by-product briquettee, maize stalk, etc</w:t>
            </w:r>
            <w:r w:rsidRPr="00D77B66">
              <w:rPr>
                <w:rFonts w:ascii="Times New Roman" w:hAnsi="Times New Roman" w:cs="Times New Roman" w:hint="cs"/>
                <w:szCs w:val="22"/>
                <w:cs/>
              </w:rPr>
              <w:t>.</w:t>
            </w:r>
            <w:r w:rsidRPr="00D77B66">
              <w:rPr>
                <w:rFonts w:ascii="Times New Roman" w:hAnsi="Times New Roman" w:cs="Times New Roman"/>
                <w:szCs w:val="22"/>
                <w:cs/>
              </w:rPr>
              <w:t xml:space="preserve"> </w:t>
            </w:r>
          </w:p>
          <w:p w14:paraId="617EDF93" w14:textId="77777777" w:rsidR="002E67ED" w:rsidRPr="00D77B66" w:rsidRDefault="002E67ED" w:rsidP="002E67ED">
            <w:pPr>
              <w:spacing w:after="0" w:line="240" w:lineRule="auto"/>
              <w:rPr>
                <w:rFonts w:ascii="Times New Roman" w:hAnsi="Times New Roman" w:cs="Times New Roman"/>
                <w:szCs w:val="22"/>
              </w:rPr>
            </w:pPr>
            <w:r w:rsidRPr="00D77B66">
              <w:rPr>
                <w:rFonts w:ascii="Times New Roman" w:hAnsi="Times New Roman" w:cs="Times New Roman"/>
                <w:szCs w:val="22"/>
              </w:rPr>
              <w:t>- Support entrepreneurship development for production of briquette through financial incentives (easy loan, incentives) and training</w:t>
            </w:r>
          </w:p>
          <w:p w14:paraId="5B53F387" w14:textId="77777777" w:rsidR="002E67ED" w:rsidRPr="000A73A9" w:rsidRDefault="002E67ED" w:rsidP="002E67ED">
            <w:pPr>
              <w:spacing w:after="0" w:line="240" w:lineRule="auto"/>
              <w:rPr>
                <w:rFonts w:ascii="Times New Roman" w:hAnsi="Times New Roman" w:cs="Times New Roman"/>
                <w:szCs w:val="22"/>
                <w:lang w:val="en-GB"/>
              </w:rPr>
            </w:pPr>
            <w:r w:rsidRPr="00D77B66">
              <w:rPr>
                <w:rFonts w:ascii="Times New Roman" w:hAnsi="Times New Roman" w:cs="Times New Roman"/>
                <w:szCs w:val="22"/>
              </w:rPr>
              <w:t>- Promotion of alternative cash crop to tobacco growers</w:t>
            </w:r>
            <w:r>
              <w:rPr>
                <w:rFonts w:ascii="Times New Roman" w:hAnsi="Times New Roman" w:cs="Times New Roman"/>
                <w:szCs w:val="22"/>
                <w:lang w:val="en-GB"/>
              </w:rPr>
              <w:t xml:space="preserve">  </w:t>
            </w:r>
          </w:p>
        </w:tc>
      </w:tr>
      <w:tr w:rsidR="002E67ED" w14:paraId="2F923697" w14:textId="77777777" w:rsidTr="002E67ED">
        <w:tc>
          <w:tcPr>
            <w:tcW w:w="1795" w:type="dxa"/>
          </w:tcPr>
          <w:p w14:paraId="5A92E93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Indicators</w:t>
            </w:r>
          </w:p>
        </w:tc>
        <w:tc>
          <w:tcPr>
            <w:tcW w:w="7224" w:type="dxa"/>
          </w:tcPr>
          <w:p w14:paraId="510B0A2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Number of tobacco barns using alternative fuelwood source</w:t>
            </w:r>
          </w:p>
        </w:tc>
      </w:tr>
      <w:tr w:rsidR="002E67ED" w14:paraId="18BED4CF" w14:textId="77777777" w:rsidTr="002E67ED">
        <w:tc>
          <w:tcPr>
            <w:tcW w:w="1795" w:type="dxa"/>
          </w:tcPr>
          <w:p w14:paraId="17451B5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tcPr>
          <w:p w14:paraId="5135D1C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The REDD CELL of the Forest Department in coordination with Tobacco manufacturers. </w:t>
            </w:r>
          </w:p>
        </w:tc>
      </w:tr>
      <w:tr w:rsidR="002E67ED" w14:paraId="076DAFAC" w14:textId="77777777" w:rsidTr="002E67ED">
        <w:tc>
          <w:tcPr>
            <w:tcW w:w="1795" w:type="dxa"/>
          </w:tcPr>
          <w:p w14:paraId="6BF6BE2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Implementation  </w:t>
            </w:r>
          </w:p>
        </w:tc>
        <w:tc>
          <w:tcPr>
            <w:tcW w:w="7224" w:type="dxa"/>
          </w:tcPr>
          <w:p w14:paraId="73EA87E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Tobacco Industries (</w:t>
            </w:r>
            <w:proofErr w:type="spellStart"/>
            <w:r>
              <w:rPr>
                <w:rFonts w:ascii="Times New Roman" w:hAnsi="Times New Roman" w:cs="Times New Roman"/>
                <w:szCs w:val="22"/>
              </w:rPr>
              <w:t>BATB</w:t>
            </w:r>
            <w:proofErr w:type="spellEnd"/>
            <w:r>
              <w:rPr>
                <w:rFonts w:ascii="Times New Roman" w:hAnsi="Times New Roman" w:cs="Times New Roman"/>
                <w:szCs w:val="22"/>
              </w:rPr>
              <w:t xml:space="preserve">, United Dhaka Tobacco, Nasir, Abul Khair, Aziz Uddin, </w:t>
            </w:r>
            <w:proofErr w:type="spellStart"/>
            <w:r>
              <w:rPr>
                <w:rFonts w:ascii="Times New Roman" w:hAnsi="Times New Roman" w:cs="Times New Roman"/>
                <w:szCs w:val="22"/>
              </w:rPr>
              <w:t>Akiz</w:t>
            </w:r>
            <w:proofErr w:type="spellEnd"/>
            <w:r>
              <w:rPr>
                <w:rFonts w:ascii="Times New Roman" w:hAnsi="Times New Roman" w:cs="Times New Roman"/>
                <w:szCs w:val="22"/>
              </w:rPr>
              <w:t xml:space="preserve"> </w:t>
            </w:r>
            <w:proofErr w:type="spellStart"/>
            <w:r>
              <w:rPr>
                <w:rFonts w:ascii="Times New Roman" w:hAnsi="Times New Roman" w:cs="Times New Roman"/>
                <w:szCs w:val="22"/>
              </w:rPr>
              <w:t>Biri</w:t>
            </w:r>
            <w:proofErr w:type="spellEnd"/>
            <w:r>
              <w:rPr>
                <w:rFonts w:ascii="Times New Roman" w:hAnsi="Times New Roman" w:cs="Times New Roman"/>
                <w:szCs w:val="22"/>
              </w:rPr>
              <w:t xml:space="preserve"> company), DAE, </w:t>
            </w:r>
            <w:proofErr w:type="spellStart"/>
            <w:r>
              <w:rPr>
                <w:rFonts w:ascii="Times New Roman" w:hAnsi="Times New Roman" w:cs="Times New Roman"/>
                <w:szCs w:val="22"/>
              </w:rPr>
              <w:t>MOCHTA</w:t>
            </w:r>
            <w:proofErr w:type="spellEnd"/>
            <w:r>
              <w:rPr>
                <w:rFonts w:ascii="Times New Roman" w:hAnsi="Times New Roman" w:cs="Times New Roman"/>
                <w:szCs w:val="22"/>
              </w:rPr>
              <w:t xml:space="preserve">, FD  </w:t>
            </w:r>
          </w:p>
        </w:tc>
      </w:tr>
      <w:tr w:rsidR="002E67ED" w14:paraId="4AC9F197" w14:textId="77777777" w:rsidTr="002E67ED">
        <w:tc>
          <w:tcPr>
            <w:tcW w:w="1795" w:type="dxa"/>
          </w:tcPr>
          <w:p w14:paraId="15F916D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0FEE79F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2025</w:t>
            </w:r>
          </w:p>
        </w:tc>
      </w:tr>
    </w:tbl>
    <w:p w14:paraId="4046072C" w14:textId="77777777" w:rsidR="002E67ED" w:rsidRDefault="002E67ED" w:rsidP="002E67ED">
      <w:pPr>
        <w:spacing w:after="0" w:line="240" w:lineRule="auto"/>
        <w:rPr>
          <w:rFonts w:ascii="Times New Roman" w:hAnsi="Times New Roman" w:cs="Times New Roman"/>
          <w:szCs w:val="22"/>
        </w:rPr>
      </w:pPr>
    </w:p>
    <w:p w14:paraId="598DEA3D" w14:textId="77777777" w:rsidR="002E67ED" w:rsidRDefault="002E67ED" w:rsidP="002E67ED">
      <w:pPr>
        <w:spacing w:after="0" w:line="240" w:lineRule="auto"/>
        <w:rPr>
          <w:rFonts w:ascii="Times New Roman" w:hAnsi="Times New Roman" w:cs="Times New Roman"/>
          <w:szCs w:val="22"/>
        </w:rPr>
      </w:pPr>
    </w:p>
    <w:p w14:paraId="34601C66" w14:textId="77777777" w:rsidR="002E67ED" w:rsidRDefault="002E67ED" w:rsidP="002E67ED">
      <w:pPr>
        <w:spacing w:after="0" w:line="240" w:lineRule="auto"/>
        <w:rPr>
          <w:rFonts w:ascii="Times New Roman" w:hAnsi="Times New Roman" w:cs="Times New Roman"/>
          <w:szCs w:val="22"/>
        </w:rPr>
      </w:pPr>
    </w:p>
    <w:p w14:paraId="662E40A8" w14:textId="77777777" w:rsidR="002E67ED" w:rsidRDefault="002E67ED" w:rsidP="002E67ED">
      <w:pPr>
        <w:spacing w:after="0" w:line="240" w:lineRule="auto"/>
        <w:rPr>
          <w:rFonts w:ascii="Times New Roman" w:hAnsi="Times New Roman" w:cs="Times New Roman"/>
          <w:szCs w:val="22"/>
        </w:rPr>
      </w:pPr>
    </w:p>
    <w:p w14:paraId="1773517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br w:type="page"/>
      </w:r>
    </w:p>
    <w:p w14:paraId="3E07F873" w14:textId="77777777" w:rsidR="002E67ED" w:rsidRDefault="002E67ED" w:rsidP="002E67ED">
      <w:pPr>
        <w:spacing w:after="0" w:line="240" w:lineRule="auto"/>
        <w:rPr>
          <w:rFonts w:ascii="Times New Roman" w:hAnsi="Times New Roman" w:cs="Times New Roman"/>
          <w:szCs w:val="22"/>
        </w:rPr>
      </w:pPr>
    </w:p>
    <w:p w14:paraId="52D3278C" w14:textId="77777777" w:rsidR="002E67ED" w:rsidRDefault="002E67ED" w:rsidP="002E67ED">
      <w:pPr>
        <w:spacing w:after="0" w:line="240" w:lineRule="auto"/>
        <w:rPr>
          <w:rFonts w:ascii="Times New Roman" w:hAnsi="Times New Roman" w:cs="Times New Roman"/>
          <w:szCs w:val="22"/>
        </w:rPr>
      </w:pPr>
    </w:p>
    <w:tbl>
      <w:tblPr>
        <w:tblStyle w:val="TableGrid"/>
        <w:tblW w:w="0" w:type="auto"/>
        <w:tblLook w:val="04A0" w:firstRow="1" w:lastRow="0" w:firstColumn="1" w:lastColumn="0" w:noHBand="0" w:noVBand="1"/>
      </w:tblPr>
      <w:tblGrid>
        <w:gridCol w:w="1795"/>
        <w:gridCol w:w="7224"/>
      </w:tblGrid>
      <w:tr w:rsidR="002E67ED" w14:paraId="66052F43" w14:textId="77777777" w:rsidTr="002E67ED">
        <w:tc>
          <w:tcPr>
            <w:tcW w:w="1795" w:type="dxa"/>
            <w:shd w:val="clear" w:color="auto" w:fill="F4B083"/>
          </w:tcPr>
          <w:p w14:paraId="09A1028D"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Strategic Area 1</w:t>
            </w:r>
          </w:p>
        </w:tc>
        <w:tc>
          <w:tcPr>
            <w:tcW w:w="7224" w:type="dxa"/>
            <w:shd w:val="clear" w:color="auto" w:fill="F4B083"/>
          </w:tcPr>
          <w:p w14:paraId="00EB82CA"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Reduce deforestation and forest degradation</w:t>
            </w:r>
          </w:p>
        </w:tc>
      </w:tr>
      <w:tr w:rsidR="002E67ED" w14:paraId="02BFDC88" w14:textId="77777777" w:rsidTr="002E67ED">
        <w:tc>
          <w:tcPr>
            <w:tcW w:w="1795" w:type="dxa"/>
            <w:shd w:val="clear" w:color="auto" w:fill="FFE599"/>
          </w:tcPr>
          <w:p w14:paraId="6FF2F9CD"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Thematic Area 1</w:t>
            </w:r>
          </w:p>
        </w:tc>
        <w:tc>
          <w:tcPr>
            <w:tcW w:w="7224" w:type="dxa"/>
            <w:shd w:val="clear" w:color="auto" w:fill="FFE599"/>
          </w:tcPr>
          <w:p w14:paraId="57661852" w14:textId="77777777" w:rsidR="002E67ED" w:rsidRDefault="002E67ED" w:rsidP="002E67ED">
            <w:pPr>
              <w:spacing w:after="0" w:line="240" w:lineRule="auto"/>
              <w:rPr>
                <w:rFonts w:ascii="Times New Roman" w:hAnsi="Times New Roman" w:cs="Times New Roman"/>
                <w:b/>
                <w:color w:val="000000"/>
                <w:szCs w:val="22"/>
              </w:rPr>
            </w:pPr>
            <w:r w:rsidRPr="001F1D5A">
              <w:rPr>
                <w:rFonts w:ascii="Times New Roman" w:hAnsi="Times New Roman" w:cs="Times New Roman"/>
                <w:b/>
                <w:szCs w:val="22"/>
              </w:rPr>
              <w:t>Promote supply of alternatives energy, energy efficient technologies and timber substitutes</w:t>
            </w:r>
          </w:p>
        </w:tc>
      </w:tr>
      <w:tr w:rsidR="002E67ED" w14:paraId="00C9272F" w14:textId="77777777" w:rsidTr="002E67ED">
        <w:tc>
          <w:tcPr>
            <w:tcW w:w="1795" w:type="dxa"/>
            <w:shd w:val="clear" w:color="auto" w:fill="B9A8F0"/>
          </w:tcPr>
          <w:p w14:paraId="157BFF9C"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5</w:t>
            </w:r>
          </w:p>
        </w:tc>
        <w:tc>
          <w:tcPr>
            <w:tcW w:w="7224" w:type="dxa"/>
            <w:shd w:val="clear" w:color="auto" w:fill="B9A8F0"/>
          </w:tcPr>
          <w:p w14:paraId="5109D1F9"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color w:val="000000"/>
                <w:szCs w:val="22"/>
              </w:rPr>
              <w:t>Increase the use of processed timber, laminated wood, cane, bamboo and rattan products</w:t>
            </w:r>
          </w:p>
        </w:tc>
      </w:tr>
      <w:tr w:rsidR="002E67ED" w14:paraId="73248688" w14:textId="77777777" w:rsidTr="002E67ED">
        <w:tc>
          <w:tcPr>
            <w:tcW w:w="1795" w:type="dxa"/>
          </w:tcPr>
          <w:p w14:paraId="3FF0F4D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19EEA45F" w14:textId="77777777" w:rsidR="002E67ED" w:rsidRDefault="002E67ED" w:rsidP="002E67ED">
            <w:pPr>
              <w:spacing w:after="0" w:line="240" w:lineRule="auto"/>
              <w:rPr>
                <w:rFonts w:ascii="Times New Roman" w:hAnsi="Times New Roman" w:cs="Times New Roman"/>
                <w:szCs w:val="22"/>
              </w:rPr>
            </w:pPr>
            <w:bookmarkStart w:id="177" w:name="_Hlk10124864"/>
            <w:r>
              <w:rPr>
                <w:rFonts w:ascii="Times New Roman" w:hAnsi="Times New Roman" w:cs="Times New Roman"/>
                <w:szCs w:val="22"/>
              </w:rPr>
              <w:t xml:space="preserve">Increase the use of processed timber and laminated wood to decrease the demand for solid wood. </w:t>
            </w:r>
            <w:bookmarkEnd w:id="177"/>
          </w:p>
        </w:tc>
      </w:tr>
      <w:tr w:rsidR="002E67ED" w14:paraId="32AB1E70" w14:textId="77777777" w:rsidTr="002E67ED">
        <w:tc>
          <w:tcPr>
            <w:tcW w:w="1795" w:type="dxa"/>
          </w:tcPr>
          <w:p w14:paraId="5B4A0E2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430F07C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The reduced market demand for solid timber will reduce illegal tree felling and will have a positive impact on conservation of timber trees and therefore reducing forest degradation.</w:t>
            </w:r>
          </w:p>
        </w:tc>
      </w:tr>
      <w:tr w:rsidR="002E67ED" w14:paraId="1CD40135" w14:textId="77777777" w:rsidTr="002E67ED">
        <w:tc>
          <w:tcPr>
            <w:tcW w:w="1795" w:type="dxa"/>
          </w:tcPr>
          <w:p w14:paraId="69BB75C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 /sector</w:t>
            </w:r>
          </w:p>
        </w:tc>
        <w:tc>
          <w:tcPr>
            <w:tcW w:w="7224" w:type="dxa"/>
          </w:tcPr>
          <w:p w14:paraId="57A2D50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Furniture and wood products sector in Bangladesh</w:t>
            </w:r>
          </w:p>
        </w:tc>
      </w:tr>
      <w:tr w:rsidR="002E67ED" w14:paraId="57212760" w14:textId="77777777" w:rsidTr="002E67ED">
        <w:tc>
          <w:tcPr>
            <w:tcW w:w="1795" w:type="dxa"/>
          </w:tcPr>
          <w:p w14:paraId="0C3F0B8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69AAC3A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Policy makers and wood and furniture sector </w:t>
            </w:r>
          </w:p>
        </w:tc>
      </w:tr>
      <w:tr w:rsidR="002E67ED" w14:paraId="2D641FDF" w14:textId="77777777" w:rsidTr="002E67ED">
        <w:tc>
          <w:tcPr>
            <w:tcW w:w="1795" w:type="dxa"/>
          </w:tcPr>
          <w:p w14:paraId="2DF066D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7AA52AB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US$1.5 million </w:t>
            </w:r>
          </w:p>
        </w:tc>
      </w:tr>
      <w:tr w:rsidR="002E67ED" w14:paraId="6FF3A46F" w14:textId="77777777" w:rsidTr="002E67ED">
        <w:tc>
          <w:tcPr>
            <w:tcW w:w="1795" w:type="dxa"/>
          </w:tcPr>
          <w:p w14:paraId="752777D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062C638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Reduced used of solid wood and reduction of forest degradation </w:t>
            </w:r>
          </w:p>
        </w:tc>
      </w:tr>
      <w:tr w:rsidR="002E67ED" w14:paraId="056EA3AB" w14:textId="77777777" w:rsidTr="002E67ED">
        <w:tc>
          <w:tcPr>
            <w:tcW w:w="1795" w:type="dxa"/>
          </w:tcPr>
          <w:p w14:paraId="70F8277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224" w:type="dxa"/>
          </w:tcPr>
          <w:p w14:paraId="7B0EE4DB" w14:textId="77777777" w:rsidR="002E67ED" w:rsidRDefault="002E67ED" w:rsidP="002E67ED">
            <w:pPr>
              <w:spacing w:after="0" w:line="240" w:lineRule="auto"/>
              <w:rPr>
                <w:rFonts w:ascii="Times New Roman" w:hAnsi="Times New Roman" w:cs="Times New Roman"/>
                <w:szCs w:val="22"/>
              </w:rPr>
            </w:pPr>
            <w:r w:rsidRPr="002F797A">
              <w:rPr>
                <w:rFonts w:ascii="Times New Roman" w:hAnsi="Times New Roman" w:cs="Times New Roman"/>
                <w:szCs w:val="22"/>
              </w:rPr>
              <w:t xml:space="preserve">Creating policy environment that promotes sectoral growth. Import duties on processed wood is quite high (92.30%) as opposed to the duty on solid wood (10.72%). Less import duties would </w:t>
            </w:r>
            <w:r>
              <w:rPr>
                <w:rFonts w:ascii="Times New Roman" w:hAnsi="Times New Roman" w:cs="Times New Roman"/>
                <w:szCs w:val="22"/>
              </w:rPr>
              <w:t>support</w:t>
            </w:r>
            <w:r w:rsidRPr="002F797A">
              <w:rPr>
                <w:rFonts w:ascii="Times New Roman" w:hAnsi="Times New Roman" w:cs="Times New Roman"/>
                <w:szCs w:val="22"/>
              </w:rPr>
              <w:t xml:space="preserve"> the sector, contributing to increased exports, more jobs and reducing pressure on solid wood demand.</w:t>
            </w:r>
          </w:p>
        </w:tc>
      </w:tr>
      <w:tr w:rsidR="002E67ED" w14:paraId="56D53024" w14:textId="77777777" w:rsidTr="002E67ED">
        <w:tc>
          <w:tcPr>
            <w:tcW w:w="1795" w:type="dxa"/>
          </w:tcPr>
          <w:p w14:paraId="00897F3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35E1F4E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Identification of wood species to be used to produce laminated products</w:t>
            </w:r>
          </w:p>
          <w:p w14:paraId="387D74A0" w14:textId="77777777" w:rsidR="002E67ED" w:rsidRPr="00A2357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Promotion of laminated </w:t>
            </w:r>
            <w:r w:rsidRPr="00A2357D">
              <w:rPr>
                <w:rFonts w:ascii="Times New Roman" w:hAnsi="Times New Roman" w:cs="Times New Roman"/>
                <w:szCs w:val="22"/>
              </w:rPr>
              <w:t xml:space="preserve">wood products, cane, bamboo and rattan furniture </w:t>
            </w:r>
          </w:p>
          <w:p w14:paraId="3FEFE53B" w14:textId="77777777" w:rsidR="002E67ED" w:rsidRDefault="002E67ED" w:rsidP="002E67ED">
            <w:pPr>
              <w:spacing w:after="0" w:line="240" w:lineRule="auto"/>
              <w:rPr>
                <w:rFonts w:ascii="Times New Roman" w:hAnsi="Times New Roman" w:cs="Times New Roman"/>
                <w:szCs w:val="22"/>
              </w:rPr>
            </w:pPr>
            <w:r w:rsidRPr="00A2357D">
              <w:rPr>
                <w:rFonts w:ascii="Times New Roman" w:hAnsi="Times New Roman" w:cs="Times New Roman"/>
                <w:szCs w:val="22"/>
              </w:rPr>
              <w:t>- Update/adopt Policy for small and medium enterprises for (i) better access to formal financing in the sector and (ii) for promoting the</w:t>
            </w:r>
            <w:r>
              <w:rPr>
                <w:rFonts w:ascii="Times New Roman" w:hAnsi="Times New Roman" w:cs="Times New Roman"/>
                <w:szCs w:val="22"/>
              </w:rPr>
              <w:t xml:space="preserve"> use of processed and laminated wood</w:t>
            </w:r>
          </w:p>
          <w:p w14:paraId="7139F0B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Skill development training for furniture manufacturer</w:t>
            </w:r>
          </w:p>
        </w:tc>
      </w:tr>
      <w:tr w:rsidR="002E67ED" w14:paraId="5C1698F4" w14:textId="77777777" w:rsidTr="002E67ED">
        <w:tc>
          <w:tcPr>
            <w:tcW w:w="1795" w:type="dxa"/>
          </w:tcPr>
          <w:p w14:paraId="4BA4B8C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Indicators</w:t>
            </w:r>
          </w:p>
        </w:tc>
        <w:tc>
          <w:tcPr>
            <w:tcW w:w="7224" w:type="dxa"/>
          </w:tcPr>
          <w:p w14:paraId="0952ADF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Number of processed wood manufacturer</w:t>
            </w:r>
          </w:p>
          <w:p w14:paraId="43E8FBF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Number of training provided to laborer engaged in the sector </w:t>
            </w:r>
          </w:p>
        </w:tc>
      </w:tr>
      <w:tr w:rsidR="002E67ED" w14:paraId="77D12194" w14:textId="77777777" w:rsidTr="002E67ED">
        <w:tc>
          <w:tcPr>
            <w:tcW w:w="1795" w:type="dxa"/>
          </w:tcPr>
          <w:p w14:paraId="69F6B64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tcPr>
          <w:p w14:paraId="38BAF83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REDD CELL, </w:t>
            </w:r>
            <w:proofErr w:type="spellStart"/>
            <w:r>
              <w:rPr>
                <w:rFonts w:ascii="Times New Roman" w:hAnsi="Times New Roman" w:cs="Times New Roman"/>
                <w:color w:val="000000"/>
                <w:szCs w:val="22"/>
              </w:rPr>
              <w:t>BFIDC</w:t>
            </w:r>
            <w:proofErr w:type="spellEnd"/>
            <w:r>
              <w:rPr>
                <w:rFonts w:ascii="Times New Roman" w:hAnsi="Times New Roman" w:cs="Times New Roman"/>
                <w:color w:val="000000"/>
                <w:szCs w:val="22"/>
              </w:rPr>
              <w:t>, Ministry of Commerce and Industries, Furniture Manufacturing Association</w:t>
            </w:r>
          </w:p>
        </w:tc>
      </w:tr>
      <w:tr w:rsidR="002E67ED" w14:paraId="6A11B42D" w14:textId="77777777" w:rsidTr="002E67ED">
        <w:tc>
          <w:tcPr>
            <w:tcW w:w="1795" w:type="dxa"/>
          </w:tcPr>
          <w:p w14:paraId="2D02358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Implementation  </w:t>
            </w:r>
          </w:p>
        </w:tc>
        <w:tc>
          <w:tcPr>
            <w:tcW w:w="7224" w:type="dxa"/>
          </w:tcPr>
          <w:p w14:paraId="48CC8B88" w14:textId="77777777" w:rsidR="002E67ED" w:rsidRDefault="002E67ED" w:rsidP="002E67ED">
            <w:pPr>
              <w:spacing w:after="0" w:line="240" w:lineRule="auto"/>
              <w:rPr>
                <w:rFonts w:ascii="Times New Roman" w:hAnsi="Times New Roman" w:cs="Times New Roman"/>
                <w:szCs w:val="22"/>
              </w:rPr>
            </w:pPr>
            <w:proofErr w:type="spellStart"/>
            <w:r>
              <w:rPr>
                <w:rFonts w:ascii="Times New Roman" w:hAnsi="Times New Roman" w:cs="Times New Roman"/>
                <w:color w:val="000000"/>
                <w:szCs w:val="22"/>
              </w:rPr>
              <w:t>BFIDC</w:t>
            </w:r>
            <w:proofErr w:type="spellEnd"/>
            <w:r>
              <w:rPr>
                <w:rFonts w:ascii="Times New Roman" w:hAnsi="Times New Roman" w:cs="Times New Roman"/>
                <w:color w:val="000000"/>
                <w:szCs w:val="22"/>
              </w:rPr>
              <w:t xml:space="preserve">, </w:t>
            </w:r>
            <w:proofErr w:type="spellStart"/>
            <w:r>
              <w:rPr>
                <w:rFonts w:ascii="Times New Roman" w:hAnsi="Times New Roman" w:cs="Times New Roman"/>
                <w:color w:val="000000"/>
                <w:szCs w:val="22"/>
              </w:rPr>
              <w:t>MOEFCC</w:t>
            </w:r>
            <w:proofErr w:type="spellEnd"/>
            <w:r>
              <w:rPr>
                <w:rFonts w:ascii="Times New Roman" w:hAnsi="Times New Roman" w:cs="Times New Roman"/>
                <w:color w:val="000000"/>
                <w:szCs w:val="22"/>
              </w:rPr>
              <w:t xml:space="preserve">, BFRI, Khulna University, Furniture Manufacturing Association, Ministry of Commerce and Industries, Ministry of Finance </w:t>
            </w:r>
          </w:p>
        </w:tc>
      </w:tr>
      <w:tr w:rsidR="002E67ED" w14:paraId="2CCEB668" w14:textId="77777777" w:rsidTr="002E67ED">
        <w:tc>
          <w:tcPr>
            <w:tcW w:w="1795" w:type="dxa"/>
          </w:tcPr>
          <w:p w14:paraId="4439FF0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7FF9CA3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2025</w:t>
            </w:r>
          </w:p>
        </w:tc>
      </w:tr>
    </w:tbl>
    <w:p w14:paraId="1138905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br w:type="page"/>
      </w:r>
    </w:p>
    <w:p w14:paraId="420559C7" w14:textId="77777777" w:rsidR="002E67ED" w:rsidRDefault="002E67ED" w:rsidP="002E67ED">
      <w:pPr>
        <w:spacing w:after="0" w:line="240" w:lineRule="auto"/>
        <w:rPr>
          <w:rFonts w:ascii="Times New Roman" w:hAnsi="Times New Roman" w:cs="Times New Roman"/>
          <w:szCs w:val="22"/>
        </w:rPr>
      </w:pPr>
    </w:p>
    <w:tbl>
      <w:tblPr>
        <w:tblStyle w:val="TableGrid"/>
        <w:tblW w:w="0" w:type="auto"/>
        <w:tblLook w:val="04A0" w:firstRow="1" w:lastRow="0" w:firstColumn="1" w:lastColumn="0" w:noHBand="0" w:noVBand="1"/>
      </w:tblPr>
      <w:tblGrid>
        <w:gridCol w:w="1795"/>
        <w:gridCol w:w="7224"/>
      </w:tblGrid>
      <w:tr w:rsidR="002E67ED" w14:paraId="4A792FCA" w14:textId="77777777" w:rsidTr="002E67ED">
        <w:tc>
          <w:tcPr>
            <w:tcW w:w="1795" w:type="dxa"/>
            <w:shd w:val="clear" w:color="auto" w:fill="F4B083"/>
          </w:tcPr>
          <w:p w14:paraId="625205C7"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Strategic Area 1</w:t>
            </w:r>
          </w:p>
        </w:tc>
        <w:tc>
          <w:tcPr>
            <w:tcW w:w="7224" w:type="dxa"/>
            <w:shd w:val="clear" w:color="auto" w:fill="F4B083"/>
          </w:tcPr>
          <w:p w14:paraId="7FB47F00"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Reduce deforestation and forest degradation</w:t>
            </w:r>
          </w:p>
        </w:tc>
      </w:tr>
      <w:tr w:rsidR="002E67ED" w14:paraId="7A429791" w14:textId="77777777" w:rsidTr="002E67ED">
        <w:tc>
          <w:tcPr>
            <w:tcW w:w="1795" w:type="dxa"/>
            <w:shd w:val="clear" w:color="auto" w:fill="FFE599"/>
          </w:tcPr>
          <w:p w14:paraId="262B3DEA"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Thematic Area 2</w:t>
            </w:r>
          </w:p>
        </w:tc>
        <w:tc>
          <w:tcPr>
            <w:tcW w:w="7224" w:type="dxa"/>
            <w:shd w:val="clear" w:color="auto" w:fill="FFE599"/>
          </w:tcPr>
          <w:p w14:paraId="63F2F234" w14:textId="77777777" w:rsidR="002E67ED" w:rsidRDefault="002E67ED" w:rsidP="002E67ED">
            <w:pPr>
              <w:spacing w:after="0" w:line="240" w:lineRule="auto"/>
              <w:rPr>
                <w:rFonts w:ascii="Times New Roman" w:hAnsi="Times New Roman" w:cs="Times New Roman"/>
                <w:b/>
                <w:color w:val="000000"/>
                <w:szCs w:val="22"/>
                <w:highlight w:val="yellow"/>
              </w:rPr>
            </w:pPr>
            <w:r>
              <w:rPr>
                <w:rFonts w:ascii="Times New Roman" w:hAnsi="Times New Roman" w:cs="Times New Roman"/>
                <w:b/>
                <w:color w:val="000000"/>
                <w:szCs w:val="22"/>
              </w:rPr>
              <w:t>Increase fuelwood supply in forested Districts</w:t>
            </w:r>
          </w:p>
        </w:tc>
      </w:tr>
      <w:tr w:rsidR="002E67ED" w14:paraId="264A152E" w14:textId="77777777" w:rsidTr="002E67ED">
        <w:tc>
          <w:tcPr>
            <w:tcW w:w="1795" w:type="dxa"/>
            <w:shd w:val="clear" w:color="auto" w:fill="C5E0B3"/>
          </w:tcPr>
          <w:p w14:paraId="67BD9E58"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6</w:t>
            </w:r>
          </w:p>
        </w:tc>
        <w:tc>
          <w:tcPr>
            <w:tcW w:w="7224" w:type="dxa"/>
            <w:shd w:val="clear" w:color="auto" w:fill="C5E0B3"/>
          </w:tcPr>
          <w:p w14:paraId="70707BCB"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color w:val="000000"/>
                <w:szCs w:val="22"/>
              </w:rPr>
              <w:t>Establish structures (nurseries &amp; tissue culture facilities) for increasing fuelwood seedlings stock</w:t>
            </w:r>
          </w:p>
        </w:tc>
      </w:tr>
      <w:tr w:rsidR="002E67ED" w14:paraId="738F4E84" w14:textId="77777777" w:rsidTr="002E67ED">
        <w:tc>
          <w:tcPr>
            <w:tcW w:w="1795" w:type="dxa"/>
          </w:tcPr>
          <w:p w14:paraId="031B581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4B0E02D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To ensure sustainable supply of high-quality seedlings of fuelwood species in forested Districts</w:t>
            </w:r>
          </w:p>
        </w:tc>
      </w:tr>
      <w:tr w:rsidR="002E67ED" w14:paraId="0D36B034" w14:textId="77777777" w:rsidTr="002E67ED">
        <w:tc>
          <w:tcPr>
            <w:tcW w:w="1795" w:type="dxa"/>
          </w:tcPr>
          <w:p w14:paraId="5BC4041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09DD634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To increase availability and quality (i.e., fast growing, high calorific value) of fuelwood seedlings and therefore reducing deforestation and forest degradation and dependency on seed sources.</w:t>
            </w:r>
          </w:p>
        </w:tc>
      </w:tr>
      <w:tr w:rsidR="002E67ED" w14:paraId="541AAD9A" w14:textId="77777777" w:rsidTr="002E67ED">
        <w:tc>
          <w:tcPr>
            <w:tcW w:w="1795" w:type="dxa"/>
          </w:tcPr>
          <w:p w14:paraId="061275B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tcPr>
          <w:p w14:paraId="0D3A912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Hill areas of Chittagong, Cox’s Bazaar, Bandarban, Rangamati, </w:t>
            </w:r>
            <w:proofErr w:type="spellStart"/>
            <w:r>
              <w:rPr>
                <w:rFonts w:ascii="Times New Roman" w:hAnsi="Times New Roman" w:cs="Times New Roman"/>
                <w:szCs w:val="22"/>
              </w:rPr>
              <w:t>Khagrachari</w:t>
            </w:r>
            <w:proofErr w:type="spellEnd"/>
            <w:r>
              <w:rPr>
                <w:rFonts w:ascii="Times New Roman" w:hAnsi="Times New Roman" w:cs="Times New Roman"/>
                <w:szCs w:val="22"/>
              </w:rPr>
              <w:t xml:space="preserve"> and </w:t>
            </w:r>
            <w:proofErr w:type="spellStart"/>
            <w:r>
              <w:rPr>
                <w:rFonts w:ascii="Times New Roman" w:hAnsi="Times New Roman" w:cs="Times New Roman"/>
                <w:szCs w:val="22"/>
              </w:rPr>
              <w:t>Moulvi</w:t>
            </w:r>
            <w:proofErr w:type="spellEnd"/>
            <w:r>
              <w:rPr>
                <w:rFonts w:ascii="Times New Roman" w:hAnsi="Times New Roman" w:cs="Times New Roman"/>
                <w:szCs w:val="22"/>
              </w:rPr>
              <w:t xml:space="preserve"> Bazar, Sylhet, </w:t>
            </w:r>
            <w:proofErr w:type="spellStart"/>
            <w:r>
              <w:rPr>
                <w:rFonts w:ascii="Times New Roman" w:hAnsi="Times New Roman" w:cs="Times New Roman"/>
                <w:szCs w:val="22"/>
              </w:rPr>
              <w:t>Habiganj</w:t>
            </w:r>
            <w:proofErr w:type="spellEnd"/>
            <w:r>
              <w:rPr>
                <w:rFonts w:ascii="Times New Roman" w:hAnsi="Times New Roman" w:cs="Times New Roman"/>
                <w:szCs w:val="22"/>
              </w:rPr>
              <w:t xml:space="preserve"> Districts</w:t>
            </w:r>
          </w:p>
          <w:p w14:paraId="1ADF23F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Coastal areas of Noakhali, Patuakhali, </w:t>
            </w:r>
            <w:proofErr w:type="spellStart"/>
            <w:r>
              <w:rPr>
                <w:rFonts w:ascii="Times New Roman" w:hAnsi="Times New Roman" w:cs="Times New Roman"/>
                <w:szCs w:val="22"/>
              </w:rPr>
              <w:t>Barguna</w:t>
            </w:r>
            <w:proofErr w:type="spellEnd"/>
            <w:r>
              <w:rPr>
                <w:rFonts w:ascii="Times New Roman" w:hAnsi="Times New Roman" w:cs="Times New Roman"/>
                <w:szCs w:val="22"/>
              </w:rPr>
              <w:t>, Bhola Districts</w:t>
            </w:r>
          </w:p>
          <w:p w14:paraId="7D73874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Central Sal areas of Gazipur, Tangail, Mymensingh Districts</w:t>
            </w:r>
          </w:p>
        </w:tc>
      </w:tr>
      <w:tr w:rsidR="002E67ED" w14:paraId="644BC5EE" w14:textId="77777777" w:rsidTr="002E67ED">
        <w:tc>
          <w:tcPr>
            <w:tcW w:w="1795" w:type="dxa"/>
          </w:tcPr>
          <w:p w14:paraId="1E82C6F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1A169E6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Forest Nurseries &amp; Training Centers (under the Forest Department) of 144 </w:t>
            </w:r>
            <w:proofErr w:type="spellStart"/>
            <w:r>
              <w:rPr>
                <w:rFonts w:ascii="Times New Roman" w:hAnsi="Times New Roman" w:cs="Times New Roman"/>
                <w:szCs w:val="22"/>
              </w:rPr>
              <w:t>Upazilas</w:t>
            </w:r>
            <w:proofErr w:type="spellEnd"/>
            <w:r>
              <w:rPr>
                <w:rFonts w:ascii="Times New Roman" w:hAnsi="Times New Roman" w:cs="Times New Roman"/>
                <w:szCs w:val="22"/>
              </w:rPr>
              <w:t xml:space="preserve"> - Mymensingh (13), Gazipur (5), Tangail (12), Noakhali (9), Patuakhali (8), </w:t>
            </w:r>
            <w:proofErr w:type="spellStart"/>
            <w:r>
              <w:rPr>
                <w:rFonts w:ascii="Times New Roman" w:hAnsi="Times New Roman" w:cs="Times New Roman"/>
                <w:szCs w:val="22"/>
              </w:rPr>
              <w:t>Barguna</w:t>
            </w:r>
            <w:proofErr w:type="spellEnd"/>
            <w:r>
              <w:rPr>
                <w:rFonts w:ascii="Times New Roman" w:hAnsi="Times New Roman" w:cs="Times New Roman"/>
                <w:szCs w:val="22"/>
              </w:rPr>
              <w:t xml:space="preserve"> (6), Bhola (7), Chittagong (22), Cox’s Bazaar (8), Bandarban (7), Rangamati (10), </w:t>
            </w:r>
            <w:proofErr w:type="spellStart"/>
            <w:r>
              <w:rPr>
                <w:rFonts w:ascii="Times New Roman" w:hAnsi="Times New Roman" w:cs="Times New Roman"/>
                <w:szCs w:val="22"/>
              </w:rPr>
              <w:t>Khagrachari</w:t>
            </w:r>
            <w:proofErr w:type="spellEnd"/>
            <w:r>
              <w:rPr>
                <w:rFonts w:ascii="Times New Roman" w:hAnsi="Times New Roman" w:cs="Times New Roman"/>
                <w:szCs w:val="22"/>
              </w:rPr>
              <w:t xml:space="preserve"> (8); </w:t>
            </w:r>
            <w:proofErr w:type="spellStart"/>
            <w:r>
              <w:rPr>
                <w:rFonts w:ascii="Times New Roman" w:hAnsi="Times New Roman" w:cs="Times New Roman"/>
                <w:szCs w:val="22"/>
              </w:rPr>
              <w:t>Moulvi</w:t>
            </w:r>
            <w:proofErr w:type="spellEnd"/>
            <w:r>
              <w:rPr>
                <w:rFonts w:ascii="Times New Roman" w:hAnsi="Times New Roman" w:cs="Times New Roman"/>
                <w:szCs w:val="22"/>
              </w:rPr>
              <w:t xml:space="preserve"> Bazar (7), Sylhet (13), </w:t>
            </w:r>
            <w:proofErr w:type="spellStart"/>
            <w:r>
              <w:rPr>
                <w:rFonts w:ascii="Times New Roman" w:hAnsi="Times New Roman" w:cs="Times New Roman"/>
                <w:szCs w:val="22"/>
              </w:rPr>
              <w:t>Habiganj</w:t>
            </w:r>
            <w:proofErr w:type="spellEnd"/>
            <w:r>
              <w:rPr>
                <w:rFonts w:ascii="Times New Roman" w:hAnsi="Times New Roman" w:cs="Times New Roman"/>
                <w:szCs w:val="22"/>
              </w:rPr>
              <w:t xml:space="preserve"> (9)</w:t>
            </w:r>
          </w:p>
          <w:p w14:paraId="70C8D97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About 7 laboratories of universities and research institutions</w:t>
            </w:r>
          </w:p>
        </w:tc>
      </w:tr>
      <w:tr w:rsidR="002E67ED" w14:paraId="2D3F15F7" w14:textId="77777777" w:rsidTr="002E67ED">
        <w:tc>
          <w:tcPr>
            <w:tcW w:w="1795" w:type="dxa"/>
          </w:tcPr>
          <w:p w14:paraId="49F526A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5CD9DEA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US $1.44 million (</w:t>
            </w:r>
            <w:r w:rsidRPr="00A84EB1">
              <w:rPr>
                <w:rFonts w:ascii="Times New Roman" w:hAnsi="Times New Roman" w:cs="Times New Roman"/>
                <w:szCs w:val="22"/>
              </w:rPr>
              <w:t>BDT 700,000 per nursey and BDT 5,000,000</w:t>
            </w:r>
            <w:r>
              <w:rPr>
                <w:rFonts w:ascii="Times New Roman" w:hAnsi="Times New Roman" w:cs="Times New Roman"/>
                <w:szCs w:val="22"/>
              </w:rPr>
              <w:t xml:space="preserve"> per laboratory)</w:t>
            </w:r>
          </w:p>
        </w:tc>
      </w:tr>
      <w:tr w:rsidR="002E67ED" w14:paraId="0E5265F6" w14:textId="77777777" w:rsidTr="002E67ED">
        <w:tc>
          <w:tcPr>
            <w:tcW w:w="1795" w:type="dxa"/>
          </w:tcPr>
          <w:p w14:paraId="683A7D2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26DFDB2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Increased availability of fuelwood seedlings in forested Districts</w:t>
            </w:r>
          </w:p>
          <w:p w14:paraId="74E7DB9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Increased quality of planting materials and higher production of fuelwood species. </w:t>
            </w:r>
          </w:p>
          <w:p w14:paraId="7DDFD09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Reduced dependency on fuelwood from natural forests</w:t>
            </w:r>
          </w:p>
        </w:tc>
      </w:tr>
      <w:tr w:rsidR="002E67ED" w14:paraId="7E3481EF" w14:textId="77777777" w:rsidTr="002E67ED">
        <w:tc>
          <w:tcPr>
            <w:tcW w:w="1795" w:type="dxa"/>
          </w:tcPr>
          <w:p w14:paraId="0A1E42E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224" w:type="dxa"/>
          </w:tcPr>
          <w:p w14:paraId="45F90B54" w14:textId="77777777" w:rsidR="002E67ED" w:rsidRDefault="002E67ED" w:rsidP="002E67ED">
            <w:pPr>
              <w:spacing w:after="0" w:line="240" w:lineRule="auto"/>
              <w:rPr>
                <w:rFonts w:ascii="Times New Roman" w:hAnsi="Times New Roman" w:cs="Times New Roman"/>
                <w:szCs w:val="22"/>
              </w:rPr>
            </w:pPr>
            <w:r w:rsidRPr="002F797A">
              <w:rPr>
                <w:rFonts w:ascii="Times New Roman" w:hAnsi="Times New Roman" w:cs="Times New Roman"/>
                <w:szCs w:val="22"/>
              </w:rPr>
              <w:t xml:space="preserve">Careful selection of species and capacity building support </w:t>
            </w:r>
            <w:r>
              <w:rPr>
                <w:rFonts w:ascii="Times New Roman" w:hAnsi="Times New Roman" w:cs="Times New Roman"/>
                <w:szCs w:val="22"/>
              </w:rPr>
              <w:t>to</w:t>
            </w:r>
            <w:r w:rsidRPr="002F797A">
              <w:rPr>
                <w:rFonts w:ascii="Times New Roman" w:hAnsi="Times New Roman" w:cs="Times New Roman"/>
                <w:szCs w:val="22"/>
              </w:rPr>
              <w:t xml:space="preserve"> produce planting stock of high</w:t>
            </w:r>
            <w:r>
              <w:rPr>
                <w:rFonts w:ascii="Times New Roman" w:hAnsi="Times New Roman" w:cs="Times New Roman"/>
                <w:szCs w:val="22"/>
              </w:rPr>
              <w:t>-</w:t>
            </w:r>
            <w:r w:rsidRPr="002F797A">
              <w:rPr>
                <w:rFonts w:ascii="Times New Roman" w:hAnsi="Times New Roman" w:cs="Times New Roman"/>
                <w:szCs w:val="22"/>
              </w:rPr>
              <w:t xml:space="preserve">quality standards, of a wide variety of local </w:t>
            </w:r>
            <w:r>
              <w:rPr>
                <w:rFonts w:ascii="Times New Roman" w:hAnsi="Times New Roman" w:cs="Times New Roman"/>
                <w:szCs w:val="22"/>
              </w:rPr>
              <w:t xml:space="preserve">fuelwood and multipurpose </w:t>
            </w:r>
            <w:r w:rsidRPr="002F797A">
              <w:rPr>
                <w:rFonts w:ascii="Times New Roman" w:hAnsi="Times New Roman" w:cs="Times New Roman"/>
                <w:szCs w:val="22"/>
              </w:rPr>
              <w:t>species</w:t>
            </w:r>
            <w:r>
              <w:rPr>
                <w:rFonts w:ascii="Times New Roman" w:hAnsi="Times New Roman" w:cs="Times New Roman"/>
                <w:szCs w:val="22"/>
              </w:rPr>
              <w:t xml:space="preserve"> </w:t>
            </w:r>
            <w:r w:rsidRPr="002F797A">
              <w:rPr>
                <w:rFonts w:ascii="Times New Roman" w:hAnsi="Times New Roman" w:cs="Times New Roman"/>
                <w:szCs w:val="22"/>
              </w:rPr>
              <w:t xml:space="preserve">favored by the </w:t>
            </w:r>
            <w:r>
              <w:rPr>
                <w:rFonts w:ascii="Times New Roman" w:hAnsi="Times New Roman" w:cs="Times New Roman"/>
                <w:szCs w:val="22"/>
              </w:rPr>
              <w:t>population</w:t>
            </w:r>
            <w:r w:rsidRPr="002F797A">
              <w:rPr>
                <w:rFonts w:ascii="Times New Roman" w:hAnsi="Times New Roman" w:cs="Times New Roman"/>
                <w:szCs w:val="22"/>
              </w:rPr>
              <w:t xml:space="preserve">.   </w:t>
            </w:r>
          </w:p>
        </w:tc>
      </w:tr>
      <w:tr w:rsidR="002E67ED" w14:paraId="1535AF43" w14:textId="77777777" w:rsidTr="002E67ED">
        <w:tc>
          <w:tcPr>
            <w:tcW w:w="1795" w:type="dxa"/>
          </w:tcPr>
          <w:p w14:paraId="3F69A7A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5351BF5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Assessment of the demand and quantity (capacities of Forest Nursery &amp; Training Center to meet the demand) fuelwood in the forested Districts </w:t>
            </w:r>
          </w:p>
          <w:p w14:paraId="0226F26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Improvement of infrastructure and (i.e., internal passage, water facilities, boundary wall, nursery bed) and capacity (trainings) of existing Forest Nursery &amp; Training Center</w:t>
            </w:r>
            <w:r w:rsidDel="002F7C25">
              <w:rPr>
                <w:rFonts w:ascii="Times New Roman" w:hAnsi="Times New Roman" w:cs="Times New Roman"/>
                <w:szCs w:val="22"/>
              </w:rPr>
              <w:t xml:space="preserve"> </w:t>
            </w:r>
          </w:p>
          <w:p w14:paraId="2B2E4C4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Free distribution fuelwood seedlings from </w:t>
            </w:r>
            <w:proofErr w:type="spellStart"/>
            <w:r>
              <w:rPr>
                <w:rFonts w:ascii="Times New Roman" w:hAnsi="Times New Roman" w:cs="Times New Roman"/>
                <w:szCs w:val="22"/>
              </w:rPr>
              <w:t>FENTCs</w:t>
            </w:r>
            <w:proofErr w:type="spellEnd"/>
            <w:r>
              <w:rPr>
                <w:rFonts w:ascii="Times New Roman" w:hAnsi="Times New Roman" w:cs="Times New Roman"/>
                <w:szCs w:val="22"/>
              </w:rPr>
              <w:t xml:space="preserve"> to individuals and institutions</w:t>
            </w:r>
          </w:p>
          <w:p w14:paraId="2A31517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Identification of mother /elite tree for tissue culture and establishment of nurseries</w:t>
            </w:r>
          </w:p>
          <w:p w14:paraId="410EC42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Field trials and production of quality planting materials</w:t>
            </w:r>
          </w:p>
          <w:p w14:paraId="6E88E7E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Development of protocol for mass propagation of identified fuelwood species</w:t>
            </w:r>
          </w:p>
        </w:tc>
      </w:tr>
      <w:tr w:rsidR="002E67ED" w14:paraId="66D3AAE4" w14:textId="77777777" w:rsidTr="002E67ED">
        <w:tc>
          <w:tcPr>
            <w:tcW w:w="1795" w:type="dxa"/>
          </w:tcPr>
          <w:p w14:paraId="47915A1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Indicators</w:t>
            </w:r>
          </w:p>
        </w:tc>
        <w:tc>
          <w:tcPr>
            <w:tcW w:w="7224" w:type="dxa"/>
          </w:tcPr>
          <w:p w14:paraId="2E3AA39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Number of Forest Nursery &amp; Training Center with improved infrastructure and capacity</w:t>
            </w:r>
          </w:p>
          <w:p w14:paraId="1AA1986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Number of species identified and propagated successfully </w:t>
            </w:r>
          </w:p>
          <w:p w14:paraId="4460F0D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Number of newly grown fuelwood seedling per District</w:t>
            </w:r>
          </w:p>
          <w:p w14:paraId="5603B21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Number of fuelwood seedlings distributed</w:t>
            </w:r>
          </w:p>
        </w:tc>
      </w:tr>
      <w:tr w:rsidR="002E67ED" w14:paraId="41473ECC" w14:textId="77777777" w:rsidTr="002E67ED">
        <w:tc>
          <w:tcPr>
            <w:tcW w:w="1795" w:type="dxa"/>
          </w:tcPr>
          <w:p w14:paraId="614FCFC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tcPr>
          <w:p w14:paraId="4DE4100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Forest Department, Social Forestry Circle (</w:t>
            </w:r>
            <w:proofErr w:type="spellStart"/>
            <w:r>
              <w:rPr>
                <w:rFonts w:ascii="Times New Roman" w:hAnsi="Times New Roman" w:cs="Times New Roman"/>
                <w:szCs w:val="22"/>
              </w:rPr>
              <w:t>FENTCs</w:t>
            </w:r>
            <w:proofErr w:type="spellEnd"/>
            <w:r>
              <w:rPr>
                <w:rFonts w:ascii="Times New Roman" w:hAnsi="Times New Roman" w:cs="Times New Roman"/>
                <w:szCs w:val="22"/>
              </w:rPr>
              <w:t>), REDD Cell, BFRI and all research organizations</w:t>
            </w:r>
          </w:p>
        </w:tc>
      </w:tr>
      <w:tr w:rsidR="002E67ED" w14:paraId="7E1257E5" w14:textId="77777777" w:rsidTr="002E67ED">
        <w:tc>
          <w:tcPr>
            <w:tcW w:w="1795" w:type="dxa"/>
          </w:tcPr>
          <w:p w14:paraId="6540EDA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Implementation  </w:t>
            </w:r>
          </w:p>
        </w:tc>
        <w:tc>
          <w:tcPr>
            <w:tcW w:w="7224" w:type="dxa"/>
          </w:tcPr>
          <w:p w14:paraId="06EAF05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color w:val="000000"/>
                <w:szCs w:val="22"/>
              </w:rPr>
              <w:t xml:space="preserve">FD, </w:t>
            </w:r>
            <w:r>
              <w:rPr>
                <w:rFonts w:ascii="Times New Roman" w:hAnsi="Times New Roman" w:cs="Times New Roman"/>
                <w:szCs w:val="22"/>
              </w:rPr>
              <w:t xml:space="preserve">Forest Nursery &amp; Training Center, </w:t>
            </w:r>
            <w:r>
              <w:rPr>
                <w:rFonts w:ascii="Times New Roman" w:hAnsi="Times New Roman" w:cs="Times New Roman"/>
                <w:color w:val="000000"/>
                <w:szCs w:val="22"/>
              </w:rPr>
              <w:t xml:space="preserve">BFRI, Botanical Garden, University Botany Depts of Dhaka, CTG and </w:t>
            </w:r>
            <w:proofErr w:type="spellStart"/>
            <w:r>
              <w:rPr>
                <w:rFonts w:ascii="Times New Roman" w:hAnsi="Times New Roman" w:cs="Times New Roman"/>
                <w:color w:val="000000"/>
                <w:szCs w:val="22"/>
              </w:rPr>
              <w:t>Rajshahi</w:t>
            </w:r>
            <w:proofErr w:type="spellEnd"/>
            <w:r>
              <w:rPr>
                <w:rFonts w:ascii="Times New Roman" w:hAnsi="Times New Roman" w:cs="Times New Roman"/>
                <w:color w:val="000000"/>
                <w:szCs w:val="22"/>
              </w:rPr>
              <w:t xml:space="preserve">, </w:t>
            </w:r>
            <w:hyperlink r:id="rId36" w:tooltip="Bangabandhu Sheikh Mujibur Rahman Agricultural University" w:history="1">
              <w:r>
                <w:rPr>
                  <w:rFonts w:ascii="Times New Roman" w:hAnsi="Times New Roman" w:cs="Times New Roman"/>
                  <w:color w:val="000000"/>
                  <w:szCs w:val="22"/>
                </w:rPr>
                <w:t>Bangabandhu Sheikh Mujibur Rahman Agricultural University</w:t>
              </w:r>
            </w:hyperlink>
            <w:r>
              <w:rPr>
                <w:rFonts w:ascii="Times New Roman" w:hAnsi="Times New Roman" w:cs="Times New Roman"/>
                <w:color w:val="000000"/>
                <w:szCs w:val="22"/>
              </w:rPr>
              <w:t>, BCSIR</w:t>
            </w:r>
            <w:r>
              <w:rPr>
                <w:rFonts w:ascii="Times New Roman" w:hAnsi="Times New Roman" w:cs="Times New Roman"/>
                <w:color w:val="333333"/>
                <w:szCs w:val="22"/>
                <w:shd w:val="clear" w:color="auto" w:fill="FFFFFF"/>
              </w:rPr>
              <w:t> </w:t>
            </w:r>
          </w:p>
        </w:tc>
      </w:tr>
      <w:tr w:rsidR="002E67ED" w14:paraId="5392612C" w14:textId="77777777" w:rsidTr="002E67ED">
        <w:tc>
          <w:tcPr>
            <w:tcW w:w="1795" w:type="dxa"/>
          </w:tcPr>
          <w:p w14:paraId="20C2F1C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71C2A72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2025</w:t>
            </w:r>
          </w:p>
        </w:tc>
      </w:tr>
    </w:tbl>
    <w:p w14:paraId="31A6BA37" w14:textId="77777777" w:rsidR="002E67ED" w:rsidRDefault="002E67ED" w:rsidP="002E67ED">
      <w:pPr>
        <w:spacing w:after="0" w:line="240" w:lineRule="auto"/>
        <w:rPr>
          <w:rFonts w:ascii="Times New Roman" w:hAnsi="Times New Roman" w:cs="Times New Roman"/>
          <w:szCs w:val="22"/>
        </w:rPr>
      </w:pPr>
    </w:p>
    <w:p w14:paraId="644292AA" w14:textId="77777777" w:rsidR="002E67ED" w:rsidRDefault="002E67ED" w:rsidP="002E67ED">
      <w:pPr>
        <w:spacing w:after="0" w:line="240" w:lineRule="auto"/>
        <w:rPr>
          <w:rFonts w:ascii="Times New Roman" w:hAnsi="Times New Roman" w:cs="Times New Roman"/>
          <w:szCs w:val="22"/>
        </w:rPr>
      </w:pPr>
    </w:p>
    <w:p w14:paraId="690176E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br w:type="page"/>
      </w:r>
    </w:p>
    <w:p w14:paraId="783C1C8A" w14:textId="77777777" w:rsidR="002E67ED" w:rsidRDefault="002E67ED" w:rsidP="002E67ED">
      <w:pPr>
        <w:spacing w:after="0" w:line="240" w:lineRule="auto"/>
        <w:rPr>
          <w:rFonts w:ascii="Times New Roman" w:hAnsi="Times New Roman" w:cs="Times New Roman"/>
          <w:szCs w:val="22"/>
        </w:rPr>
      </w:pPr>
    </w:p>
    <w:tbl>
      <w:tblPr>
        <w:tblStyle w:val="TableGrid"/>
        <w:tblW w:w="0" w:type="auto"/>
        <w:tblLook w:val="04A0" w:firstRow="1" w:lastRow="0" w:firstColumn="1" w:lastColumn="0" w:noHBand="0" w:noVBand="1"/>
      </w:tblPr>
      <w:tblGrid>
        <w:gridCol w:w="1795"/>
        <w:gridCol w:w="7224"/>
      </w:tblGrid>
      <w:tr w:rsidR="002E67ED" w14:paraId="7F198232" w14:textId="77777777" w:rsidTr="002E67ED">
        <w:tc>
          <w:tcPr>
            <w:tcW w:w="1795" w:type="dxa"/>
            <w:shd w:val="clear" w:color="auto" w:fill="F4B083"/>
          </w:tcPr>
          <w:p w14:paraId="351FCE0C"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Strategic Area 1</w:t>
            </w:r>
          </w:p>
        </w:tc>
        <w:tc>
          <w:tcPr>
            <w:tcW w:w="7224" w:type="dxa"/>
            <w:shd w:val="clear" w:color="auto" w:fill="F4B083"/>
          </w:tcPr>
          <w:p w14:paraId="20307C33"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Reduce deforestation and forest degradation</w:t>
            </w:r>
          </w:p>
        </w:tc>
      </w:tr>
      <w:tr w:rsidR="002E67ED" w14:paraId="51C51934" w14:textId="77777777" w:rsidTr="002E67ED">
        <w:tc>
          <w:tcPr>
            <w:tcW w:w="1795" w:type="dxa"/>
            <w:shd w:val="clear" w:color="auto" w:fill="FFD966"/>
          </w:tcPr>
          <w:p w14:paraId="10A4B7EC"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Thematic Area 2</w:t>
            </w:r>
          </w:p>
        </w:tc>
        <w:tc>
          <w:tcPr>
            <w:tcW w:w="7224" w:type="dxa"/>
            <w:shd w:val="clear" w:color="auto" w:fill="FFD966"/>
          </w:tcPr>
          <w:p w14:paraId="1A3080AC"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Increase fuelwood supply in forested Districts</w:t>
            </w:r>
          </w:p>
        </w:tc>
      </w:tr>
      <w:tr w:rsidR="002E67ED" w14:paraId="3F5EF1F5" w14:textId="77777777" w:rsidTr="002E67ED">
        <w:tc>
          <w:tcPr>
            <w:tcW w:w="1795" w:type="dxa"/>
            <w:shd w:val="clear" w:color="auto" w:fill="BDD6EE"/>
          </w:tcPr>
          <w:p w14:paraId="1164CE1D"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7</w:t>
            </w:r>
          </w:p>
        </w:tc>
        <w:tc>
          <w:tcPr>
            <w:tcW w:w="7224" w:type="dxa"/>
            <w:shd w:val="clear" w:color="auto" w:fill="BDD6EE"/>
          </w:tcPr>
          <w:p w14:paraId="6343E96D"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szCs w:val="22"/>
              </w:rPr>
              <w:t xml:space="preserve">Establish fuelwood plantation on marginal land under the social forestry </w:t>
            </w:r>
            <w:proofErr w:type="spellStart"/>
            <w:r>
              <w:rPr>
                <w:rFonts w:ascii="Times New Roman" w:hAnsi="Times New Roman" w:cs="Times New Roman"/>
                <w:b/>
                <w:szCs w:val="22"/>
              </w:rPr>
              <w:t>programme</w:t>
            </w:r>
            <w:proofErr w:type="spellEnd"/>
          </w:p>
        </w:tc>
      </w:tr>
      <w:tr w:rsidR="002E67ED" w14:paraId="14C251AE" w14:textId="77777777" w:rsidTr="002E67ED">
        <w:tc>
          <w:tcPr>
            <w:tcW w:w="1795" w:type="dxa"/>
          </w:tcPr>
          <w:p w14:paraId="38752B6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020F01B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To increase availability of fuelwood near forested areas </w:t>
            </w:r>
          </w:p>
        </w:tc>
      </w:tr>
      <w:tr w:rsidR="002E67ED" w14:paraId="7842FC68" w14:textId="77777777" w:rsidTr="002E67ED">
        <w:tc>
          <w:tcPr>
            <w:tcW w:w="1795" w:type="dxa"/>
          </w:tcPr>
          <w:p w14:paraId="7DC4458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6DABF0D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The development of alternative fuelwood sources outside natural forest (marginal lands) will reduce deforestation and forest degradation.</w:t>
            </w:r>
          </w:p>
        </w:tc>
      </w:tr>
      <w:tr w:rsidR="002E67ED" w14:paraId="73C45870" w14:textId="77777777" w:rsidTr="002E67ED">
        <w:tc>
          <w:tcPr>
            <w:tcW w:w="1795" w:type="dxa"/>
          </w:tcPr>
          <w:p w14:paraId="3CDA2AA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tcPr>
          <w:p w14:paraId="18A4034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In Hill areas of Chittagong, Cox’s Bazaar, Bandarban, Rangamati, </w:t>
            </w:r>
            <w:proofErr w:type="spellStart"/>
            <w:r>
              <w:rPr>
                <w:rFonts w:ascii="Times New Roman" w:hAnsi="Times New Roman" w:cs="Times New Roman"/>
                <w:szCs w:val="22"/>
              </w:rPr>
              <w:t>Khagrachari</w:t>
            </w:r>
            <w:proofErr w:type="spellEnd"/>
            <w:r>
              <w:rPr>
                <w:rFonts w:ascii="Times New Roman" w:hAnsi="Times New Roman" w:cs="Times New Roman"/>
                <w:szCs w:val="22"/>
              </w:rPr>
              <w:t xml:space="preserve"> and </w:t>
            </w:r>
            <w:proofErr w:type="spellStart"/>
            <w:r>
              <w:rPr>
                <w:rFonts w:ascii="Times New Roman" w:hAnsi="Times New Roman" w:cs="Times New Roman"/>
                <w:szCs w:val="22"/>
              </w:rPr>
              <w:t>Moulvi</w:t>
            </w:r>
            <w:proofErr w:type="spellEnd"/>
            <w:r>
              <w:rPr>
                <w:rFonts w:ascii="Times New Roman" w:hAnsi="Times New Roman" w:cs="Times New Roman"/>
                <w:szCs w:val="22"/>
              </w:rPr>
              <w:t xml:space="preserve"> Bazar, Sylhet, </w:t>
            </w:r>
            <w:proofErr w:type="spellStart"/>
            <w:r>
              <w:rPr>
                <w:rFonts w:ascii="Times New Roman" w:hAnsi="Times New Roman" w:cs="Times New Roman"/>
                <w:szCs w:val="22"/>
              </w:rPr>
              <w:t>Habiganj</w:t>
            </w:r>
            <w:proofErr w:type="spellEnd"/>
            <w:r>
              <w:rPr>
                <w:rFonts w:ascii="Times New Roman" w:hAnsi="Times New Roman" w:cs="Times New Roman"/>
                <w:szCs w:val="22"/>
              </w:rPr>
              <w:t xml:space="preserve"> Districts</w:t>
            </w:r>
          </w:p>
          <w:p w14:paraId="671F22E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Coastal areas of Noakhali, Patuakhali, </w:t>
            </w:r>
            <w:proofErr w:type="spellStart"/>
            <w:r>
              <w:rPr>
                <w:rFonts w:ascii="Times New Roman" w:hAnsi="Times New Roman" w:cs="Times New Roman"/>
                <w:szCs w:val="22"/>
              </w:rPr>
              <w:t>Barguna</w:t>
            </w:r>
            <w:proofErr w:type="spellEnd"/>
            <w:r>
              <w:rPr>
                <w:rFonts w:ascii="Times New Roman" w:hAnsi="Times New Roman" w:cs="Times New Roman"/>
                <w:szCs w:val="22"/>
              </w:rPr>
              <w:t>, Bhola Districts</w:t>
            </w:r>
          </w:p>
          <w:p w14:paraId="308B86E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Central Sal areas of Gazipur, Tangail, Mymensingh Districts</w:t>
            </w:r>
          </w:p>
        </w:tc>
      </w:tr>
      <w:tr w:rsidR="002E67ED" w14:paraId="0083B630" w14:textId="77777777" w:rsidTr="002E67ED">
        <w:tc>
          <w:tcPr>
            <w:tcW w:w="1795" w:type="dxa"/>
          </w:tcPr>
          <w:p w14:paraId="4E81A3D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5E766EC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Fuelwood species plantation on 10,000 km of stirp plantation</w:t>
            </w:r>
          </w:p>
        </w:tc>
      </w:tr>
      <w:tr w:rsidR="002E67ED" w14:paraId="1FBE7338" w14:textId="77777777" w:rsidTr="002E67ED">
        <w:tc>
          <w:tcPr>
            <w:tcW w:w="1795" w:type="dxa"/>
          </w:tcPr>
          <w:p w14:paraId="57F0FB4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52E469D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US$ 19.26 million for strip/embankment (</w:t>
            </w:r>
            <w:r w:rsidRPr="00A84EB1">
              <w:rPr>
                <w:rFonts w:ascii="Times New Roman" w:hAnsi="Times New Roman" w:cs="Times New Roman"/>
                <w:szCs w:val="22"/>
              </w:rPr>
              <w:t xml:space="preserve">BDT 134,803 per km + 20% for operation, </w:t>
            </w:r>
            <w:proofErr w:type="spellStart"/>
            <w:r w:rsidRPr="00A84EB1">
              <w:rPr>
                <w:rFonts w:ascii="Times New Roman" w:hAnsi="Times New Roman" w:cs="Times New Roman"/>
                <w:szCs w:val="22"/>
              </w:rPr>
              <w:t>M&amp;E</w:t>
            </w:r>
            <w:proofErr w:type="spellEnd"/>
            <w:r w:rsidRPr="00A84EB1">
              <w:rPr>
                <w:rFonts w:ascii="Times New Roman" w:hAnsi="Times New Roman" w:cs="Times New Roman"/>
                <w:szCs w:val="22"/>
              </w:rPr>
              <w:t xml:space="preserve"> and communication</w:t>
            </w:r>
            <w:r>
              <w:rPr>
                <w:rFonts w:ascii="Times New Roman" w:hAnsi="Times New Roman" w:cs="Times New Roman"/>
                <w:szCs w:val="22"/>
              </w:rPr>
              <w:t>)</w:t>
            </w:r>
          </w:p>
        </w:tc>
      </w:tr>
      <w:tr w:rsidR="002E67ED" w14:paraId="3C7AB721" w14:textId="77777777" w:rsidTr="002E67ED">
        <w:tc>
          <w:tcPr>
            <w:tcW w:w="1795" w:type="dxa"/>
          </w:tcPr>
          <w:p w14:paraId="6856F1B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6A834F5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Increased availability of fuelwood near natural forests</w:t>
            </w:r>
          </w:p>
          <w:p w14:paraId="4A88C63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Reduced pressure on forests for fuelwood collection</w:t>
            </w:r>
          </w:p>
          <w:p w14:paraId="7C2898C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Enhanced livelihoods of beneficiary households from sale proceeds.</w:t>
            </w:r>
          </w:p>
        </w:tc>
      </w:tr>
      <w:tr w:rsidR="002E67ED" w14:paraId="1487E526" w14:textId="77777777" w:rsidTr="002E67ED">
        <w:tc>
          <w:tcPr>
            <w:tcW w:w="1795" w:type="dxa"/>
          </w:tcPr>
          <w:p w14:paraId="4AD051E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224" w:type="dxa"/>
          </w:tcPr>
          <w:p w14:paraId="34E3718C" w14:textId="77777777" w:rsidR="002E67ED" w:rsidRDefault="002E67ED" w:rsidP="002E67ED">
            <w:pPr>
              <w:spacing w:after="0" w:line="240" w:lineRule="auto"/>
              <w:rPr>
                <w:rFonts w:ascii="Times New Roman" w:hAnsi="Times New Roman" w:cs="Times New Roman"/>
                <w:szCs w:val="22"/>
              </w:rPr>
            </w:pPr>
            <w:r w:rsidRPr="00E73B18">
              <w:rPr>
                <w:rFonts w:ascii="Times New Roman" w:hAnsi="Times New Roman" w:cs="Times New Roman"/>
                <w:szCs w:val="22"/>
              </w:rPr>
              <w:t>Through awareness raising and following social forestry approach that provides benefits to poor households. Fifty percent of the beneficiaries must be women</w:t>
            </w:r>
            <w:r>
              <w:rPr>
                <w:rFonts w:ascii="Times New Roman" w:hAnsi="Times New Roman" w:cs="Times New Roman"/>
                <w:szCs w:val="22"/>
              </w:rPr>
              <w:t>.</w:t>
            </w:r>
          </w:p>
        </w:tc>
      </w:tr>
      <w:tr w:rsidR="002E67ED" w14:paraId="05F72129" w14:textId="77777777" w:rsidTr="002E67ED">
        <w:tc>
          <w:tcPr>
            <w:tcW w:w="1795" w:type="dxa"/>
          </w:tcPr>
          <w:p w14:paraId="3C6E9BC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7A59F06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Identification of marginal lands (strip, road, embankment, railway line, etc.) available for fuelwood species plantation</w:t>
            </w:r>
          </w:p>
          <w:p w14:paraId="6767E56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Identification of beneficiaries (poor women headed households) and establishment of fuelwood plantations following the social forestry rules (with funds from the Tree Farming Fund)</w:t>
            </w:r>
          </w:p>
          <w:p w14:paraId="17D949F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Management / harvesting of fuelwood plantations, and benefits sharing from sales proceeds </w:t>
            </w:r>
          </w:p>
        </w:tc>
      </w:tr>
      <w:tr w:rsidR="002E67ED" w14:paraId="036F6B8F" w14:textId="77777777" w:rsidTr="002E67ED">
        <w:tc>
          <w:tcPr>
            <w:tcW w:w="1795" w:type="dxa"/>
          </w:tcPr>
          <w:p w14:paraId="74BFDD9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Indicators</w:t>
            </w:r>
          </w:p>
        </w:tc>
        <w:tc>
          <w:tcPr>
            <w:tcW w:w="7224" w:type="dxa"/>
          </w:tcPr>
          <w:p w14:paraId="7FA5A0F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Number of fuelwood trees planted on marginal lands</w:t>
            </w:r>
          </w:p>
          <w:p w14:paraId="101CB77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Quantity of fuelwood produced on marginal lands</w:t>
            </w:r>
          </w:p>
          <w:p w14:paraId="38B614D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Number of beneficiaries (gender segregated) </w:t>
            </w:r>
          </w:p>
          <w:p w14:paraId="3C4A24B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Total revenue and revenue per household</w:t>
            </w:r>
          </w:p>
        </w:tc>
      </w:tr>
      <w:tr w:rsidR="002E67ED" w14:paraId="26101DD7" w14:textId="77777777" w:rsidTr="002E67ED">
        <w:tc>
          <w:tcPr>
            <w:tcW w:w="1795" w:type="dxa"/>
          </w:tcPr>
          <w:p w14:paraId="647DEFB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tcPr>
          <w:p w14:paraId="4E62241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REDD CELL, FD, </w:t>
            </w:r>
            <w:proofErr w:type="spellStart"/>
            <w:r>
              <w:rPr>
                <w:rFonts w:ascii="Times New Roman" w:hAnsi="Times New Roman" w:cs="Times New Roman"/>
                <w:szCs w:val="22"/>
              </w:rPr>
              <w:t>CMOs</w:t>
            </w:r>
            <w:proofErr w:type="spellEnd"/>
            <w:r>
              <w:rPr>
                <w:rFonts w:ascii="Times New Roman" w:hAnsi="Times New Roman" w:cs="Times New Roman"/>
                <w:szCs w:val="22"/>
              </w:rPr>
              <w:t xml:space="preserve"> </w:t>
            </w:r>
          </w:p>
        </w:tc>
      </w:tr>
      <w:tr w:rsidR="002E67ED" w14:paraId="54541DC7" w14:textId="77777777" w:rsidTr="002E67ED">
        <w:tc>
          <w:tcPr>
            <w:tcW w:w="1795" w:type="dxa"/>
          </w:tcPr>
          <w:p w14:paraId="5355888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Implementation  </w:t>
            </w:r>
          </w:p>
        </w:tc>
        <w:tc>
          <w:tcPr>
            <w:tcW w:w="7224" w:type="dxa"/>
          </w:tcPr>
          <w:p w14:paraId="1362E76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color w:val="000000"/>
                <w:szCs w:val="22"/>
              </w:rPr>
              <w:t xml:space="preserve">FD, NGOs, and various projects, BAT, LGED, Roads and Highways, Water Development Board, Educational Institutions, Factory, Industries, </w:t>
            </w:r>
            <w:proofErr w:type="spellStart"/>
            <w:r>
              <w:rPr>
                <w:rFonts w:ascii="Times New Roman" w:hAnsi="Times New Roman" w:cs="Times New Roman"/>
                <w:color w:val="000000"/>
                <w:szCs w:val="22"/>
              </w:rPr>
              <w:t>BEZA</w:t>
            </w:r>
            <w:proofErr w:type="spellEnd"/>
            <w:r>
              <w:rPr>
                <w:rFonts w:ascii="Times New Roman" w:hAnsi="Times New Roman" w:cs="Times New Roman"/>
                <w:color w:val="000000"/>
                <w:szCs w:val="22"/>
              </w:rPr>
              <w:t>, PKSF</w:t>
            </w:r>
          </w:p>
        </w:tc>
      </w:tr>
      <w:tr w:rsidR="002E67ED" w14:paraId="119DD410" w14:textId="77777777" w:rsidTr="002E67ED">
        <w:tc>
          <w:tcPr>
            <w:tcW w:w="1795" w:type="dxa"/>
          </w:tcPr>
          <w:p w14:paraId="3A07407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4340377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2030</w:t>
            </w:r>
          </w:p>
        </w:tc>
      </w:tr>
    </w:tbl>
    <w:p w14:paraId="6EDD23E1" w14:textId="77777777" w:rsidR="002E67ED" w:rsidRDefault="002E67ED" w:rsidP="002E67ED">
      <w:pPr>
        <w:spacing w:after="0" w:line="240" w:lineRule="auto"/>
        <w:rPr>
          <w:rFonts w:ascii="Times New Roman" w:hAnsi="Times New Roman" w:cs="Times New Roman"/>
          <w:szCs w:val="22"/>
        </w:rPr>
      </w:pPr>
    </w:p>
    <w:p w14:paraId="34B6662D" w14:textId="77777777" w:rsidR="002E67ED" w:rsidRDefault="002E67ED" w:rsidP="002E67ED">
      <w:pPr>
        <w:spacing w:after="0" w:line="240" w:lineRule="auto"/>
        <w:rPr>
          <w:rFonts w:ascii="Times New Roman" w:hAnsi="Times New Roman" w:cs="Times New Roman"/>
          <w:szCs w:val="22"/>
        </w:rPr>
      </w:pPr>
    </w:p>
    <w:p w14:paraId="547A948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br w:type="page"/>
      </w:r>
    </w:p>
    <w:p w14:paraId="7D9FEFA0" w14:textId="77777777" w:rsidR="002E67ED" w:rsidRDefault="002E67ED" w:rsidP="002E67ED">
      <w:pPr>
        <w:spacing w:after="0" w:line="240" w:lineRule="auto"/>
        <w:rPr>
          <w:rFonts w:ascii="Times New Roman" w:hAnsi="Times New Roman" w:cs="Times New Roman"/>
          <w:szCs w:val="22"/>
        </w:rPr>
      </w:pPr>
    </w:p>
    <w:tbl>
      <w:tblPr>
        <w:tblStyle w:val="TableGrid"/>
        <w:tblW w:w="0" w:type="auto"/>
        <w:tblLook w:val="04A0" w:firstRow="1" w:lastRow="0" w:firstColumn="1" w:lastColumn="0" w:noHBand="0" w:noVBand="1"/>
      </w:tblPr>
      <w:tblGrid>
        <w:gridCol w:w="1795"/>
        <w:gridCol w:w="7224"/>
      </w:tblGrid>
      <w:tr w:rsidR="002E67ED" w14:paraId="330FA0C0" w14:textId="77777777" w:rsidTr="002E67ED">
        <w:tc>
          <w:tcPr>
            <w:tcW w:w="1795" w:type="dxa"/>
            <w:shd w:val="clear" w:color="auto" w:fill="F4B083"/>
          </w:tcPr>
          <w:p w14:paraId="7BB8DA5D"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Strategic Area 1</w:t>
            </w:r>
          </w:p>
        </w:tc>
        <w:tc>
          <w:tcPr>
            <w:tcW w:w="7224" w:type="dxa"/>
            <w:shd w:val="clear" w:color="auto" w:fill="F4B083"/>
          </w:tcPr>
          <w:p w14:paraId="7D9E0AC2"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Reduce deforestation and forest degradation</w:t>
            </w:r>
          </w:p>
        </w:tc>
      </w:tr>
      <w:tr w:rsidR="002E67ED" w14:paraId="2F08C6F4" w14:textId="77777777" w:rsidTr="002E67ED">
        <w:tc>
          <w:tcPr>
            <w:tcW w:w="1795" w:type="dxa"/>
            <w:shd w:val="clear" w:color="auto" w:fill="FFD966"/>
          </w:tcPr>
          <w:p w14:paraId="7996AB5B"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Thematic Area 2</w:t>
            </w:r>
          </w:p>
        </w:tc>
        <w:tc>
          <w:tcPr>
            <w:tcW w:w="7224" w:type="dxa"/>
            <w:shd w:val="clear" w:color="auto" w:fill="FFD966"/>
          </w:tcPr>
          <w:p w14:paraId="2438B873"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color w:val="000000"/>
                <w:szCs w:val="22"/>
              </w:rPr>
              <w:t>Increase fuelwood supply in forested Districts</w:t>
            </w:r>
          </w:p>
        </w:tc>
      </w:tr>
      <w:tr w:rsidR="002E67ED" w14:paraId="5665A722" w14:textId="77777777" w:rsidTr="002E67ED">
        <w:tc>
          <w:tcPr>
            <w:tcW w:w="1795" w:type="dxa"/>
            <w:shd w:val="clear" w:color="auto" w:fill="FBE4D5"/>
          </w:tcPr>
          <w:p w14:paraId="7EC55ACD"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8</w:t>
            </w:r>
          </w:p>
        </w:tc>
        <w:tc>
          <w:tcPr>
            <w:tcW w:w="7224" w:type="dxa"/>
            <w:shd w:val="clear" w:color="auto" w:fill="FBE4D5"/>
          </w:tcPr>
          <w:p w14:paraId="74395458"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color w:val="000000"/>
                <w:szCs w:val="22"/>
              </w:rPr>
              <w:t>Promotion of integrated homestead forestry models</w:t>
            </w:r>
          </w:p>
        </w:tc>
      </w:tr>
      <w:tr w:rsidR="002E67ED" w14:paraId="3B980712" w14:textId="77777777" w:rsidTr="002E67ED">
        <w:tc>
          <w:tcPr>
            <w:tcW w:w="1795" w:type="dxa"/>
          </w:tcPr>
          <w:p w14:paraId="14C9A43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16AE665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To increase fuelwood supply at the household level </w:t>
            </w:r>
          </w:p>
        </w:tc>
      </w:tr>
      <w:tr w:rsidR="002E67ED" w14:paraId="094D0894" w14:textId="77777777" w:rsidTr="002E67ED">
        <w:tc>
          <w:tcPr>
            <w:tcW w:w="1795" w:type="dxa"/>
          </w:tcPr>
          <w:p w14:paraId="5254089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7CDB6F6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The development of integrated forestry models (incl. alternative fuelwood sources) at the homestead level will reduce deforestation and forest degradation. </w:t>
            </w:r>
          </w:p>
        </w:tc>
      </w:tr>
      <w:tr w:rsidR="002E67ED" w14:paraId="6109C94B" w14:textId="77777777" w:rsidTr="002E67ED">
        <w:tc>
          <w:tcPr>
            <w:tcW w:w="1795" w:type="dxa"/>
          </w:tcPr>
          <w:p w14:paraId="6B4EC08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tcPr>
          <w:p w14:paraId="473DB03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In Hill areas of Chittagong, Cox’s Bazaar, Bandarban, Rangamati, </w:t>
            </w:r>
            <w:proofErr w:type="spellStart"/>
            <w:r>
              <w:rPr>
                <w:rFonts w:ascii="Times New Roman" w:hAnsi="Times New Roman" w:cs="Times New Roman"/>
                <w:szCs w:val="22"/>
              </w:rPr>
              <w:t>Khagrachari</w:t>
            </w:r>
            <w:proofErr w:type="spellEnd"/>
            <w:r>
              <w:rPr>
                <w:rFonts w:ascii="Times New Roman" w:hAnsi="Times New Roman" w:cs="Times New Roman"/>
                <w:szCs w:val="22"/>
              </w:rPr>
              <w:t xml:space="preserve"> Districts</w:t>
            </w:r>
          </w:p>
          <w:p w14:paraId="249D596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Coastal areas of Noakhali, Patuakhali, </w:t>
            </w:r>
            <w:proofErr w:type="spellStart"/>
            <w:r>
              <w:rPr>
                <w:rFonts w:ascii="Times New Roman" w:hAnsi="Times New Roman" w:cs="Times New Roman"/>
                <w:szCs w:val="22"/>
              </w:rPr>
              <w:t>Barguna</w:t>
            </w:r>
            <w:proofErr w:type="spellEnd"/>
            <w:r>
              <w:rPr>
                <w:rFonts w:ascii="Times New Roman" w:hAnsi="Times New Roman" w:cs="Times New Roman"/>
                <w:szCs w:val="22"/>
              </w:rPr>
              <w:t>, Bhola Districts</w:t>
            </w:r>
          </w:p>
          <w:p w14:paraId="437B020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Central Sal areas of Gazipur, Tangail, Mymensingh, </w:t>
            </w:r>
            <w:proofErr w:type="spellStart"/>
            <w:r>
              <w:rPr>
                <w:rFonts w:ascii="Times New Roman" w:hAnsi="Times New Roman" w:cs="Times New Roman"/>
                <w:szCs w:val="22"/>
              </w:rPr>
              <w:t>Moulvi</w:t>
            </w:r>
            <w:proofErr w:type="spellEnd"/>
            <w:r>
              <w:rPr>
                <w:rFonts w:ascii="Times New Roman" w:hAnsi="Times New Roman" w:cs="Times New Roman"/>
                <w:szCs w:val="22"/>
              </w:rPr>
              <w:t xml:space="preserve"> Bazar, Sylhet, </w:t>
            </w:r>
            <w:proofErr w:type="spellStart"/>
            <w:r>
              <w:rPr>
                <w:rFonts w:ascii="Times New Roman" w:hAnsi="Times New Roman" w:cs="Times New Roman"/>
                <w:szCs w:val="22"/>
              </w:rPr>
              <w:t>Habiganj</w:t>
            </w:r>
            <w:proofErr w:type="spellEnd"/>
            <w:r>
              <w:rPr>
                <w:rFonts w:ascii="Times New Roman" w:hAnsi="Times New Roman" w:cs="Times New Roman"/>
                <w:szCs w:val="22"/>
              </w:rPr>
              <w:t xml:space="preserve"> Districts</w:t>
            </w:r>
          </w:p>
        </w:tc>
      </w:tr>
      <w:tr w:rsidR="002E67ED" w14:paraId="1232FC3A" w14:textId="77777777" w:rsidTr="002E67ED">
        <w:tc>
          <w:tcPr>
            <w:tcW w:w="1795" w:type="dxa"/>
          </w:tcPr>
          <w:p w14:paraId="4F7C1AA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6717AC1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At least 700,000 extreme poor households (focus on women) are supported to increase fuelwood supply at the homestead level. </w:t>
            </w:r>
          </w:p>
        </w:tc>
      </w:tr>
      <w:tr w:rsidR="002E67ED" w14:paraId="653F2626" w14:textId="77777777" w:rsidTr="002E67ED">
        <w:tc>
          <w:tcPr>
            <w:tcW w:w="1795" w:type="dxa"/>
          </w:tcPr>
          <w:p w14:paraId="4903042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13C41AA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USD 50 million (</w:t>
            </w:r>
            <w:r w:rsidRPr="00A84EB1">
              <w:rPr>
                <w:rFonts w:ascii="Times New Roman" w:hAnsi="Times New Roman" w:cs="Times New Roman"/>
                <w:szCs w:val="22"/>
              </w:rPr>
              <w:t>BDT 6,000 per households)</w:t>
            </w:r>
          </w:p>
        </w:tc>
      </w:tr>
      <w:tr w:rsidR="002E67ED" w14:paraId="437416BE" w14:textId="77777777" w:rsidTr="002E67ED">
        <w:tc>
          <w:tcPr>
            <w:tcW w:w="1795" w:type="dxa"/>
          </w:tcPr>
          <w:p w14:paraId="42A7637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2A9F6FA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Increased fuelwood supply near natural forests</w:t>
            </w:r>
          </w:p>
          <w:p w14:paraId="418BF01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Reduced pressure on forests for fuelwood collection</w:t>
            </w:r>
          </w:p>
          <w:p w14:paraId="3086EE6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Improved livelihood of poor households </w:t>
            </w:r>
          </w:p>
        </w:tc>
      </w:tr>
      <w:tr w:rsidR="002E67ED" w14:paraId="1ED9EFDF" w14:textId="77777777" w:rsidTr="002E67ED">
        <w:tc>
          <w:tcPr>
            <w:tcW w:w="1795" w:type="dxa"/>
          </w:tcPr>
          <w:p w14:paraId="57995B8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224" w:type="dxa"/>
          </w:tcPr>
          <w:p w14:paraId="31582D98" w14:textId="77777777" w:rsidR="002E67ED" w:rsidRDefault="002E67ED" w:rsidP="002E67ED">
            <w:pPr>
              <w:spacing w:after="0" w:line="240" w:lineRule="auto"/>
              <w:rPr>
                <w:rFonts w:ascii="Times New Roman" w:hAnsi="Times New Roman" w:cs="Times New Roman"/>
                <w:szCs w:val="22"/>
              </w:rPr>
            </w:pPr>
            <w:r w:rsidRPr="00E73B18">
              <w:rPr>
                <w:rFonts w:ascii="Times New Roman" w:hAnsi="Times New Roman" w:cs="Times New Roman"/>
                <w:szCs w:val="22"/>
              </w:rPr>
              <w:t xml:space="preserve">Promotion of economically viable homestead forestry in and around small sized homesteads </w:t>
            </w:r>
            <w:r>
              <w:rPr>
                <w:rFonts w:ascii="Times New Roman" w:hAnsi="Times New Roman" w:cs="Times New Roman"/>
                <w:szCs w:val="22"/>
              </w:rPr>
              <w:t>including</w:t>
            </w:r>
            <w:r w:rsidRPr="00E73B18">
              <w:rPr>
                <w:rFonts w:ascii="Times New Roman" w:hAnsi="Times New Roman" w:cs="Times New Roman"/>
                <w:szCs w:val="22"/>
              </w:rPr>
              <w:t xml:space="preserve"> fuelwood, timber and fruit trees, with an emphasis on species favored by </w:t>
            </w:r>
            <w:r>
              <w:rPr>
                <w:rFonts w:ascii="Times New Roman" w:hAnsi="Times New Roman" w:cs="Times New Roman"/>
                <w:szCs w:val="22"/>
              </w:rPr>
              <w:t>the population</w:t>
            </w:r>
            <w:r w:rsidRPr="00E73B18">
              <w:rPr>
                <w:rFonts w:ascii="Times New Roman" w:hAnsi="Times New Roman" w:cs="Times New Roman"/>
                <w:szCs w:val="22"/>
              </w:rPr>
              <w:t xml:space="preserve">. Fifty percent of the beneficiaries must be women. </w:t>
            </w:r>
          </w:p>
        </w:tc>
      </w:tr>
      <w:tr w:rsidR="002E67ED" w14:paraId="450D8EB4" w14:textId="77777777" w:rsidTr="002E67ED">
        <w:tc>
          <w:tcPr>
            <w:tcW w:w="1795" w:type="dxa"/>
          </w:tcPr>
          <w:p w14:paraId="29D3F4B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435FB485" w14:textId="77777777" w:rsidR="002E67ED" w:rsidRDefault="002E67ED" w:rsidP="002E67ED">
            <w:pPr>
              <w:spacing w:after="0" w:line="240" w:lineRule="auto"/>
              <w:rPr>
                <w:rFonts w:ascii="Times New Roman" w:hAnsi="Times New Roman" w:cs="Times New Roman"/>
                <w:color w:val="000000"/>
                <w:szCs w:val="22"/>
                <w:lang w:bidi="bn-IN"/>
              </w:rPr>
            </w:pPr>
            <w:r>
              <w:rPr>
                <w:rFonts w:ascii="Times New Roman" w:hAnsi="Times New Roman" w:cs="Times New Roman"/>
                <w:color w:val="000000"/>
                <w:szCs w:val="22"/>
                <w:lang w:bidi="bn-IN"/>
              </w:rPr>
              <w:t>- Identification of households living adjacent to natural forests</w:t>
            </w:r>
          </w:p>
          <w:p w14:paraId="499D3A51" w14:textId="77777777" w:rsidR="002E67ED" w:rsidRDefault="002E67ED" w:rsidP="002E67ED">
            <w:pPr>
              <w:spacing w:after="0" w:line="240" w:lineRule="auto"/>
              <w:rPr>
                <w:rFonts w:ascii="Times New Roman" w:hAnsi="Times New Roman" w:cs="Times New Roman"/>
                <w:color w:val="000000"/>
                <w:szCs w:val="22"/>
                <w:lang w:bidi="bn-IN"/>
              </w:rPr>
            </w:pPr>
            <w:r>
              <w:rPr>
                <w:rFonts w:ascii="Times New Roman" w:hAnsi="Times New Roman" w:cs="Times New Roman"/>
                <w:color w:val="000000"/>
                <w:szCs w:val="22"/>
                <w:lang w:bidi="bn-IN"/>
              </w:rPr>
              <w:t xml:space="preserve">- Design of integrated homestead forestry models, </w:t>
            </w:r>
            <w:proofErr w:type="spellStart"/>
            <w:r>
              <w:rPr>
                <w:rFonts w:ascii="Times New Roman" w:hAnsi="Times New Roman" w:cs="Times New Roman"/>
                <w:color w:val="000000"/>
                <w:szCs w:val="22"/>
                <w:lang w:bidi="bn-IN"/>
              </w:rPr>
              <w:t>agro</w:t>
            </w:r>
            <w:proofErr w:type="spellEnd"/>
            <w:r>
              <w:rPr>
                <w:rFonts w:ascii="Times New Roman" w:hAnsi="Times New Roman" w:cs="Times New Roman"/>
                <w:color w:val="000000"/>
                <w:szCs w:val="22"/>
                <w:lang w:bidi="bn-IN"/>
              </w:rPr>
              <w:t xml:space="preserve">-forestry and other suitable models with various economic benefits (fruit, fuelwood, fodder, medicinal plants, etc.) </w:t>
            </w:r>
          </w:p>
          <w:p w14:paraId="2FD313C3" w14:textId="77777777" w:rsidR="002E67ED" w:rsidRDefault="002E67ED" w:rsidP="002E67ED">
            <w:pPr>
              <w:spacing w:after="0" w:line="240" w:lineRule="auto"/>
              <w:rPr>
                <w:rFonts w:ascii="Times New Roman" w:hAnsi="Times New Roman" w:cs="Times New Roman"/>
                <w:color w:val="000000"/>
                <w:szCs w:val="22"/>
                <w:lang w:bidi="bn-IN"/>
              </w:rPr>
            </w:pPr>
            <w:r>
              <w:rPr>
                <w:rFonts w:ascii="Times New Roman" w:hAnsi="Times New Roman" w:cs="Times New Roman"/>
                <w:color w:val="000000"/>
                <w:szCs w:val="22"/>
                <w:lang w:bidi="bn-IN"/>
              </w:rPr>
              <w:t xml:space="preserve">- Promotion of selected models and training of households in collaboration with DAE and Forest Department </w:t>
            </w:r>
          </w:p>
          <w:p w14:paraId="4FA9ED9D" w14:textId="77777777" w:rsidR="002E67ED" w:rsidRDefault="002E67ED" w:rsidP="002E67ED">
            <w:pPr>
              <w:spacing w:after="0" w:line="240" w:lineRule="auto"/>
              <w:rPr>
                <w:rFonts w:ascii="Times New Roman" w:hAnsi="Times New Roman" w:cs="Times New Roman"/>
                <w:color w:val="000000"/>
                <w:szCs w:val="22"/>
                <w:lang w:bidi="bn-IN"/>
              </w:rPr>
            </w:pPr>
            <w:r>
              <w:rPr>
                <w:rFonts w:ascii="Times New Roman" w:hAnsi="Times New Roman" w:cs="Times New Roman"/>
                <w:color w:val="000000"/>
                <w:szCs w:val="22"/>
                <w:lang w:bidi="bn-IN"/>
              </w:rPr>
              <w:t xml:space="preserve">- Implementation of selected models through incentive mechanisms (i.e. free supply of seedlings) </w:t>
            </w:r>
          </w:p>
        </w:tc>
      </w:tr>
      <w:tr w:rsidR="002E67ED" w14:paraId="57129A0F" w14:textId="77777777" w:rsidTr="002E67ED">
        <w:tc>
          <w:tcPr>
            <w:tcW w:w="1795" w:type="dxa"/>
          </w:tcPr>
          <w:p w14:paraId="3428741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Indicators</w:t>
            </w:r>
          </w:p>
        </w:tc>
        <w:tc>
          <w:tcPr>
            <w:tcW w:w="7224" w:type="dxa"/>
          </w:tcPr>
          <w:p w14:paraId="0EFA9B5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Number of households practicing improved homestead forestry</w:t>
            </w:r>
          </w:p>
          <w:p w14:paraId="3F26B55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Number of fuelwood trees planted on homestead</w:t>
            </w:r>
          </w:p>
          <w:p w14:paraId="4B07CF2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Quantity of fuelwood produced on marginal lands</w:t>
            </w:r>
          </w:p>
          <w:p w14:paraId="05A2F16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Revenue per household</w:t>
            </w:r>
          </w:p>
        </w:tc>
      </w:tr>
      <w:tr w:rsidR="002E67ED" w14:paraId="5B5FE34A" w14:textId="77777777" w:rsidTr="002E67ED">
        <w:tc>
          <w:tcPr>
            <w:tcW w:w="1795" w:type="dxa"/>
          </w:tcPr>
          <w:p w14:paraId="7FAD156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tcPr>
          <w:p w14:paraId="2E1AF61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REDD Cell</w:t>
            </w:r>
          </w:p>
        </w:tc>
      </w:tr>
      <w:tr w:rsidR="002E67ED" w14:paraId="4C5F5916" w14:textId="77777777" w:rsidTr="002E67ED">
        <w:tc>
          <w:tcPr>
            <w:tcW w:w="1795" w:type="dxa"/>
          </w:tcPr>
          <w:p w14:paraId="089F6F4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Implementation  </w:t>
            </w:r>
          </w:p>
        </w:tc>
        <w:tc>
          <w:tcPr>
            <w:tcW w:w="7224" w:type="dxa"/>
          </w:tcPr>
          <w:p w14:paraId="677D48D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Projects of various government institutions, FD, DAE, PKSF, </w:t>
            </w:r>
            <w:proofErr w:type="spellStart"/>
            <w:r>
              <w:rPr>
                <w:rFonts w:ascii="Times New Roman" w:hAnsi="Times New Roman" w:cs="Times New Roman"/>
                <w:szCs w:val="22"/>
              </w:rPr>
              <w:t>MOCHTA</w:t>
            </w:r>
            <w:proofErr w:type="spellEnd"/>
          </w:p>
        </w:tc>
      </w:tr>
      <w:tr w:rsidR="002E67ED" w14:paraId="72313CD3" w14:textId="77777777" w:rsidTr="002E67ED">
        <w:tc>
          <w:tcPr>
            <w:tcW w:w="1795" w:type="dxa"/>
          </w:tcPr>
          <w:p w14:paraId="00E96EB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1648640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2025</w:t>
            </w:r>
          </w:p>
        </w:tc>
      </w:tr>
    </w:tbl>
    <w:p w14:paraId="65F7546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br w:type="page"/>
      </w:r>
    </w:p>
    <w:p w14:paraId="5C6E3C00" w14:textId="77777777" w:rsidR="002E67ED" w:rsidRDefault="002E67ED" w:rsidP="002E67ED">
      <w:pPr>
        <w:spacing w:after="0" w:line="240" w:lineRule="auto"/>
        <w:rPr>
          <w:rFonts w:ascii="Times New Roman" w:hAnsi="Times New Roman" w:cs="Times New Roman"/>
          <w:szCs w:val="22"/>
        </w:rPr>
      </w:pPr>
    </w:p>
    <w:tbl>
      <w:tblPr>
        <w:tblStyle w:val="TableGrid"/>
        <w:tblW w:w="0" w:type="auto"/>
        <w:tblLook w:val="04A0" w:firstRow="1" w:lastRow="0" w:firstColumn="1" w:lastColumn="0" w:noHBand="0" w:noVBand="1"/>
      </w:tblPr>
      <w:tblGrid>
        <w:gridCol w:w="1795"/>
        <w:gridCol w:w="7224"/>
      </w:tblGrid>
      <w:tr w:rsidR="002E67ED" w14:paraId="3CAAD994" w14:textId="77777777" w:rsidTr="002E67ED">
        <w:tc>
          <w:tcPr>
            <w:tcW w:w="1795" w:type="dxa"/>
            <w:shd w:val="clear" w:color="auto" w:fill="F4B083"/>
          </w:tcPr>
          <w:p w14:paraId="0C00AF82"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Strategic Area 1</w:t>
            </w:r>
          </w:p>
        </w:tc>
        <w:tc>
          <w:tcPr>
            <w:tcW w:w="7224" w:type="dxa"/>
            <w:shd w:val="clear" w:color="auto" w:fill="F4B083"/>
          </w:tcPr>
          <w:p w14:paraId="1159CA19"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Reduce deforestation and forest degradation</w:t>
            </w:r>
          </w:p>
        </w:tc>
      </w:tr>
      <w:tr w:rsidR="002E67ED" w14:paraId="3E6917FB" w14:textId="77777777" w:rsidTr="002E67ED">
        <w:tc>
          <w:tcPr>
            <w:tcW w:w="1795" w:type="dxa"/>
            <w:shd w:val="clear" w:color="auto" w:fill="FFD966"/>
          </w:tcPr>
          <w:p w14:paraId="0169DAF6"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Thematic Area 3</w:t>
            </w:r>
          </w:p>
        </w:tc>
        <w:tc>
          <w:tcPr>
            <w:tcW w:w="7224" w:type="dxa"/>
            <w:shd w:val="clear" w:color="auto" w:fill="FFD966"/>
          </w:tcPr>
          <w:p w14:paraId="5501BAD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b/>
                <w:color w:val="000000"/>
                <w:szCs w:val="22"/>
              </w:rPr>
              <w:t>Improve l</w:t>
            </w:r>
            <w:r>
              <w:rPr>
                <w:rFonts w:ascii="Times New Roman" w:hAnsi="Times New Roman" w:cs="Times New Roman"/>
                <w:b/>
                <w:szCs w:val="22"/>
              </w:rPr>
              <w:t>ivelihoods of forest dependent communities</w:t>
            </w:r>
          </w:p>
        </w:tc>
      </w:tr>
      <w:tr w:rsidR="002E67ED" w14:paraId="66048DD4" w14:textId="77777777" w:rsidTr="002E67ED">
        <w:tc>
          <w:tcPr>
            <w:tcW w:w="1795" w:type="dxa"/>
            <w:shd w:val="clear" w:color="auto" w:fill="D9E2F3"/>
          </w:tcPr>
          <w:p w14:paraId="60C9C9A1"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9</w:t>
            </w:r>
          </w:p>
        </w:tc>
        <w:tc>
          <w:tcPr>
            <w:tcW w:w="7224" w:type="dxa"/>
            <w:shd w:val="clear" w:color="auto" w:fill="D9E2F3"/>
          </w:tcPr>
          <w:p w14:paraId="38491056"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Scale-up a</w:t>
            </w:r>
            <w:r w:rsidRPr="00AA38AF">
              <w:rPr>
                <w:rFonts w:ascii="Times New Roman" w:hAnsi="Times New Roman" w:cs="Times New Roman"/>
                <w:b/>
                <w:szCs w:val="22"/>
              </w:rPr>
              <w:t xml:space="preserve">lternative income generating activity </w:t>
            </w:r>
            <w:r>
              <w:rPr>
                <w:rFonts w:ascii="Times New Roman" w:hAnsi="Times New Roman" w:cs="Times New Roman"/>
                <w:b/>
                <w:szCs w:val="22"/>
              </w:rPr>
              <w:t>for forest dependent communities</w:t>
            </w:r>
          </w:p>
        </w:tc>
      </w:tr>
      <w:tr w:rsidR="002E67ED" w14:paraId="47C6870A" w14:textId="77777777" w:rsidTr="002E67ED">
        <w:tc>
          <w:tcPr>
            <w:tcW w:w="1795" w:type="dxa"/>
          </w:tcPr>
          <w:p w14:paraId="57C1EF0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45FAF64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To improve livelihood of forest dependent communities and reduce pressure on natural forests.  </w:t>
            </w:r>
          </w:p>
        </w:tc>
      </w:tr>
      <w:tr w:rsidR="002E67ED" w14:paraId="2B9E60D8" w14:textId="77777777" w:rsidTr="002E67ED">
        <w:tc>
          <w:tcPr>
            <w:tcW w:w="1795" w:type="dxa"/>
          </w:tcPr>
          <w:p w14:paraId="2637598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34729A8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Communities living around forested areas are generally poor. A recent study (CREL project of the Forest Department, 2014</w:t>
            </w:r>
            <w:r>
              <w:rPr>
                <w:rStyle w:val="FootnoteReference"/>
                <w:rFonts w:ascii="Times New Roman" w:hAnsi="Times New Roman" w:cs="Times New Roman"/>
                <w:szCs w:val="22"/>
              </w:rPr>
              <w:footnoteReference w:id="25"/>
            </w:r>
            <w:r>
              <w:rPr>
                <w:rFonts w:ascii="Times New Roman" w:hAnsi="Times New Roman" w:cs="Times New Roman"/>
                <w:szCs w:val="22"/>
              </w:rPr>
              <w:t xml:space="preserve">) indicates an average yearly income per household in Sylhet, Khulna, </w:t>
            </w:r>
            <w:proofErr w:type="spellStart"/>
            <w:r>
              <w:rPr>
                <w:rFonts w:ascii="Times New Roman" w:hAnsi="Times New Roman" w:cs="Times New Roman"/>
                <w:szCs w:val="22"/>
              </w:rPr>
              <w:t>Chattagram</w:t>
            </w:r>
            <w:proofErr w:type="spellEnd"/>
            <w:r>
              <w:rPr>
                <w:rFonts w:ascii="Times New Roman" w:hAnsi="Times New Roman" w:cs="Times New Roman"/>
                <w:szCs w:val="22"/>
              </w:rPr>
              <w:t xml:space="preserve"> and </w:t>
            </w:r>
            <w:proofErr w:type="spellStart"/>
            <w:r>
              <w:rPr>
                <w:rFonts w:ascii="Times New Roman" w:hAnsi="Times New Roman" w:cs="Times New Roman"/>
                <w:szCs w:val="22"/>
              </w:rPr>
              <w:t>CHT</w:t>
            </w:r>
            <w:proofErr w:type="spellEnd"/>
            <w:r>
              <w:rPr>
                <w:rFonts w:ascii="Times New Roman" w:hAnsi="Times New Roman" w:cs="Times New Roman"/>
                <w:szCs w:val="22"/>
              </w:rPr>
              <w:t xml:space="preserve"> of BDT 76,941, BDT 44,730, BDT 81,000, BDT 65,852 respectively. These figures are even lower than the rural averages of these respective areas (</w:t>
            </w:r>
            <w:proofErr w:type="spellStart"/>
            <w:r>
              <w:rPr>
                <w:rFonts w:ascii="Times New Roman" w:hAnsi="Times New Roman" w:cs="Times New Roman"/>
                <w:szCs w:val="22"/>
              </w:rPr>
              <w:t>HIES</w:t>
            </w:r>
            <w:proofErr w:type="spellEnd"/>
            <w:r>
              <w:rPr>
                <w:rFonts w:ascii="Times New Roman" w:hAnsi="Times New Roman" w:cs="Times New Roman"/>
                <w:szCs w:val="22"/>
              </w:rPr>
              <w:t xml:space="preserve">, 2010). Many government </w:t>
            </w:r>
            <w:proofErr w:type="spellStart"/>
            <w:r>
              <w:rPr>
                <w:rFonts w:ascii="Times New Roman" w:hAnsi="Times New Roman" w:cs="Times New Roman"/>
                <w:szCs w:val="22"/>
              </w:rPr>
              <w:t>programmes</w:t>
            </w:r>
            <w:proofErr w:type="spellEnd"/>
            <w:r>
              <w:rPr>
                <w:rFonts w:ascii="Times New Roman" w:hAnsi="Times New Roman" w:cs="Times New Roman"/>
                <w:szCs w:val="22"/>
              </w:rPr>
              <w:t xml:space="preserve"> and projects are targeting poverty reduction and improvement of livelihood of poor rural communities. Through enhanced coordination among government agencies, additional resources can be streamlined towards forested Districts and therefore enhance socio-economic impacts on forest dependent communities and achievement of sectoral targets.    </w:t>
            </w:r>
          </w:p>
        </w:tc>
      </w:tr>
      <w:tr w:rsidR="002E67ED" w14:paraId="51556D52" w14:textId="77777777" w:rsidTr="002E67ED">
        <w:tc>
          <w:tcPr>
            <w:tcW w:w="1795" w:type="dxa"/>
          </w:tcPr>
          <w:p w14:paraId="75F5FC5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tcPr>
          <w:p w14:paraId="78DF309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In Hill areas of Chittagong, Cox’s Bazaar, Bandarban, Rangamati, </w:t>
            </w:r>
            <w:proofErr w:type="spellStart"/>
            <w:r>
              <w:rPr>
                <w:rFonts w:ascii="Times New Roman" w:hAnsi="Times New Roman" w:cs="Times New Roman"/>
                <w:szCs w:val="22"/>
              </w:rPr>
              <w:t>Khagrachari</w:t>
            </w:r>
            <w:proofErr w:type="spellEnd"/>
            <w:r>
              <w:rPr>
                <w:rFonts w:ascii="Times New Roman" w:hAnsi="Times New Roman" w:cs="Times New Roman"/>
                <w:szCs w:val="22"/>
              </w:rPr>
              <w:t xml:space="preserve"> Districts</w:t>
            </w:r>
          </w:p>
          <w:p w14:paraId="2558ACC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Coastal areas of Noakhali, Patuakhali, </w:t>
            </w:r>
            <w:proofErr w:type="spellStart"/>
            <w:r>
              <w:rPr>
                <w:rFonts w:ascii="Times New Roman" w:hAnsi="Times New Roman" w:cs="Times New Roman"/>
                <w:szCs w:val="22"/>
              </w:rPr>
              <w:t>Barguna</w:t>
            </w:r>
            <w:proofErr w:type="spellEnd"/>
            <w:r>
              <w:rPr>
                <w:rFonts w:ascii="Times New Roman" w:hAnsi="Times New Roman" w:cs="Times New Roman"/>
                <w:szCs w:val="22"/>
              </w:rPr>
              <w:t>, Bhola Districts</w:t>
            </w:r>
          </w:p>
          <w:p w14:paraId="55E8717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Central Sal areas of Gazipur, Tangail, Mymensingh, </w:t>
            </w:r>
            <w:proofErr w:type="spellStart"/>
            <w:r>
              <w:rPr>
                <w:rFonts w:ascii="Times New Roman" w:hAnsi="Times New Roman" w:cs="Times New Roman"/>
                <w:szCs w:val="22"/>
              </w:rPr>
              <w:t>Moulvi</w:t>
            </w:r>
            <w:proofErr w:type="spellEnd"/>
            <w:r>
              <w:rPr>
                <w:rFonts w:ascii="Times New Roman" w:hAnsi="Times New Roman" w:cs="Times New Roman"/>
                <w:szCs w:val="22"/>
              </w:rPr>
              <w:t xml:space="preserve"> Bazar, Sylhet, </w:t>
            </w:r>
            <w:proofErr w:type="spellStart"/>
            <w:r>
              <w:rPr>
                <w:rFonts w:ascii="Times New Roman" w:hAnsi="Times New Roman" w:cs="Times New Roman"/>
                <w:szCs w:val="22"/>
              </w:rPr>
              <w:t>Habiganj</w:t>
            </w:r>
            <w:proofErr w:type="spellEnd"/>
            <w:r>
              <w:rPr>
                <w:rFonts w:ascii="Times New Roman" w:hAnsi="Times New Roman" w:cs="Times New Roman"/>
                <w:szCs w:val="22"/>
              </w:rPr>
              <w:t xml:space="preserve"> Districts</w:t>
            </w:r>
          </w:p>
        </w:tc>
      </w:tr>
      <w:tr w:rsidR="002E67ED" w14:paraId="3850B2D8" w14:textId="77777777" w:rsidTr="002E67ED">
        <w:tc>
          <w:tcPr>
            <w:tcW w:w="1795" w:type="dxa"/>
          </w:tcPr>
          <w:p w14:paraId="554FB82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6E57C5E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w:t>
            </w:r>
            <w:bookmarkStart w:id="178" w:name="_Hlk10189847"/>
            <w:r>
              <w:rPr>
                <w:rFonts w:ascii="Times New Roman" w:hAnsi="Times New Roman" w:cs="Times New Roman"/>
                <w:szCs w:val="22"/>
              </w:rPr>
              <w:t xml:space="preserve">At least 500,000 poor households (with emphasis on </w:t>
            </w:r>
            <w:proofErr w:type="spellStart"/>
            <w:r>
              <w:rPr>
                <w:rFonts w:ascii="Times New Roman" w:hAnsi="Times New Roman" w:cs="Times New Roman"/>
                <w:szCs w:val="22"/>
              </w:rPr>
              <w:t>CHT</w:t>
            </w:r>
            <w:proofErr w:type="spellEnd"/>
            <w:r>
              <w:rPr>
                <w:rFonts w:ascii="Times New Roman" w:hAnsi="Times New Roman" w:cs="Times New Roman"/>
                <w:szCs w:val="22"/>
              </w:rPr>
              <w:t xml:space="preserve">) are supported by </w:t>
            </w:r>
            <w:proofErr w:type="spellStart"/>
            <w:r>
              <w:rPr>
                <w:rFonts w:ascii="Times New Roman" w:hAnsi="Times New Roman" w:cs="Times New Roman"/>
                <w:szCs w:val="22"/>
              </w:rPr>
              <w:t>AIGA</w:t>
            </w:r>
            <w:proofErr w:type="spellEnd"/>
            <w:r>
              <w:rPr>
                <w:rFonts w:ascii="Times New Roman" w:hAnsi="Times New Roman" w:cs="Times New Roman"/>
                <w:szCs w:val="22"/>
              </w:rPr>
              <w:t xml:space="preserve">, e.g. though improved accessibility to government </w:t>
            </w:r>
            <w:proofErr w:type="spellStart"/>
            <w:r>
              <w:rPr>
                <w:rFonts w:ascii="Times New Roman" w:hAnsi="Times New Roman" w:cs="Times New Roman"/>
                <w:szCs w:val="22"/>
              </w:rPr>
              <w:t>programmes</w:t>
            </w:r>
            <w:proofErr w:type="spellEnd"/>
            <w:r>
              <w:rPr>
                <w:rFonts w:ascii="Times New Roman" w:hAnsi="Times New Roman" w:cs="Times New Roman"/>
                <w:szCs w:val="22"/>
              </w:rPr>
              <w:t xml:space="preserve"> </w:t>
            </w:r>
            <w:bookmarkEnd w:id="178"/>
            <w:r>
              <w:rPr>
                <w:rFonts w:ascii="Times New Roman" w:hAnsi="Times New Roman" w:cs="Times New Roman"/>
                <w:szCs w:val="22"/>
              </w:rPr>
              <w:t xml:space="preserve">such as the ‘Amar Bari Amar </w:t>
            </w:r>
            <w:proofErr w:type="spellStart"/>
            <w:r>
              <w:rPr>
                <w:rFonts w:ascii="Times New Roman" w:hAnsi="Times New Roman" w:cs="Times New Roman"/>
                <w:szCs w:val="22"/>
              </w:rPr>
              <w:t>Khamar</w:t>
            </w:r>
            <w:proofErr w:type="spellEnd"/>
            <w:r>
              <w:rPr>
                <w:rFonts w:ascii="Times New Roman" w:hAnsi="Times New Roman" w:cs="Times New Roman"/>
                <w:szCs w:val="22"/>
              </w:rPr>
              <w:t xml:space="preserve"> project’, the ‘One house one farm’ project, ‘Food for Work’, ‘Employment Generation Programme’, ‘Micro-credit for women’, ’Micro-credit through PKSF’, etc.</w:t>
            </w:r>
          </w:p>
        </w:tc>
      </w:tr>
      <w:tr w:rsidR="002E67ED" w14:paraId="73708D8F" w14:textId="77777777" w:rsidTr="002E67ED">
        <w:tc>
          <w:tcPr>
            <w:tcW w:w="1795" w:type="dxa"/>
          </w:tcPr>
          <w:p w14:paraId="0AE9E6A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4A427AD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Financial support of about USD 321.43 million (BDT54,000 per household)</w:t>
            </w:r>
          </w:p>
        </w:tc>
      </w:tr>
      <w:tr w:rsidR="002E67ED" w14:paraId="0AD5AEDB" w14:textId="77777777" w:rsidTr="002E67ED">
        <w:tc>
          <w:tcPr>
            <w:tcW w:w="1795" w:type="dxa"/>
          </w:tcPr>
          <w:p w14:paraId="3FF38AE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7D24A5B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Improved livelihood conditions of poor communities</w:t>
            </w:r>
          </w:p>
          <w:p w14:paraId="01F7647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Reduced pressure on natural forest</w:t>
            </w:r>
          </w:p>
        </w:tc>
      </w:tr>
      <w:tr w:rsidR="002E67ED" w14:paraId="26F95354" w14:textId="77777777" w:rsidTr="002E67ED">
        <w:tc>
          <w:tcPr>
            <w:tcW w:w="1795" w:type="dxa"/>
          </w:tcPr>
          <w:p w14:paraId="42A1AC9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224" w:type="dxa"/>
          </w:tcPr>
          <w:p w14:paraId="4F6669E5" w14:textId="77777777" w:rsidR="002E67ED" w:rsidRDefault="002E67ED" w:rsidP="002E67ED">
            <w:pPr>
              <w:spacing w:after="0" w:line="240" w:lineRule="auto"/>
              <w:rPr>
                <w:rFonts w:ascii="Times New Roman" w:hAnsi="Times New Roman" w:cs="Times New Roman"/>
                <w:szCs w:val="22"/>
              </w:rPr>
            </w:pPr>
            <w:r w:rsidRPr="00E73B18">
              <w:rPr>
                <w:rFonts w:ascii="Times New Roman" w:hAnsi="Times New Roman" w:cs="Times New Roman"/>
                <w:szCs w:val="22"/>
              </w:rPr>
              <w:t xml:space="preserve">Selection of households </w:t>
            </w:r>
            <w:r>
              <w:rPr>
                <w:rFonts w:ascii="Times New Roman" w:hAnsi="Times New Roman" w:cs="Times New Roman"/>
                <w:szCs w:val="22"/>
              </w:rPr>
              <w:t>dependent</w:t>
            </w:r>
            <w:r w:rsidRPr="00E73B18">
              <w:rPr>
                <w:rFonts w:ascii="Times New Roman" w:hAnsi="Times New Roman" w:cs="Times New Roman"/>
                <w:szCs w:val="22"/>
              </w:rPr>
              <w:t xml:space="preserve"> on forest resources for livelihood. Assess skills and/or traditional knowledge for proper utilization of financial support</w:t>
            </w:r>
            <w:r>
              <w:rPr>
                <w:rFonts w:ascii="Times New Roman" w:hAnsi="Times New Roman" w:cs="Times New Roman"/>
                <w:szCs w:val="22"/>
              </w:rPr>
              <w:t xml:space="preserve">. </w:t>
            </w:r>
            <w:r w:rsidRPr="00E73B18">
              <w:rPr>
                <w:rFonts w:ascii="Times New Roman" w:hAnsi="Times New Roman" w:cs="Times New Roman"/>
                <w:szCs w:val="22"/>
              </w:rPr>
              <w:t xml:space="preserve">Facilitate access to social safety net and livelihood </w:t>
            </w:r>
            <w:proofErr w:type="spellStart"/>
            <w:r w:rsidRPr="00E73B18">
              <w:rPr>
                <w:rFonts w:ascii="Times New Roman" w:hAnsi="Times New Roman" w:cs="Times New Roman"/>
                <w:szCs w:val="22"/>
              </w:rPr>
              <w:t>programmes</w:t>
            </w:r>
            <w:proofErr w:type="spellEnd"/>
            <w:r>
              <w:rPr>
                <w:rFonts w:ascii="Times New Roman" w:hAnsi="Times New Roman" w:cs="Times New Roman"/>
                <w:szCs w:val="22"/>
              </w:rPr>
              <w:t xml:space="preserve"> and </w:t>
            </w:r>
            <w:r w:rsidRPr="00E73B18">
              <w:rPr>
                <w:rFonts w:ascii="Times New Roman" w:hAnsi="Times New Roman" w:cs="Times New Roman"/>
                <w:szCs w:val="22"/>
              </w:rPr>
              <w:t>where applicable</w:t>
            </w:r>
            <w:r>
              <w:rPr>
                <w:rFonts w:ascii="Times New Roman" w:hAnsi="Times New Roman" w:cs="Times New Roman"/>
                <w:szCs w:val="22"/>
              </w:rPr>
              <w:t xml:space="preserve">, </w:t>
            </w:r>
            <w:r w:rsidRPr="00E73B18">
              <w:rPr>
                <w:rFonts w:ascii="Times New Roman" w:hAnsi="Times New Roman" w:cs="Times New Roman"/>
                <w:szCs w:val="22"/>
              </w:rPr>
              <w:t>support entrepreneurship development</w:t>
            </w:r>
            <w:r>
              <w:rPr>
                <w:rFonts w:ascii="Times New Roman" w:hAnsi="Times New Roman" w:cs="Times New Roman"/>
                <w:szCs w:val="22"/>
              </w:rPr>
              <w:t>.</w:t>
            </w:r>
          </w:p>
        </w:tc>
      </w:tr>
      <w:tr w:rsidR="002E67ED" w14:paraId="471C588F" w14:textId="77777777" w:rsidTr="002E67ED">
        <w:tc>
          <w:tcPr>
            <w:tcW w:w="1795" w:type="dxa"/>
          </w:tcPr>
          <w:p w14:paraId="45FE8EE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51BC7E58" w14:textId="77777777" w:rsidR="002E67ED" w:rsidRDefault="002E67ED" w:rsidP="002E67ED">
            <w:pPr>
              <w:spacing w:after="0" w:line="240" w:lineRule="auto"/>
              <w:rPr>
                <w:rFonts w:ascii="Times New Roman" w:hAnsi="Times New Roman" w:cs="Times New Roman"/>
                <w:color w:val="000000"/>
                <w:szCs w:val="22"/>
                <w:lang w:bidi="bn-IN"/>
              </w:rPr>
            </w:pPr>
            <w:r>
              <w:rPr>
                <w:rFonts w:ascii="Times New Roman" w:hAnsi="Times New Roman" w:cs="Times New Roman"/>
                <w:color w:val="000000"/>
                <w:szCs w:val="22"/>
                <w:lang w:bidi="bn-IN"/>
              </w:rPr>
              <w:t>- Identification of priority households living adjacent to natural forests</w:t>
            </w:r>
          </w:p>
          <w:p w14:paraId="4747D4AE" w14:textId="77777777" w:rsidR="002E67ED" w:rsidRDefault="002E67ED" w:rsidP="002E67ED">
            <w:pPr>
              <w:spacing w:after="0" w:line="240" w:lineRule="auto"/>
              <w:rPr>
                <w:rFonts w:ascii="Times New Roman" w:hAnsi="Times New Roman" w:cs="Times New Roman"/>
                <w:color w:val="000000"/>
                <w:szCs w:val="22"/>
                <w:lang w:bidi="bn-IN"/>
              </w:rPr>
            </w:pPr>
            <w:r>
              <w:rPr>
                <w:rFonts w:ascii="Times New Roman" w:hAnsi="Times New Roman" w:cs="Times New Roman"/>
                <w:color w:val="000000"/>
                <w:szCs w:val="22"/>
                <w:lang w:bidi="bn-IN"/>
              </w:rPr>
              <w:t xml:space="preserve">- Enhancement of inter-agency coordination at the central and local level (stressing collaboration needs, support areas and beneficiaries’ identification, etc.). </w:t>
            </w:r>
          </w:p>
          <w:p w14:paraId="29B6E177" w14:textId="77777777" w:rsidR="002E67ED" w:rsidRDefault="002E67ED" w:rsidP="002E67ED">
            <w:pPr>
              <w:spacing w:after="0" w:line="240" w:lineRule="auto"/>
              <w:rPr>
                <w:rFonts w:ascii="Times New Roman" w:hAnsi="Times New Roman" w:cs="Times New Roman"/>
                <w:color w:val="000000"/>
                <w:szCs w:val="22"/>
                <w:lang w:bidi="bn-IN"/>
              </w:rPr>
            </w:pPr>
            <w:r>
              <w:rPr>
                <w:rFonts w:ascii="Times New Roman" w:hAnsi="Times New Roman" w:cs="Times New Roman"/>
                <w:color w:val="000000"/>
                <w:szCs w:val="22"/>
                <w:lang w:bidi="bn-IN"/>
              </w:rPr>
              <w:t xml:space="preserve">- Development of joint project / </w:t>
            </w:r>
            <w:proofErr w:type="spellStart"/>
            <w:r>
              <w:rPr>
                <w:rFonts w:ascii="Times New Roman" w:hAnsi="Times New Roman" w:cs="Times New Roman"/>
                <w:color w:val="000000"/>
                <w:szCs w:val="22"/>
                <w:lang w:bidi="bn-IN"/>
              </w:rPr>
              <w:t>programmes</w:t>
            </w:r>
            <w:proofErr w:type="spellEnd"/>
            <w:r>
              <w:rPr>
                <w:rFonts w:ascii="Times New Roman" w:hAnsi="Times New Roman" w:cs="Times New Roman"/>
                <w:color w:val="000000"/>
                <w:szCs w:val="22"/>
                <w:lang w:bidi="bn-IN"/>
              </w:rPr>
              <w:t xml:space="preserve"> among institutions.  </w:t>
            </w:r>
          </w:p>
          <w:p w14:paraId="67F46C4B" w14:textId="77777777" w:rsidR="002E67ED" w:rsidRDefault="002E67ED" w:rsidP="002E67ED">
            <w:pPr>
              <w:spacing w:after="0" w:line="240" w:lineRule="auto"/>
              <w:rPr>
                <w:rFonts w:ascii="Times New Roman" w:hAnsi="Times New Roman" w:cs="Times New Roman"/>
                <w:color w:val="000000"/>
                <w:szCs w:val="22"/>
                <w:lang w:bidi="bn-IN"/>
              </w:rPr>
            </w:pPr>
            <w:r>
              <w:rPr>
                <w:rFonts w:ascii="Times New Roman" w:hAnsi="Times New Roman" w:cs="Times New Roman"/>
                <w:color w:val="000000"/>
                <w:szCs w:val="22"/>
                <w:lang w:bidi="bn-IN"/>
              </w:rPr>
              <w:t xml:space="preserve">- Development of annual </w:t>
            </w:r>
            <w:proofErr w:type="spellStart"/>
            <w:r>
              <w:rPr>
                <w:rFonts w:ascii="Times New Roman" w:hAnsi="Times New Roman" w:cs="Times New Roman"/>
                <w:color w:val="000000"/>
                <w:szCs w:val="22"/>
                <w:lang w:bidi="bn-IN"/>
              </w:rPr>
              <w:t>AIGA</w:t>
            </w:r>
            <w:proofErr w:type="spellEnd"/>
            <w:r>
              <w:rPr>
                <w:rFonts w:ascii="Times New Roman" w:hAnsi="Times New Roman" w:cs="Times New Roman"/>
                <w:color w:val="000000"/>
                <w:szCs w:val="22"/>
                <w:lang w:bidi="bn-IN"/>
              </w:rPr>
              <w:t xml:space="preserve"> plan for selected Districts</w:t>
            </w:r>
          </w:p>
          <w:p w14:paraId="26EB5FD3" w14:textId="77777777" w:rsidR="002E67ED" w:rsidRDefault="002E67ED" w:rsidP="002E67ED">
            <w:pPr>
              <w:spacing w:after="0" w:line="240" w:lineRule="auto"/>
              <w:rPr>
                <w:rFonts w:ascii="Times New Roman" w:hAnsi="Times New Roman" w:cs="Times New Roman"/>
                <w:color w:val="000000"/>
                <w:szCs w:val="22"/>
                <w:lang w:bidi="bn-IN"/>
              </w:rPr>
            </w:pPr>
            <w:r>
              <w:rPr>
                <w:rFonts w:ascii="Times New Roman" w:hAnsi="Times New Roman" w:cs="Times New Roman"/>
                <w:color w:val="000000"/>
                <w:szCs w:val="22"/>
                <w:lang w:bidi="bn-IN"/>
              </w:rPr>
              <w:t xml:space="preserve">- Support to households in implementation of </w:t>
            </w:r>
            <w:proofErr w:type="spellStart"/>
            <w:r>
              <w:rPr>
                <w:rFonts w:ascii="Times New Roman" w:hAnsi="Times New Roman" w:cs="Times New Roman"/>
                <w:color w:val="000000"/>
                <w:szCs w:val="22"/>
                <w:lang w:bidi="bn-IN"/>
              </w:rPr>
              <w:t>AIGAs</w:t>
            </w:r>
            <w:proofErr w:type="spellEnd"/>
            <w:r>
              <w:rPr>
                <w:rFonts w:ascii="Times New Roman" w:hAnsi="Times New Roman" w:cs="Times New Roman"/>
                <w:color w:val="000000"/>
                <w:szCs w:val="22"/>
                <w:lang w:bidi="bn-IN"/>
              </w:rPr>
              <w:t xml:space="preserve"> </w:t>
            </w:r>
          </w:p>
          <w:p w14:paraId="2EC7EEAE" w14:textId="77777777" w:rsidR="002E67ED" w:rsidRDefault="002E67ED" w:rsidP="002E67ED">
            <w:pPr>
              <w:spacing w:after="0" w:line="240" w:lineRule="auto"/>
              <w:rPr>
                <w:rFonts w:ascii="Times New Roman" w:hAnsi="Times New Roman" w:cs="Times New Roman"/>
                <w:color w:val="000000"/>
                <w:szCs w:val="22"/>
                <w:lang w:bidi="bn-IN"/>
              </w:rPr>
            </w:pPr>
            <w:r>
              <w:rPr>
                <w:rFonts w:ascii="Times New Roman" w:hAnsi="Times New Roman" w:cs="Times New Roman"/>
                <w:color w:val="000000"/>
                <w:szCs w:val="22"/>
                <w:lang w:bidi="bn-IN"/>
              </w:rPr>
              <w:t xml:space="preserve">- Develop value chain and market linkage of </w:t>
            </w:r>
            <w:proofErr w:type="spellStart"/>
            <w:r>
              <w:rPr>
                <w:rFonts w:ascii="Times New Roman" w:hAnsi="Times New Roman" w:cs="Times New Roman"/>
                <w:color w:val="000000"/>
                <w:szCs w:val="22"/>
                <w:lang w:bidi="bn-IN"/>
              </w:rPr>
              <w:t>AIGA</w:t>
            </w:r>
            <w:proofErr w:type="spellEnd"/>
            <w:r>
              <w:rPr>
                <w:rFonts w:ascii="Times New Roman" w:hAnsi="Times New Roman" w:cs="Times New Roman"/>
                <w:color w:val="000000"/>
                <w:szCs w:val="22"/>
                <w:lang w:bidi="bn-IN"/>
              </w:rPr>
              <w:t xml:space="preserve"> products </w:t>
            </w:r>
          </w:p>
        </w:tc>
      </w:tr>
      <w:tr w:rsidR="002E67ED" w14:paraId="134A9D24" w14:textId="77777777" w:rsidTr="002E67ED">
        <w:tc>
          <w:tcPr>
            <w:tcW w:w="1795" w:type="dxa"/>
          </w:tcPr>
          <w:p w14:paraId="257E4D8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Indicators</w:t>
            </w:r>
          </w:p>
        </w:tc>
        <w:tc>
          <w:tcPr>
            <w:tcW w:w="7224" w:type="dxa"/>
          </w:tcPr>
          <w:p w14:paraId="7970026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Number of forest dependent households (gender segregated) supported through various socio-economic </w:t>
            </w:r>
            <w:proofErr w:type="spellStart"/>
            <w:r>
              <w:rPr>
                <w:rFonts w:ascii="Times New Roman" w:hAnsi="Times New Roman" w:cs="Times New Roman"/>
                <w:szCs w:val="22"/>
              </w:rPr>
              <w:t>programmes</w:t>
            </w:r>
            <w:proofErr w:type="spellEnd"/>
            <w:r>
              <w:rPr>
                <w:rFonts w:ascii="Times New Roman" w:hAnsi="Times New Roman" w:cs="Times New Roman"/>
                <w:szCs w:val="22"/>
              </w:rPr>
              <w:t xml:space="preserve"> (e.g. Amar Bari Amar </w:t>
            </w:r>
            <w:proofErr w:type="spellStart"/>
            <w:r>
              <w:rPr>
                <w:rFonts w:ascii="Times New Roman" w:hAnsi="Times New Roman" w:cs="Times New Roman"/>
                <w:szCs w:val="22"/>
              </w:rPr>
              <w:t>Khamar</w:t>
            </w:r>
            <w:proofErr w:type="spellEnd"/>
            <w:r>
              <w:rPr>
                <w:rFonts w:ascii="Times New Roman" w:hAnsi="Times New Roman" w:cs="Times New Roman"/>
                <w:szCs w:val="22"/>
              </w:rPr>
              <w:t xml:space="preserve">) &amp; </w:t>
            </w:r>
            <w:proofErr w:type="spellStart"/>
            <w:r>
              <w:rPr>
                <w:rFonts w:ascii="Times New Roman" w:hAnsi="Times New Roman" w:cs="Times New Roman"/>
                <w:szCs w:val="22"/>
              </w:rPr>
              <w:t>AIGA</w:t>
            </w:r>
            <w:proofErr w:type="spellEnd"/>
            <w:r>
              <w:rPr>
                <w:rFonts w:ascii="Times New Roman" w:hAnsi="Times New Roman" w:cs="Times New Roman"/>
                <w:szCs w:val="22"/>
              </w:rPr>
              <w:t xml:space="preserve">. </w:t>
            </w:r>
          </w:p>
          <w:p w14:paraId="5918767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Incomes generated through </w:t>
            </w:r>
            <w:proofErr w:type="spellStart"/>
            <w:r>
              <w:rPr>
                <w:rFonts w:ascii="Times New Roman" w:hAnsi="Times New Roman" w:cs="Times New Roman"/>
                <w:szCs w:val="22"/>
              </w:rPr>
              <w:t>AIGA</w:t>
            </w:r>
            <w:proofErr w:type="spellEnd"/>
            <w:r>
              <w:rPr>
                <w:rFonts w:ascii="Times New Roman" w:hAnsi="Times New Roman" w:cs="Times New Roman"/>
                <w:szCs w:val="22"/>
              </w:rPr>
              <w:t xml:space="preserve"> per household</w:t>
            </w:r>
          </w:p>
          <w:p w14:paraId="1A859FA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Amount of fund leveraged through other institutions</w:t>
            </w:r>
          </w:p>
        </w:tc>
      </w:tr>
      <w:tr w:rsidR="002E67ED" w14:paraId="4A2F5BE7" w14:textId="77777777" w:rsidTr="002E67ED">
        <w:tc>
          <w:tcPr>
            <w:tcW w:w="1795" w:type="dxa"/>
          </w:tcPr>
          <w:p w14:paraId="307B2EE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lastRenderedPageBreak/>
              <w:t>Coordination</w:t>
            </w:r>
          </w:p>
        </w:tc>
        <w:tc>
          <w:tcPr>
            <w:tcW w:w="7224" w:type="dxa"/>
          </w:tcPr>
          <w:p w14:paraId="00C2BF3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REDD CELL </w:t>
            </w:r>
          </w:p>
        </w:tc>
      </w:tr>
      <w:tr w:rsidR="002E67ED" w14:paraId="61549F06" w14:textId="77777777" w:rsidTr="002E67ED">
        <w:tc>
          <w:tcPr>
            <w:tcW w:w="1795" w:type="dxa"/>
          </w:tcPr>
          <w:p w14:paraId="15E5977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Implementation  </w:t>
            </w:r>
          </w:p>
        </w:tc>
        <w:tc>
          <w:tcPr>
            <w:tcW w:w="7224" w:type="dxa"/>
          </w:tcPr>
          <w:p w14:paraId="23F0A0C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Projects of various government institutions, FD, DAE, PKSF, </w:t>
            </w:r>
            <w:proofErr w:type="spellStart"/>
            <w:r>
              <w:rPr>
                <w:rFonts w:ascii="Times New Roman" w:hAnsi="Times New Roman" w:cs="Times New Roman"/>
                <w:szCs w:val="22"/>
              </w:rPr>
              <w:t>MOCHTA</w:t>
            </w:r>
            <w:proofErr w:type="spellEnd"/>
            <w:r>
              <w:rPr>
                <w:rFonts w:ascii="Times New Roman" w:hAnsi="Times New Roman" w:cs="Times New Roman"/>
                <w:szCs w:val="22"/>
              </w:rPr>
              <w:t xml:space="preserve">, </w:t>
            </w:r>
            <w:proofErr w:type="spellStart"/>
            <w:r>
              <w:rPr>
                <w:rFonts w:ascii="Times New Roman" w:hAnsi="Times New Roman" w:cs="Times New Roman"/>
                <w:szCs w:val="22"/>
              </w:rPr>
              <w:t>LGRD</w:t>
            </w:r>
            <w:proofErr w:type="spellEnd"/>
            <w:r>
              <w:rPr>
                <w:rFonts w:ascii="Times New Roman" w:hAnsi="Times New Roman" w:cs="Times New Roman"/>
                <w:szCs w:val="22"/>
              </w:rPr>
              <w:t xml:space="preserve">, Amar Bari Amar </w:t>
            </w:r>
            <w:proofErr w:type="spellStart"/>
            <w:r>
              <w:rPr>
                <w:rFonts w:ascii="Times New Roman" w:hAnsi="Times New Roman" w:cs="Times New Roman"/>
                <w:szCs w:val="22"/>
              </w:rPr>
              <w:t>Khamar</w:t>
            </w:r>
            <w:proofErr w:type="spellEnd"/>
            <w:r>
              <w:rPr>
                <w:rFonts w:ascii="Times New Roman" w:hAnsi="Times New Roman" w:cs="Times New Roman"/>
                <w:szCs w:val="22"/>
              </w:rPr>
              <w:t xml:space="preserve"> project (</w:t>
            </w:r>
            <w:proofErr w:type="spellStart"/>
            <w:r>
              <w:rPr>
                <w:rFonts w:ascii="Times New Roman" w:hAnsi="Times New Roman" w:cs="Times New Roman"/>
                <w:i/>
                <w:szCs w:val="22"/>
              </w:rPr>
              <w:t>Ektee</w:t>
            </w:r>
            <w:proofErr w:type="spellEnd"/>
            <w:r>
              <w:rPr>
                <w:rFonts w:ascii="Times New Roman" w:hAnsi="Times New Roman" w:cs="Times New Roman"/>
                <w:i/>
                <w:szCs w:val="22"/>
              </w:rPr>
              <w:t xml:space="preserve"> Bari </w:t>
            </w:r>
            <w:proofErr w:type="spellStart"/>
            <w:r>
              <w:rPr>
                <w:rFonts w:ascii="Times New Roman" w:hAnsi="Times New Roman" w:cs="Times New Roman"/>
                <w:i/>
                <w:szCs w:val="22"/>
              </w:rPr>
              <w:t>Ektee</w:t>
            </w:r>
            <w:proofErr w:type="spellEnd"/>
            <w:r>
              <w:rPr>
                <w:rFonts w:ascii="Times New Roman" w:hAnsi="Times New Roman" w:cs="Times New Roman"/>
                <w:i/>
                <w:szCs w:val="22"/>
              </w:rPr>
              <w:t xml:space="preserve"> </w:t>
            </w:r>
            <w:proofErr w:type="spellStart"/>
            <w:r>
              <w:rPr>
                <w:rFonts w:ascii="Times New Roman" w:hAnsi="Times New Roman" w:cs="Times New Roman"/>
                <w:i/>
                <w:szCs w:val="22"/>
              </w:rPr>
              <w:t>Khamar</w:t>
            </w:r>
            <w:proofErr w:type="spellEnd"/>
            <w:r>
              <w:rPr>
                <w:rFonts w:ascii="Times New Roman" w:hAnsi="Times New Roman" w:cs="Times New Roman"/>
                <w:szCs w:val="22"/>
              </w:rPr>
              <w:t>)</w:t>
            </w:r>
          </w:p>
        </w:tc>
      </w:tr>
      <w:tr w:rsidR="002E67ED" w14:paraId="12E12E34" w14:textId="77777777" w:rsidTr="002E67ED">
        <w:tc>
          <w:tcPr>
            <w:tcW w:w="1795" w:type="dxa"/>
          </w:tcPr>
          <w:p w14:paraId="066593E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01E6EB6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2030</w:t>
            </w:r>
          </w:p>
        </w:tc>
      </w:tr>
    </w:tbl>
    <w:p w14:paraId="63B63052" w14:textId="77777777" w:rsidR="002E67ED" w:rsidRDefault="002E67ED" w:rsidP="002E67ED">
      <w:pPr>
        <w:spacing w:after="0" w:line="240" w:lineRule="auto"/>
        <w:rPr>
          <w:rFonts w:ascii="Times New Roman" w:hAnsi="Times New Roman" w:cs="Times New Roman"/>
          <w:szCs w:val="22"/>
        </w:rPr>
        <w:sectPr w:rsidR="002E67ED">
          <w:footerReference w:type="default" r:id="rId37"/>
          <w:pgSz w:w="11909" w:h="16834" w:code="9"/>
          <w:pgMar w:top="1440" w:right="1440" w:bottom="1440" w:left="1440" w:header="720" w:footer="720" w:gutter="0"/>
          <w:cols w:space="720"/>
          <w:docGrid w:linePitch="360"/>
        </w:sectPr>
      </w:pPr>
    </w:p>
    <w:tbl>
      <w:tblPr>
        <w:tblStyle w:val="TableGrid"/>
        <w:tblW w:w="9019" w:type="dxa"/>
        <w:tblLayout w:type="fixed"/>
        <w:tblLook w:val="04A0" w:firstRow="1" w:lastRow="0" w:firstColumn="1" w:lastColumn="0" w:noHBand="0" w:noVBand="1"/>
      </w:tblPr>
      <w:tblGrid>
        <w:gridCol w:w="1795"/>
        <w:gridCol w:w="7224"/>
      </w:tblGrid>
      <w:tr w:rsidR="002E67ED" w14:paraId="3F77C2EC" w14:textId="77777777" w:rsidTr="002E67ED">
        <w:tc>
          <w:tcPr>
            <w:tcW w:w="1795" w:type="dxa"/>
            <w:shd w:val="clear" w:color="auto" w:fill="FFC000"/>
          </w:tcPr>
          <w:p w14:paraId="5F68A9C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b/>
                <w:szCs w:val="22"/>
              </w:rPr>
              <w:lastRenderedPageBreak/>
              <w:t>Strategic Area 1</w:t>
            </w:r>
          </w:p>
        </w:tc>
        <w:tc>
          <w:tcPr>
            <w:tcW w:w="7224" w:type="dxa"/>
            <w:shd w:val="clear" w:color="auto" w:fill="FFC000"/>
          </w:tcPr>
          <w:p w14:paraId="4D4732E1" w14:textId="77777777" w:rsidR="002E67ED" w:rsidRDefault="002E67ED" w:rsidP="002E67ED">
            <w:pPr>
              <w:spacing w:after="0" w:line="240" w:lineRule="auto"/>
              <w:rPr>
                <w:rFonts w:ascii="Times New Roman" w:eastAsia="Times New Roman" w:hAnsi="Times New Roman" w:cs="Times New Roman"/>
                <w:b/>
                <w:bCs/>
                <w:color w:val="000000"/>
                <w:szCs w:val="22"/>
              </w:rPr>
            </w:pPr>
            <w:r>
              <w:rPr>
                <w:rFonts w:ascii="Times New Roman" w:hAnsi="Times New Roman" w:cs="Times New Roman"/>
                <w:b/>
                <w:color w:val="000000"/>
                <w:szCs w:val="22"/>
              </w:rPr>
              <w:t>Reduce deforestation and forest degradation</w:t>
            </w:r>
          </w:p>
        </w:tc>
      </w:tr>
      <w:tr w:rsidR="002E67ED" w14:paraId="6C42396F" w14:textId="77777777" w:rsidTr="002E67ED">
        <w:tc>
          <w:tcPr>
            <w:tcW w:w="1795" w:type="dxa"/>
            <w:shd w:val="clear" w:color="auto" w:fill="FBD4B4" w:themeFill="accent6" w:themeFillTint="66"/>
          </w:tcPr>
          <w:p w14:paraId="707DA1C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b/>
                <w:szCs w:val="22"/>
              </w:rPr>
              <w:t>Thematic Area 3</w:t>
            </w:r>
          </w:p>
        </w:tc>
        <w:tc>
          <w:tcPr>
            <w:tcW w:w="7224" w:type="dxa"/>
            <w:shd w:val="clear" w:color="auto" w:fill="FBD4B4" w:themeFill="accent6" w:themeFillTint="66"/>
          </w:tcPr>
          <w:p w14:paraId="1EB3A15D" w14:textId="77777777" w:rsidR="002E67ED" w:rsidRDefault="002E67ED" w:rsidP="002E67ED">
            <w:pPr>
              <w:spacing w:after="0" w:line="240" w:lineRule="auto"/>
              <w:rPr>
                <w:rFonts w:ascii="Times New Roman" w:hAnsi="Times New Roman" w:cs="Times New Roman"/>
                <w:b/>
                <w:bCs/>
                <w:color w:val="000000"/>
                <w:szCs w:val="22"/>
              </w:rPr>
            </w:pPr>
            <w:r>
              <w:rPr>
                <w:rFonts w:ascii="Times New Roman" w:hAnsi="Times New Roman" w:cs="Times New Roman"/>
                <w:b/>
                <w:color w:val="000000"/>
                <w:szCs w:val="22"/>
              </w:rPr>
              <w:t>Improve l</w:t>
            </w:r>
            <w:r>
              <w:rPr>
                <w:rFonts w:ascii="Times New Roman" w:hAnsi="Times New Roman" w:cs="Times New Roman"/>
                <w:b/>
                <w:szCs w:val="22"/>
              </w:rPr>
              <w:t>ivelihoods of forest dependent communities</w:t>
            </w:r>
          </w:p>
        </w:tc>
      </w:tr>
      <w:tr w:rsidR="002E67ED" w14:paraId="2C1438C8" w14:textId="77777777" w:rsidTr="002E67ED">
        <w:tc>
          <w:tcPr>
            <w:tcW w:w="1795" w:type="dxa"/>
            <w:shd w:val="clear" w:color="auto" w:fill="D6E3BC" w:themeFill="accent3" w:themeFillTint="66"/>
          </w:tcPr>
          <w:p w14:paraId="43A2508F"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10</w:t>
            </w:r>
          </w:p>
        </w:tc>
        <w:tc>
          <w:tcPr>
            <w:tcW w:w="7224" w:type="dxa"/>
            <w:shd w:val="clear" w:color="auto" w:fill="D6E3BC" w:themeFill="accent3" w:themeFillTint="66"/>
          </w:tcPr>
          <w:p w14:paraId="44F953E4"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color w:val="000000"/>
                <w:szCs w:val="22"/>
              </w:rPr>
              <w:t xml:space="preserve">Collaborative and sustainable management of </w:t>
            </w:r>
            <w:proofErr w:type="spellStart"/>
            <w:r>
              <w:rPr>
                <w:rFonts w:ascii="Times New Roman" w:hAnsi="Times New Roman" w:cs="Times New Roman"/>
                <w:b/>
                <w:color w:val="000000"/>
                <w:szCs w:val="22"/>
              </w:rPr>
              <w:t>NTFPs</w:t>
            </w:r>
            <w:proofErr w:type="spellEnd"/>
          </w:p>
        </w:tc>
      </w:tr>
      <w:tr w:rsidR="002E67ED" w14:paraId="37CB816D" w14:textId="77777777" w:rsidTr="002E67ED">
        <w:tc>
          <w:tcPr>
            <w:tcW w:w="1795" w:type="dxa"/>
          </w:tcPr>
          <w:p w14:paraId="1ED31A2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239F780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To increase sustainability of the supply and meet the demand of </w:t>
            </w:r>
            <w:proofErr w:type="spellStart"/>
            <w:r>
              <w:rPr>
                <w:rFonts w:ascii="Times New Roman" w:hAnsi="Times New Roman" w:cs="Times New Roman"/>
                <w:szCs w:val="22"/>
              </w:rPr>
              <w:t>NTFPs</w:t>
            </w:r>
            <w:proofErr w:type="spellEnd"/>
            <w:r>
              <w:rPr>
                <w:rFonts w:ascii="Times New Roman" w:hAnsi="Times New Roman" w:cs="Times New Roman"/>
                <w:szCs w:val="22"/>
              </w:rPr>
              <w:t xml:space="preserve"> in collaboration with communities. </w:t>
            </w:r>
          </w:p>
        </w:tc>
      </w:tr>
      <w:tr w:rsidR="002E67ED" w14:paraId="744C96F9" w14:textId="77777777" w:rsidTr="002E67ED">
        <w:tc>
          <w:tcPr>
            <w:tcW w:w="1795" w:type="dxa"/>
          </w:tcPr>
          <w:p w14:paraId="1530FBE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133BB2F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Various </w:t>
            </w:r>
            <w:proofErr w:type="spellStart"/>
            <w:r>
              <w:rPr>
                <w:rFonts w:ascii="Times New Roman" w:hAnsi="Times New Roman" w:cs="Times New Roman"/>
                <w:szCs w:val="22"/>
              </w:rPr>
              <w:t>NTFPs</w:t>
            </w:r>
            <w:proofErr w:type="spellEnd"/>
            <w:r>
              <w:rPr>
                <w:rFonts w:ascii="Times New Roman" w:hAnsi="Times New Roman" w:cs="Times New Roman"/>
                <w:szCs w:val="22"/>
              </w:rPr>
              <w:t xml:space="preserve"> are harvested from forest areas resulting in forest degradation. The demand can be met by setting aside buffer areas for various products and through sustainable collaborative management of the resources. Better community engagement needs to be promoted to manage buffer areas. Such activity will also contribute to improve livelihoods of forest dependent communities. The 7</w:t>
            </w:r>
            <w:r>
              <w:rPr>
                <w:rFonts w:ascii="Times New Roman" w:hAnsi="Times New Roman" w:cs="Times New Roman"/>
                <w:szCs w:val="22"/>
                <w:vertAlign w:val="superscript"/>
              </w:rPr>
              <w:t>th</w:t>
            </w:r>
            <w:r>
              <w:rPr>
                <w:rFonts w:ascii="Times New Roman" w:hAnsi="Times New Roman" w:cs="Times New Roman"/>
                <w:szCs w:val="22"/>
              </w:rPr>
              <w:t xml:space="preserve"> Five Year Plan explicitly mentioned engagement of communities in buffer areas for </w:t>
            </w:r>
            <w:proofErr w:type="spellStart"/>
            <w:r>
              <w:rPr>
                <w:rFonts w:ascii="Times New Roman" w:hAnsi="Times New Roman" w:cs="Times New Roman"/>
                <w:szCs w:val="22"/>
              </w:rPr>
              <w:t>NTPFs</w:t>
            </w:r>
            <w:proofErr w:type="spellEnd"/>
            <w:r>
              <w:rPr>
                <w:rFonts w:ascii="Times New Roman" w:hAnsi="Times New Roman" w:cs="Times New Roman"/>
                <w:szCs w:val="22"/>
              </w:rPr>
              <w:t xml:space="preserve"> production and management.  </w:t>
            </w:r>
          </w:p>
        </w:tc>
      </w:tr>
      <w:tr w:rsidR="002E67ED" w14:paraId="1890CACB" w14:textId="77777777" w:rsidTr="002E67ED">
        <w:tc>
          <w:tcPr>
            <w:tcW w:w="1795" w:type="dxa"/>
          </w:tcPr>
          <w:p w14:paraId="3948BCF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tcPr>
          <w:p w14:paraId="368699A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Hill areas of Chittagong, Cox’s Bazaar, Bandarban, Rangamati, </w:t>
            </w:r>
            <w:proofErr w:type="spellStart"/>
            <w:r>
              <w:rPr>
                <w:rFonts w:ascii="Times New Roman" w:hAnsi="Times New Roman" w:cs="Times New Roman"/>
                <w:szCs w:val="22"/>
              </w:rPr>
              <w:t>Khagrachari</w:t>
            </w:r>
            <w:proofErr w:type="spellEnd"/>
            <w:r>
              <w:rPr>
                <w:rFonts w:ascii="Times New Roman" w:hAnsi="Times New Roman" w:cs="Times New Roman"/>
                <w:szCs w:val="22"/>
              </w:rPr>
              <w:t xml:space="preserve"> and </w:t>
            </w:r>
            <w:proofErr w:type="spellStart"/>
            <w:r>
              <w:rPr>
                <w:rFonts w:ascii="Times New Roman" w:hAnsi="Times New Roman" w:cs="Times New Roman"/>
                <w:szCs w:val="22"/>
              </w:rPr>
              <w:t>Moulvi</w:t>
            </w:r>
            <w:proofErr w:type="spellEnd"/>
            <w:r>
              <w:rPr>
                <w:rFonts w:ascii="Times New Roman" w:hAnsi="Times New Roman" w:cs="Times New Roman"/>
                <w:szCs w:val="22"/>
              </w:rPr>
              <w:t xml:space="preserve"> Bazar, Sylhet, </w:t>
            </w:r>
            <w:proofErr w:type="spellStart"/>
            <w:r>
              <w:rPr>
                <w:rFonts w:ascii="Times New Roman" w:hAnsi="Times New Roman" w:cs="Times New Roman"/>
                <w:szCs w:val="22"/>
              </w:rPr>
              <w:t>Habiganj</w:t>
            </w:r>
            <w:proofErr w:type="spellEnd"/>
            <w:r>
              <w:rPr>
                <w:rFonts w:ascii="Times New Roman" w:hAnsi="Times New Roman" w:cs="Times New Roman"/>
                <w:szCs w:val="22"/>
              </w:rPr>
              <w:t xml:space="preserve"> Districts</w:t>
            </w:r>
          </w:p>
          <w:p w14:paraId="64C1D63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Coastal areas of Noakhali, Patuakhali, </w:t>
            </w:r>
            <w:proofErr w:type="spellStart"/>
            <w:r>
              <w:rPr>
                <w:rFonts w:ascii="Times New Roman" w:hAnsi="Times New Roman" w:cs="Times New Roman"/>
                <w:szCs w:val="22"/>
              </w:rPr>
              <w:t>Barguna</w:t>
            </w:r>
            <w:proofErr w:type="spellEnd"/>
            <w:r>
              <w:rPr>
                <w:rFonts w:ascii="Times New Roman" w:hAnsi="Times New Roman" w:cs="Times New Roman"/>
                <w:szCs w:val="22"/>
              </w:rPr>
              <w:t>, Bhola Districts</w:t>
            </w:r>
          </w:p>
          <w:p w14:paraId="7B44C6E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Central Sal areas of Gazipur, Tangail, Mymensingh Districts</w:t>
            </w:r>
          </w:p>
        </w:tc>
      </w:tr>
      <w:tr w:rsidR="002E67ED" w14:paraId="32D09E93" w14:textId="77777777" w:rsidTr="002E67ED">
        <w:tc>
          <w:tcPr>
            <w:tcW w:w="1795" w:type="dxa"/>
          </w:tcPr>
          <w:p w14:paraId="05C08CE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46EAA53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Establishment of buffer </w:t>
            </w:r>
            <w:proofErr w:type="spellStart"/>
            <w:r>
              <w:rPr>
                <w:rFonts w:ascii="Times New Roman" w:hAnsi="Times New Roman" w:cs="Times New Roman"/>
                <w:szCs w:val="22"/>
              </w:rPr>
              <w:t>NTFP</w:t>
            </w:r>
            <w:proofErr w:type="spellEnd"/>
            <w:r>
              <w:rPr>
                <w:rFonts w:ascii="Times New Roman" w:hAnsi="Times New Roman" w:cs="Times New Roman"/>
                <w:szCs w:val="22"/>
              </w:rPr>
              <w:t xml:space="preserve"> plantation of 41,000 ha comprising of bamboo 5,000 ha, </w:t>
            </w:r>
            <w:proofErr w:type="spellStart"/>
            <w:r>
              <w:rPr>
                <w:rFonts w:ascii="Times New Roman" w:hAnsi="Times New Roman" w:cs="Times New Roman"/>
                <w:szCs w:val="22"/>
              </w:rPr>
              <w:t>murta</w:t>
            </w:r>
            <w:proofErr w:type="spellEnd"/>
            <w:r>
              <w:rPr>
                <w:rFonts w:ascii="Times New Roman" w:hAnsi="Times New Roman" w:cs="Times New Roman"/>
                <w:szCs w:val="22"/>
              </w:rPr>
              <w:t xml:space="preserve"> 3,000 ha; fuelwood 25,000 ha, medicinal plant 3,000 ha and cane 5,000 ha; </w:t>
            </w:r>
          </w:p>
        </w:tc>
      </w:tr>
      <w:tr w:rsidR="002E67ED" w14:paraId="79C1A0B9" w14:textId="77777777" w:rsidTr="002E67ED">
        <w:tc>
          <w:tcPr>
            <w:tcW w:w="1795" w:type="dxa"/>
          </w:tcPr>
          <w:p w14:paraId="0860295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6C1EFAC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Total estimated cost USD 46.05 million . </w:t>
            </w:r>
          </w:p>
          <w:tbl>
            <w:tblPr>
              <w:tblW w:w="6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900"/>
              <w:gridCol w:w="810"/>
              <w:gridCol w:w="831"/>
              <w:gridCol w:w="895"/>
              <w:gridCol w:w="1895"/>
            </w:tblGrid>
            <w:tr w:rsidR="002E67ED" w:rsidRPr="00D33731" w14:paraId="53E52D44" w14:textId="77777777" w:rsidTr="002E67ED">
              <w:trPr>
                <w:trHeight w:val="279"/>
              </w:trPr>
              <w:tc>
                <w:tcPr>
                  <w:tcW w:w="1505" w:type="dxa"/>
                  <w:shd w:val="clear" w:color="auto" w:fill="auto"/>
                  <w:noWrap/>
                </w:tcPr>
                <w:p w14:paraId="7B88382D" w14:textId="77777777" w:rsidR="002E67ED" w:rsidRPr="00D33731" w:rsidRDefault="002E67ED" w:rsidP="002E67ED">
                  <w:pPr>
                    <w:spacing w:after="0" w:line="240" w:lineRule="auto"/>
                    <w:rPr>
                      <w:rFonts w:ascii="Times New Roman" w:eastAsia="Times New Roman" w:hAnsi="Times New Roman" w:cs="Times New Roman"/>
                      <w:bCs/>
                      <w:color w:val="000000"/>
                      <w:sz w:val="17"/>
                      <w:szCs w:val="17"/>
                    </w:rPr>
                  </w:pPr>
                  <w:r w:rsidRPr="00D33731">
                    <w:rPr>
                      <w:rFonts w:ascii="Times New Roman" w:eastAsia="Times New Roman" w:hAnsi="Times New Roman" w:cs="Times New Roman"/>
                      <w:bCs/>
                      <w:color w:val="000000"/>
                      <w:sz w:val="17"/>
                      <w:szCs w:val="17"/>
                    </w:rPr>
                    <w:t>Buffer Plantation Types</w:t>
                  </w:r>
                </w:p>
              </w:tc>
              <w:tc>
                <w:tcPr>
                  <w:tcW w:w="900" w:type="dxa"/>
                  <w:shd w:val="clear" w:color="auto" w:fill="auto"/>
                  <w:noWrap/>
                </w:tcPr>
                <w:p w14:paraId="33E00F0F" w14:textId="77777777" w:rsidR="002E67ED" w:rsidRPr="00D33731" w:rsidRDefault="002E67ED" w:rsidP="002E67ED">
                  <w:pPr>
                    <w:spacing w:after="0" w:line="240" w:lineRule="auto"/>
                    <w:jc w:val="center"/>
                    <w:rPr>
                      <w:rFonts w:ascii="Times New Roman" w:eastAsia="Times New Roman" w:hAnsi="Times New Roman" w:cs="Times New Roman"/>
                      <w:bCs/>
                      <w:color w:val="000000"/>
                      <w:sz w:val="17"/>
                      <w:szCs w:val="17"/>
                    </w:rPr>
                  </w:pPr>
                  <w:r w:rsidRPr="00D33731">
                    <w:rPr>
                      <w:rFonts w:ascii="Times New Roman" w:eastAsia="Times New Roman" w:hAnsi="Times New Roman" w:cs="Times New Roman"/>
                      <w:bCs/>
                      <w:color w:val="000000"/>
                      <w:sz w:val="17"/>
                      <w:szCs w:val="17"/>
                    </w:rPr>
                    <w:t>Unit cost in Lakh Tk</w:t>
                  </w:r>
                </w:p>
              </w:tc>
              <w:tc>
                <w:tcPr>
                  <w:tcW w:w="810" w:type="dxa"/>
                  <w:shd w:val="clear" w:color="auto" w:fill="auto"/>
                </w:tcPr>
                <w:p w14:paraId="35AE7DE7" w14:textId="77777777" w:rsidR="002E67ED" w:rsidRPr="00D33731" w:rsidRDefault="002E67ED" w:rsidP="002E67ED">
                  <w:pPr>
                    <w:spacing w:after="0" w:line="240" w:lineRule="auto"/>
                    <w:jc w:val="right"/>
                    <w:rPr>
                      <w:rFonts w:ascii="Times New Roman" w:eastAsia="Times New Roman" w:hAnsi="Times New Roman" w:cs="Times New Roman"/>
                      <w:bCs/>
                      <w:color w:val="000000"/>
                      <w:sz w:val="17"/>
                      <w:szCs w:val="17"/>
                    </w:rPr>
                  </w:pPr>
                  <w:r w:rsidRPr="00D33731">
                    <w:rPr>
                      <w:rFonts w:ascii="Times New Roman" w:eastAsia="Times New Roman" w:hAnsi="Times New Roman" w:cs="Times New Roman"/>
                      <w:bCs/>
                      <w:color w:val="000000"/>
                      <w:sz w:val="17"/>
                      <w:szCs w:val="17"/>
                    </w:rPr>
                    <w:t>Target ha</w:t>
                  </w:r>
                </w:p>
              </w:tc>
              <w:tc>
                <w:tcPr>
                  <w:tcW w:w="831" w:type="dxa"/>
                  <w:shd w:val="clear" w:color="auto" w:fill="auto"/>
                </w:tcPr>
                <w:p w14:paraId="0220DD64" w14:textId="77777777" w:rsidR="002E67ED" w:rsidRPr="00D33731" w:rsidRDefault="002E67ED" w:rsidP="002E67ED">
                  <w:pPr>
                    <w:spacing w:after="0" w:line="240" w:lineRule="auto"/>
                    <w:jc w:val="right"/>
                    <w:rPr>
                      <w:rFonts w:ascii="Times New Roman" w:eastAsia="Times New Roman" w:hAnsi="Times New Roman" w:cs="Times New Roman"/>
                      <w:bCs/>
                      <w:color w:val="000000"/>
                      <w:sz w:val="17"/>
                      <w:szCs w:val="17"/>
                    </w:rPr>
                  </w:pPr>
                  <w:r w:rsidRPr="00D33731">
                    <w:rPr>
                      <w:rFonts w:ascii="Times New Roman" w:eastAsia="Times New Roman" w:hAnsi="Times New Roman" w:cs="Times New Roman"/>
                      <w:bCs/>
                      <w:color w:val="000000"/>
                      <w:sz w:val="17"/>
                      <w:szCs w:val="17"/>
                    </w:rPr>
                    <w:t>Total cost in Lakh Tk</w:t>
                  </w:r>
                </w:p>
              </w:tc>
              <w:tc>
                <w:tcPr>
                  <w:tcW w:w="895" w:type="dxa"/>
                  <w:shd w:val="clear" w:color="auto" w:fill="auto"/>
                </w:tcPr>
                <w:p w14:paraId="41D9E9F8" w14:textId="77777777" w:rsidR="002E67ED" w:rsidRPr="00D33731" w:rsidRDefault="002E67ED" w:rsidP="002E67ED">
                  <w:pPr>
                    <w:spacing w:after="0" w:line="240" w:lineRule="auto"/>
                    <w:jc w:val="right"/>
                    <w:rPr>
                      <w:rFonts w:ascii="Times New Roman" w:eastAsia="Times New Roman" w:hAnsi="Times New Roman" w:cs="Times New Roman"/>
                      <w:bCs/>
                      <w:color w:val="000000"/>
                      <w:sz w:val="17"/>
                      <w:szCs w:val="17"/>
                    </w:rPr>
                  </w:pPr>
                  <w:r w:rsidRPr="00D33731">
                    <w:rPr>
                      <w:rFonts w:ascii="Times New Roman" w:eastAsia="Times New Roman" w:hAnsi="Times New Roman" w:cs="Times New Roman"/>
                      <w:bCs/>
                      <w:color w:val="000000"/>
                      <w:sz w:val="17"/>
                      <w:szCs w:val="17"/>
                    </w:rPr>
                    <w:t>Cost in million</w:t>
                  </w:r>
                  <w:r w:rsidRPr="00D33731">
                    <w:rPr>
                      <w:rFonts w:eastAsia="Times New Roman" w:cs="Times New Roman"/>
                      <w:bCs/>
                      <w:color w:val="000000"/>
                      <w:sz w:val="17"/>
                      <w:szCs w:val="17"/>
                    </w:rPr>
                    <w:t xml:space="preserve"> </w:t>
                  </w:r>
                  <w:r w:rsidRPr="00D33731">
                    <w:rPr>
                      <w:rFonts w:ascii="Times New Roman" w:eastAsia="Times New Roman" w:hAnsi="Times New Roman" w:cs="Times New Roman"/>
                      <w:bCs/>
                      <w:color w:val="000000"/>
                      <w:sz w:val="17"/>
                      <w:szCs w:val="17"/>
                    </w:rPr>
                    <w:t>USD</w:t>
                  </w:r>
                </w:p>
              </w:tc>
              <w:tc>
                <w:tcPr>
                  <w:tcW w:w="1895" w:type="dxa"/>
                  <w:shd w:val="clear" w:color="auto" w:fill="auto"/>
                </w:tcPr>
                <w:p w14:paraId="5FF1A21D" w14:textId="77777777" w:rsidR="002E67ED" w:rsidRPr="00D33731" w:rsidRDefault="002E67ED" w:rsidP="002E67ED">
                  <w:pPr>
                    <w:spacing w:after="0" w:line="240" w:lineRule="auto"/>
                    <w:jc w:val="right"/>
                    <w:rPr>
                      <w:rFonts w:ascii="Times New Roman" w:eastAsia="Times New Roman" w:hAnsi="Times New Roman" w:cs="Times New Roman"/>
                      <w:bCs/>
                      <w:color w:val="000000"/>
                      <w:sz w:val="17"/>
                      <w:szCs w:val="17"/>
                    </w:rPr>
                  </w:pPr>
                  <w:r>
                    <w:rPr>
                      <w:rFonts w:ascii="Times New Roman" w:eastAsia="Times New Roman" w:hAnsi="Times New Roman" w:cs="Times New Roman"/>
                      <w:color w:val="000000"/>
                      <w:sz w:val="16"/>
                      <w:szCs w:val="16"/>
                      <w:lang w:bidi="ar-SA"/>
                    </w:rPr>
                    <w:t xml:space="preserve">+ Operational, </w:t>
                  </w:r>
                  <w:proofErr w:type="spellStart"/>
                  <w:r>
                    <w:rPr>
                      <w:rFonts w:ascii="Times New Roman" w:eastAsia="Times New Roman" w:hAnsi="Times New Roman" w:cs="Times New Roman"/>
                      <w:color w:val="000000"/>
                      <w:sz w:val="16"/>
                      <w:szCs w:val="16"/>
                      <w:lang w:bidi="ar-SA"/>
                    </w:rPr>
                    <w:t>M&amp;E</w:t>
                  </w:r>
                  <w:proofErr w:type="spellEnd"/>
                  <w:r>
                    <w:rPr>
                      <w:rFonts w:ascii="Times New Roman" w:eastAsia="Times New Roman" w:hAnsi="Times New Roman" w:cs="Times New Roman"/>
                      <w:color w:val="000000"/>
                      <w:sz w:val="16"/>
                      <w:szCs w:val="16"/>
                      <w:lang w:bidi="ar-SA"/>
                    </w:rPr>
                    <w:t xml:space="preserve"> &amp; Communication cost (20% of total cost)</w:t>
                  </w:r>
                </w:p>
              </w:tc>
            </w:tr>
            <w:tr w:rsidR="002E67ED" w:rsidRPr="00D33731" w14:paraId="326D5A86" w14:textId="77777777" w:rsidTr="002E67ED">
              <w:trPr>
                <w:trHeight w:val="279"/>
              </w:trPr>
              <w:tc>
                <w:tcPr>
                  <w:tcW w:w="1505" w:type="dxa"/>
                  <w:shd w:val="clear" w:color="auto" w:fill="auto"/>
                  <w:noWrap/>
                  <w:hideMark/>
                </w:tcPr>
                <w:p w14:paraId="1A0677C7" w14:textId="77777777" w:rsidR="002E67ED" w:rsidRPr="00D33731" w:rsidRDefault="002E67ED" w:rsidP="002E67ED">
                  <w:pPr>
                    <w:spacing w:after="0" w:line="240" w:lineRule="auto"/>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 xml:space="preserve">Bamboo </w:t>
                  </w:r>
                </w:p>
              </w:tc>
              <w:tc>
                <w:tcPr>
                  <w:tcW w:w="900" w:type="dxa"/>
                  <w:shd w:val="clear" w:color="auto" w:fill="auto"/>
                  <w:noWrap/>
                  <w:hideMark/>
                </w:tcPr>
                <w:p w14:paraId="052DBA41" w14:textId="77777777" w:rsidR="002E67ED" w:rsidRPr="00D33731" w:rsidRDefault="002E67ED" w:rsidP="002E67ED">
                  <w:pPr>
                    <w:spacing w:after="0" w:line="240" w:lineRule="auto"/>
                    <w:jc w:val="center"/>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0.642</w:t>
                  </w:r>
                </w:p>
              </w:tc>
              <w:tc>
                <w:tcPr>
                  <w:tcW w:w="810" w:type="dxa"/>
                  <w:shd w:val="clear" w:color="auto" w:fill="auto"/>
                  <w:hideMark/>
                </w:tcPr>
                <w:p w14:paraId="464F027D"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5</w:t>
                  </w:r>
                  <w:r>
                    <w:rPr>
                      <w:rFonts w:eastAsia="Times New Roman" w:cs="Times New Roman"/>
                      <w:bCs/>
                      <w:color w:val="000000"/>
                      <w:sz w:val="17"/>
                      <w:szCs w:val="17"/>
                    </w:rPr>
                    <w:t>,</w:t>
                  </w:r>
                  <w:r w:rsidRPr="00D33731">
                    <w:rPr>
                      <w:rFonts w:ascii="Times New Roman" w:eastAsia="Times New Roman" w:hAnsi="Times New Roman" w:cs="Times New Roman"/>
                      <w:color w:val="000000"/>
                      <w:sz w:val="17"/>
                      <w:szCs w:val="17"/>
                    </w:rPr>
                    <w:t>000</w:t>
                  </w:r>
                </w:p>
              </w:tc>
              <w:tc>
                <w:tcPr>
                  <w:tcW w:w="831" w:type="dxa"/>
                  <w:shd w:val="clear" w:color="auto" w:fill="auto"/>
                  <w:hideMark/>
                </w:tcPr>
                <w:p w14:paraId="601F5C0F"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3209</w:t>
                  </w:r>
                </w:p>
              </w:tc>
              <w:tc>
                <w:tcPr>
                  <w:tcW w:w="895" w:type="dxa"/>
                  <w:shd w:val="clear" w:color="auto" w:fill="auto"/>
                  <w:hideMark/>
                </w:tcPr>
                <w:p w14:paraId="2E1BA5CF"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3.82</w:t>
                  </w:r>
                </w:p>
              </w:tc>
              <w:tc>
                <w:tcPr>
                  <w:tcW w:w="1895" w:type="dxa"/>
                  <w:shd w:val="clear" w:color="auto" w:fill="auto"/>
                  <w:hideMark/>
                </w:tcPr>
                <w:p w14:paraId="75B4C16D"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4.58</w:t>
                  </w:r>
                </w:p>
              </w:tc>
            </w:tr>
            <w:tr w:rsidR="002E67ED" w:rsidRPr="00D33731" w14:paraId="7A18A029" w14:textId="77777777" w:rsidTr="002E67ED">
              <w:trPr>
                <w:trHeight w:val="250"/>
              </w:trPr>
              <w:tc>
                <w:tcPr>
                  <w:tcW w:w="1505" w:type="dxa"/>
                  <w:shd w:val="clear" w:color="auto" w:fill="auto"/>
                  <w:noWrap/>
                  <w:hideMark/>
                </w:tcPr>
                <w:p w14:paraId="28369E1F" w14:textId="77777777" w:rsidR="002E67ED" w:rsidRPr="00D33731" w:rsidRDefault="002E67ED" w:rsidP="002E67ED">
                  <w:pPr>
                    <w:spacing w:after="0" w:line="240" w:lineRule="auto"/>
                    <w:rPr>
                      <w:rFonts w:ascii="Times New Roman" w:eastAsia="Times New Roman" w:hAnsi="Times New Roman" w:cs="Times New Roman"/>
                      <w:color w:val="000000"/>
                      <w:sz w:val="17"/>
                      <w:szCs w:val="17"/>
                    </w:rPr>
                  </w:pPr>
                  <w:proofErr w:type="spellStart"/>
                  <w:r w:rsidRPr="00D33731">
                    <w:rPr>
                      <w:rFonts w:ascii="Times New Roman" w:eastAsia="Times New Roman" w:hAnsi="Times New Roman" w:cs="Times New Roman"/>
                      <w:color w:val="000000"/>
                      <w:sz w:val="17"/>
                      <w:szCs w:val="17"/>
                    </w:rPr>
                    <w:t>Murta</w:t>
                  </w:r>
                  <w:proofErr w:type="spellEnd"/>
                  <w:r w:rsidRPr="00D33731">
                    <w:rPr>
                      <w:rFonts w:ascii="Times New Roman" w:eastAsia="Times New Roman" w:hAnsi="Times New Roman" w:cs="Times New Roman"/>
                      <w:color w:val="000000"/>
                      <w:sz w:val="17"/>
                      <w:szCs w:val="17"/>
                    </w:rPr>
                    <w:t xml:space="preserve"> </w:t>
                  </w:r>
                </w:p>
              </w:tc>
              <w:tc>
                <w:tcPr>
                  <w:tcW w:w="900" w:type="dxa"/>
                  <w:shd w:val="clear" w:color="auto" w:fill="auto"/>
                  <w:noWrap/>
                  <w:hideMark/>
                </w:tcPr>
                <w:p w14:paraId="525CE420" w14:textId="77777777" w:rsidR="002E67ED" w:rsidRPr="00D33731" w:rsidRDefault="002E67ED" w:rsidP="002E67ED">
                  <w:pPr>
                    <w:spacing w:after="0" w:line="240" w:lineRule="auto"/>
                    <w:jc w:val="center"/>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0.750</w:t>
                  </w:r>
                </w:p>
              </w:tc>
              <w:tc>
                <w:tcPr>
                  <w:tcW w:w="810" w:type="dxa"/>
                  <w:shd w:val="clear" w:color="auto" w:fill="auto"/>
                  <w:hideMark/>
                </w:tcPr>
                <w:p w14:paraId="50A889CC"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3</w:t>
                  </w:r>
                  <w:r>
                    <w:rPr>
                      <w:rFonts w:eastAsia="Times New Roman" w:cs="Times New Roman"/>
                      <w:bCs/>
                      <w:color w:val="000000"/>
                      <w:sz w:val="17"/>
                      <w:szCs w:val="17"/>
                    </w:rPr>
                    <w:t>,</w:t>
                  </w:r>
                  <w:r w:rsidRPr="00D33731">
                    <w:rPr>
                      <w:rFonts w:ascii="Times New Roman" w:eastAsia="Times New Roman" w:hAnsi="Times New Roman" w:cs="Times New Roman"/>
                      <w:color w:val="000000"/>
                      <w:sz w:val="17"/>
                      <w:szCs w:val="17"/>
                    </w:rPr>
                    <w:t>000</w:t>
                  </w:r>
                </w:p>
              </w:tc>
              <w:tc>
                <w:tcPr>
                  <w:tcW w:w="831" w:type="dxa"/>
                  <w:shd w:val="clear" w:color="auto" w:fill="auto"/>
                  <w:hideMark/>
                </w:tcPr>
                <w:p w14:paraId="6CBB3FB5"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2250</w:t>
                  </w:r>
                </w:p>
              </w:tc>
              <w:tc>
                <w:tcPr>
                  <w:tcW w:w="895" w:type="dxa"/>
                  <w:shd w:val="clear" w:color="auto" w:fill="auto"/>
                  <w:hideMark/>
                </w:tcPr>
                <w:p w14:paraId="6687F278"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2.68</w:t>
                  </w:r>
                </w:p>
              </w:tc>
              <w:tc>
                <w:tcPr>
                  <w:tcW w:w="1895" w:type="dxa"/>
                  <w:shd w:val="clear" w:color="auto" w:fill="auto"/>
                  <w:hideMark/>
                </w:tcPr>
                <w:p w14:paraId="086DDF35"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3.21</w:t>
                  </w:r>
                </w:p>
              </w:tc>
            </w:tr>
            <w:tr w:rsidR="002E67ED" w:rsidRPr="00D33731" w14:paraId="756FAE7E" w14:textId="77777777" w:rsidTr="002E67ED">
              <w:trPr>
                <w:trHeight w:val="501"/>
              </w:trPr>
              <w:tc>
                <w:tcPr>
                  <w:tcW w:w="1505" w:type="dxa"/>
                  <w:shd w:val="clear" w:color="auto" w:fill="auto"/>
                  <w:hideMark/>
                </w:tcPr>
                <w:p w14:paraId="1DC52FAB" w14:textId="77777777" w:rsidR="002E67ED" w:rsidRPr="00D33731" w:rsidRDefault="002E67ED" w:rsidP="002E67ED">
                  <w:pPr>
                    <w:spacing w:after="0" w:line="240" w:lineRule="auto"/>
                    <w:rPr>
                      <w:rFonts w:ascii="Times New Roman" w:eastAsia="Times New Roman" w:hAnsi="Times New Roman" w:cs="Times New Roman"/>
                      <w:color w:val="000000"/>
                      <w:sz w:val="17"/>
                      <w:szCs w:val="17"/>
                    </w:rPr>
                  </w:pPr>
                  <w:r w:rsidRPr="00D33731">
                    <w:rPr>
                      <w:rFonts w:ascii="Times New Roman" w:eastAsia="Times New Roman" w:hAnsi="Times New Roman" w:cs="Times New Roman"/>
                      <w:bCs/>
                      <w:color w:val="000000"/>
                      <w:sz w:val="17"/>
                      <w:szCs w:val="17"/>
                    </w:rPr>
                    <w:t>F</w:t>
                  </w:r>
                  <w:r w:rsidRPr="00D33731">
                    <w:rPr>
                      <w:rFonts w:ascii="Times New Roman" w:eastAsia="Times New Roman" w:hAnsi="Times New Roman" w:cs="Times New Roman"/>
                      <w:color w:val="000000"/>
                      <w:sz w:val="17"/>
                      <w:szCs w:val="17"/>
                    </w:rPr>
                    <w:t>uelwood</w:t>
                  </w:r>
                  <w:r w:rsidRPr="00D33731">
                    <w:rPr>
                      <w:rFonts w:ascii="Times New Roman" w:eastAsia="Times New Roman" w:hAnsi="Times New Roman" w:cs="Times New Roman"/>
                      <w:bCs/>
                      <w:color w:val="000000"/>
                      <w:sz w:val="17"/>
                      <w:szCs w:val="17"/>
                    </w:rPr>
                    <w:t xml:space="preserve"> </w:t>
                  </w:r>
                  <w:r w:rsidRPr="00D33731">
                    <w:rPr>
                      <w:rFonts w:ascii="Times New Roman" w:eastAsia="Times New Roman" w:hAnsi="Times New Roman" w:cs="Times New Roman"/>
                      <w:color w:val="000000"/>
                      <w:sz w:val="17"/>
                      <w:szCs w:val="17"/>
                    </w:rPr>
                    <w:t>plantation</w:t>
                  </w:r>
                </w:p>
              </w:tc>
              <w:tc>
                <w:tcPr>
                  <w:tcW w:w="900" w:type="dxa"/>
                  <w:shd w:val="clear" w:color="auto" w:fill="auto"/>
                  <w:noWrap/>
                  <w:hideMark/>
                </w:tcPr>
                <w:p w14:paraId="30C286D1" w14:textId="77777777" w:rsidR="002E67ED" w:rsidRPr="00D33731" w:rsidRDefault="002E67ED" w:rsidP="002E67ED">
                  <w:pPr>
                    <w:spacing w:after="0" w:line="240" w:lineRule="auto"/>
                    <w:jc w:val="center"/>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0.750</w:t>
                  </w:r>
                </w:p>
              </w:tc>
              <w:tc>
                <w:tcPr>
                  <w:tcW w:w="810" w:type="dxa"/>
                  <w:shd w:val="clear" w:color="auto" w:fill="auto"/>
                  <w:hideMark/>
                </w:tcPr>
                <w:p w14:paraId="31BAD5A5"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25</w:t>
                  </w:r>
                  <w:r>
                    <w:rPr>
                      <w:rFonts w:eastAsia="Times New Roman" w:cs="Times New Roman"/>
                      <w:bCs/>
                      <w:color w:val="000000"/>
                      <w:sz w:val="17"/>
                      <w:szCs w:val="17"/>
                    </w:rPr>
                    <w:t>,</w:t>
                  </w:r>
                  <w:r w:rsidRPr="00D33731">
                    <w:rPr>
                      <w:rFonts w:ascii="Times New Roman" w:eastAsia="Times New Roman" w:hAnsi="Times New Roman" w:cs="Times New Roman"/>
                      <w:color w:val="000000"/>
                      <w:sz w:val="17"/>
                      <w:szCs w:val="17"/>
                    </w:rPr>
                    <w:t>000</w:t>
                  </w:r>
                </w:p>
              </w:tc>
              <w:tc>
                <w:tcPr>
                  <w:tcW w:w="831" w:type="dxa"/>
                  <w:shd w:val="clear" w:color="auto" w:fill="auto"/>
                  <w:hideMark/>
                </w:tcPr>
                <w:p w14:paraId="67A2ECFC"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18750</w:t>
                  </w:r>
                </w:p>
              </w:tc>
              <w:tc>
                <w:tcPr>
                  <w:tcW w:w="895" w:type="dxa"/>
                  <w:shd w:val="clear" w:color="auto" w:fill="auto"/>
                  <w:hideMark/>
                </w:tcPr>
                <w:p w14:paraId="706A7BC6"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22.32</w:t>
                  </w:r>
                </w:p>
              </w:tc>
              <w:tc>
                <w:tcPr>
                  <w:tcW w:w="1895" w:type="dxa"/>
                  <w:shd w:val="clear" w:color="auto" w:fill="auto"/>
                  <w:hideMark/>
                </w:tcPr>
                <w:p w14:paraId="401B6147"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26.79</w:t>
                  </w:r>
                </w:p>
              </w:tc>
            </w:tr>
            <w:tr w:rsidR="002E67ED" w:rsidRPr="00D33731" w14:paraId="39C70D27" w14:textId="77777777" w:rsidTr="002E67ED">
              <w:trPr>
                <w:trHeight w:val="501"/>
              </w:trPr>
              <w:tc>
                <w:tcPr>
                  <w:tcW w:w="1505" w:type="dxa"/>
                  <w:shd w:val="clear" w:color="auto" w:fill="auto"/>
                  <w:hideMark/>
                </w:tcPr>
                <w:p w14:paraId="5885FF79" w14:textId="77777777" w:rsidR="002E67ED" w:rsidRPr="00D33731" w:rsidRDefault="002E67ED" w:rsidP="002E67ED">
                  <w:pPr>
                    <w:spacing w:after="0" w:line="240" w:lineRule="auto"/>
                    <w:rPr>
                      <w:rFonts w:ascii="Times New Roman" w:eastAsia="Times New Roman" w:hAnsi="Times New Roman" w:cs="Times New Roman"/>
                      <w:color w:val="000000"/>
                      <w:sz w:val="17"/>
                      <w:szCs w:val="17"/>
                    </w:rPr>
                  </w:pPr>
                  <w:r w:rsidRPr="00D33731">
                    <w:rPr>
                      <w:rFonts w:ascii="Times New Roman" w:eastAsia="Times New Roman" w:hAnsi="Times New Roman" w:cs="Times New Roman"/>
                      <w:bCs/>
                      <w:color w:val="000000"/>
                      <w:sz w:val="17"/>
                      <w:szCs w:val="17"/>
                    </w:rPr>
                    <w:t>M</w:t>
                  </w:r>
                  <w:r w:rsidRPr="00D33731">
                    <w:rPr>
                      <w:rFonts w:ascii="Times New Roman" w:eastAsia="Times New Roman" w:hAnsi="Times New Roman" w:cs="Times New Roman"/>
                      <w:color w:val="000000"/>
                      <w:sz w:val="17"/>
                      <w:szCs w:val="17"/>
                    </w:rPr>
                    <w:t>edicinal plant</w:t>
                  </w:r>
                  <w:r w:rsidRPr="00D33731">
                    <w:rPr>
                      <w:rFonts w:ascii="Times New Roman" w:eastAsia="Times New Roman" w:hAnsi="Times New Roman" w:cs="Times New Roman"/>
                      <w:bCs/>
                      <w:color w:val="000000"/>
                      <w:sz w:val="17"/>
                      <w:szCs w:val="17"/>
                    </w:rPr>
                    <w:t>s</w:t>
                  </w:r>
                </w:p>
              </w:tc>
              <w:tc>
                <w:tcPr>
                  <w:tcW w:w="900" w:type="dxa"/>
                  <w:shd w:val="clear" w:color="auto" w:fill="auto"/>
                  <w:noWrap/>
                  <w:hideMark/>
                </w:tcPr>
                <w:p w14:paraId="27A6ADC9" w14:textId="77777777" w:rsidR="002E67ED" w:rsidRPr="00D33731" w:rsidRDefault="002E67ED" w:rsidP="002E67ED">
                  <w:pPr>
                    <w:spacing w:after="0" w:line="240" w:lineRule="auto"/>
                    <w:jc w:val="center"/>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1.084</w:t>
                  </w:r>
                </w:p>
              </w:tc>
              <w:tc>
                <w:tcPr>
                  <w:tcW w:w="810" w:type="dxa"/>
                  <w:shd w:val="clear" w:color="auto" w:fill="auto"/>
                  <w:hideMark/>
                </w:tcPr>
                <w:p w14:paraId="4065AFEB"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3</w:t>
                  </w:r>
                  <w:r>
                    <w:rPr>
                      <w:rFonts w:eastAsia="Times New Roman" w:cs="Times New Roman"/>
                      <w:bCs/>
                      <w:color w:val="000000"/>
                      <w:sz w:val="17"/>
                      <w:szCs w:val="17"/>
                    </w:rPr>
                    <w:t>,</w:t>
                  </w:r>
                  <w:r w:rsidRPr="00D33731">
                    <w:rPr>
                      <w:rFonts w:ascii="Times New Roman" w:eastAsia="Times New Roman" w:hAnsi="Times New Roman" w:cs="Times New Roman"/>
                      <w:color w:val="000000"/>
                      <w:sz w:val="17"/>
                      <w:szCs w:val="17"/>
                    </w:rPr>
                    <w:t>000</w:t>
                  </w:r>
                </w:p>
              </w:tc>
              <w:tc>
                <w:tcPr>
                  <w:tcW w:w="831" w:type="dxa"/>
                  <w:shd w:val="clear" w:color="auto" w:fill="auto"/>
                  <w:hideMark/>
                </w:tcPr>
                <w:p w14:paraId="181A912E"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3251.4</w:t>
                  </w:r>
                </w:p>
              </w:tc>
              <w:tc>
                <w:tcPr>
                  <w:tcW w:w="895" w:type="dxa"/>
                  <w:shd w:val="clear" w:color="auto" w:fill="auto"/>
                  <w:hideMark/>
                </w:tcPr>
                <w:p w14:paraId="4E405E23"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3.87</w:t>
                  </w:r>
                </w:p>
              </w:tc>
              <w:tc>
                <w:tcPr>
                  <w:tcW w:w="1895" w:type="dxa"/>
                  <w:shd w:val="clear" w:color="auto" w:fill="auto"/>
                  <w:hideMark/>
                </w:tcPr>
                <w:p w14:paraId="1668490C"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4.64</w:t>
                  </w:r>
                </w:p>
              </w:tc>
            </w:tr>
            <w:tr w:rsidR="002E67ED" w:rsidRPr="00D33731" w14:paraId="3E8D976D" w14:textId="77777777" w:rsidTr="002E67ED">
              <w:trPr>
                <w:trHeight w:val="250"/>
              </w:trPr>
              <w:tc>
                <w:tcPr>
                  <w:tcW w:w="1505" w:type="dxa"/>
                  <w:shd w:val="clear" w:color="auto" w:fill="auto"/>
                  <w:hideMark/>
                </w:tcPr>
                <w:p w14:paraId="24506910" w14:textId="77777777" w:rsidR="002E67ED" w:rsidRPr="00D33731" w:rsidRDefault="002E67ED" w:rsidP="002E67ED">
                  <w:pPr>
                    <w:spacing w:after="0" w:line="240" w:lineRule="auto"/>
                    <w:rPr>
                      <w:rFonts w:ascii="Times New Roman" w:eastAsia="Times New Roman" w:hAnsi="Times New Roman" w:cs="Times New Roman"/>
                      <w:color w:val="000000"/>
                      <w:sz w:val="17"/>
                      <w:szCs w:val="17"/>
                    </w:rPr>
                  </w:pPr>
                  <w:r w:rsidRPr="00D33731">
                    <w:rPr>
                      <w:rFonts w:ascii="Times New Roman" w:eastAsia="Times New Roman" w:hAnsi="Times New Roman" w:cs="Times New Roman"/>
                      <w:bCs/>
                      <w:color w:val="000000"/>
                      <w:sz w:val="17"/>
                      <w:szCs w:val="17"/>
                    </w:rPr>
                    <w:t>C</w:t>
                  </w:r>
                  <w:r w:rsidRPr="00D33731">
                    <w:rPr>
                      <w:rFonts w:ascii="Times New Roman" w:eastAsia="Times New Roman" w:hAnsi="Times New Roman" w:cs="Times New Roman"/>
                      <w:color w:val="000000"/>
                      <w:sz w:val="17"/>
                      <w:szCs w:val="17"/>
                    </w:rPr>
                    <w:t>ane</w:t>
                  </w:r>
                </w:p>
              </w:tc>
              <w:tc>
                <w:tcPr>
                  <w:tcW w:w="900" w:type="dxa"/>
                  <w:shd w:val="clear" w:color="auto" w:fill="auto"/>
                  <w:noWrap/>
                  <w:hideMark/>
                </w:tcPr>
                <w:p w14:paraId="3BDB40C3" w14:textId="77777777" w:rsidR="002E67ED" w:rsidRPr="00D33731" w:rsidRDefault="002E67ED" w:rsidP="002E67ED">
                  <w:pPr>
                    <w:spacing w:after="0" w:line="240" w:lineRule="auto"/>
                    <w:jc w:val="center"/>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0.674</w:t>
                  </w:r>
                </w:p>
              </w:tc>
              <w:tc>
                <w:tcPr>
                  <w:tcW w:w="810" w:type="dxa"/>
                  <w:shd w:val="clear" w:color="auto" w:fill="auto"/>
                  <w:hideMark/>
                </w:tcPr>
                <w:p w14:paraId="65504A49"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5</w:t>
                  </w:r>
                  <w:r>
                    <w:rPr>
                      <w:rFonts w:eastAsia="Times New Roman" w:cs="Times New Roman"/>
                      <w:bCs/>
                      <w:color w:val="000000"/>
                      <w:sz w:val="17"/>
                      <w:szCs w:val="17"/>
                    </w:rPr>
                    <w:t>,</w:t>
                  </w:r>
                  <w:r w:rsidRPr="00D33731">
                    <w:rPr>
                      <w:rFonts w:ascii="Times New Roman" w:eastAsia="Times New Roman" w:hAnsi="Times New Roman" w:cs="Times New Roman"/>
                      <w:color w:val="000000"/>
                      <w:sz w:val="17"/>
                      <w:szCs w:val="17"/>
                    </w:rPr>
                    <w:t>000</w:t>
                  </w:r>
                </w:p>
              </w:tc>
              <w:tc>
                <w:tcPr>
                  <w:tcW w:w="831" w:type="dxa"/>
                  <w:shd w:val="clear" w:color="auto" w:fill="auto"/>
                  <w:hideMark/>
                </w:tcPr>
                <w:p w14:paraId="543EBD5E"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3371.5</w:t>
                  </w:r>
                </w:p>
              </w:tc>
              <w:tc>
                <w:tcPr>
                  <w:tcW w:w="895" w:type="dxa"/>
                  <w:shd w:val="clear" w:color="auto" w:fill="auto"/>
                  <w:hideMark/>
                </w:tcPr>
                <w:p w14:paraId="05F399BE"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4.01</w:t>
                  </w:r>
                </w:p>
              </w:tc>
              <w:tc>
                <w:tcPr>
                  <w:tcW w:w="1895" w:type="dxa"/>
                  <w:shd w:val="clear" w:color="auto" w:fill="auto"/>
                  <w:hideMark/>
                </w:tcPr>
                <w:p w14:paraId="6D5DB249"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4.82</w:t>
                  </w:r>
                </w:p>
              </w:tc>
            </w:tr>
            <w:tr w:rsidR="002E67ED" w:rsidRPr="00D33731" w14:paraId="402FFD45" w14:textId="77777777" w:rsidTr="002E67ED">
              <w:trPr>
                <w:trHeight w:val="501"/>
              </w:trPr>
              <w:tc>
                <w:tcPr>
                  <w:tcW w:w="1505" w:type="dxa"/>
                  <w:shd w:val="clear" w:color="auto" w:fill="auto"/>
                  <w:hideMark/>
                </w:tcPr>
                <w:p w14:paraId="58F702A5" w14:textId="77777777" w:rsidR="002E67ED" w:rsidRPr="00D33731" w:rsidRDefault="002E67ED" w:rsidP="002E67ED">
                  <w:pPr>
                    <w:spacing w:after="0" w:line="240" w:lineRule="auto"/>
                    <w:rPr>
                      <w:rFonts w:ascii="Times New Roman" w:eastAsia="Times New Roman" w:hAnsi="Times New Roman" w:cs="Times New Roman"/>
                      <w:color w:val="000000"/>
                      <w:sz w:val="17"/>
                      <w:szCs w:val="17"/>
                    </w:rPr>
                  </w:pPr>
                  <w:r w:rsidRPr="00D33731">
                    <w:rPr>
                      <w:rFonts w:ascii="Times New Roman" w:eastAsia="Times New Roman" w:hAnsi="Times New Roman" w:cs="Times New Roman"/>
                      <w:bCs/>
                      <w:color w:val="000000"/>
                      <w:sz w:val="17"/>
                      <w:szCs w:val="17"/>
                    </w:rPr>
                    <w:t xml:space="preserve">Cost of training, planning meetings </w:t>
                  </w:r>
                  <w:proofErr w:type="spellStart"/>
                  <w:r>
                    <w:rPr>
                      <w:rFonts w:ascii="Times New Roman" w:eastAsia="Times New Roman" w:hAnsi="Times New Roman" w:cs="Times New Roman"/>
                      <w:bCs/>
                      <w:color w:val="000000"/>
                      <w:sz w:val="17"/>
                      <w:szCs w:val="17"/>
                    </w:rPr>
                    <w:t>etc</w:t>
                  </w:r>
                  <w:proofErr w:type="spellEnd"/>
                </w:p>
              </w:tc>
              <w:tc>
                <w:tcPr>
                  <w:tcW w:w="900" w:type="dxa"/>
                  <w:shd w:val="clear" w:color="auto" w:fill="auto"/>
                  <w:noWrap/>
                  <w:hideMark/>
                </w:tcPr>
                <w:p w14:paraId="172D49D0" w14:textId="77777777" w:rsidR="002E67ED" w:rsidRPr="00D33731" w:rsidRDefault="002E67ED" w:rsidP="002E67ED">
                  <w:pPr>
                    <w:spacing w:after="0" w:line="240" w:lineRule="auto"/>
                    <w:jc w:val="center"/>
                    <w:rPr>
                      <w:rFonts w:ascii="Times New Roman" w:eastAsia="Times New Roman" w:hAnsi="Times New Roman" w:cs="Times New Roman"/>
                      <w:color w:val="000000"/>
                      <w:sz w:val="17"/>
                      <w:szCs w:val="17"/>
                    </w:rPr>
                  </w:pPr>
                  <w:r w:rsidRPr="00D33731">
                    <w:rPr>
                      <w:rFonts w:ascii="Times New Roman" w:eastAsia="Times New Roman" w:hAnsi="Times New Roman" w:cs="Times New Roman"/>
                      <w:bCs/>
                      <w:color w:val="000000"/>
                      <w:sz w:val="17"/>
                      <w:szCs w:val="17"/>
                    </w:rPr>
                    <w:t>LS</w:t>
                  </w:r>
                  <w:r w:rsidRPr="00D33731">
                    <w:rPr>
                      <w:rFonts w:ascii="Times New Roman" w:eastAsia="Times New Roman" w:hAnsi="Times New Roman" w:cs="Times New Roman"/>
                      <w:color w:val="000000"/>
                      <w:sz w:val="17"/>
                      <w:szCs w:val="17"/>
                    </w:rPr>
                    <w:t> </w:t>
                  </w:r>
                </w:p>
              </w:tc>
              <w:tc>
                <w:tcPr>
                  <w:tcW w:w="810" w:type="dxa"/>
                  <w:shd w:val="clear" w:color="auto" w:fill="auto"/>
                  <w:hideMark/>
                </w:tcPr>
                <w:p w14:paraId="3F756A2F" w14:textId="77777777" w:rsidR="002E67ED" w:rsidRPr="00D33731" w:rsidRDefault="002E67ED" w:rsidP="002E67ED">
                  <w:pPr>
                    <w:spacing w:after="0" w:line="240" w:lineRule="auto"/>
                    <w:jc w:val="center"/>
                    <w:rPr>
                      <w:rFonts w:ascii="Times New Roman" w:eastAsia="Times New Roman" w:hAnsi="Times New Roman" w:cs="Times New Roman"/>
                      <w:color w:val="000000"/>
                      <w:sz w:val="17"/>
                      <w:szCs w:val="17"/>
                    </w:rPr>
                  </w:pPr>
                </w:p>
              </w:tc>
              <w:tc>
                <w:tcPr>
                  <w:tcW w:w="831" w:type="dxa"/>
                  <w:shd w:val="clear" w:color="auto" w:fill="auto"/>
                  <w:hideMark/>
                </w:tcPr>
                <w:p w14:paraId="16775AB4" w14:textId="77777777" w:rsidR="002E67ED" w:rsidRPr="00D33731" w:rsidRDefault="002E67ED" w:rsidP="002E67ED">
                  <w:pPr>
                    <w:spacing w:after="0" w:line="240" w:lineRule="auto"/>
                    <w:rPr>
                      <w:rFonts w:ascii="Times New Roman" w:eastAsia="Times New Roman" w:hAnsi="Times New Roman" w:cs="Times New Roman"/>
                      <w:sz w:val="17"/>
                      <w:szCs w:val="17"/>
                    </w:rPr>
                  </w:pPr>
                </w:p>
              </w:tc>
              <w:tc>
                <w:tcPr>
                  <w:tcW w:w="895" w:type="dxa"/>
                  <w:shd w:val="clear" w:color="auto" w:fill="auto"/>
                  <w:hideMark/>
                </w:tcPr>
                <w:p w14:paraId="7BDF65C2" w14:textId="77777777" w:rsidR="002E67ED" w:rsidRPr="00D33731" w:rsidRDefault="002E67ED" w:rsidP="002E67ED">
                  <w:pPr>
                    <w:spacing w:after="0" w:line="240" w:lineRule="auto"/>
                    <w:rPr>
                      <w:rFonts w:ascii="Times New Roman" w:eastAsia="Times New Roman" w:hAnsi="Times New Roman" w:cs="Times New Roman"/>
                      <w:sz w:val="17"/>
                      <w:szCs w:val="17"/>
                    </w:rPr>
                  </w:pPr>
                </w:p>
              </w:tc>
              <w:tc>
                <w:tcPr>
                  <w:tcW w:w="1895" w:type="dxa"/>
                  <w:shd w:val="clear" w:color="auto" w:fill="auto"/>
                  <w:hideMark/>
                </w:tcPr>
                <w:p w14:paraId="444FB06C"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2.00</w:t>
                  </w:r>
                </w:p>
              </w:tc>
            </w:tr>
            <w:tr w:rsidR="002E67ED" w:rsidRPr="00D33731" w14:paraId="59F0B6B3" w14:textId="77777777" w:rsidTr="002E67ED">
              <w:trPr>
                <w:trHeight w:val="250"/>
              </w:trPr>
              <w:tc>
                <w:tcPr>
                  <w:tcW w:w="1505" w:type="dxa"/>
                  <w:shd w:val="clear" w:color="auto" w:fill="auto"/>
                  <w:hideMark/>
                </w:tcPr>
                <w:p w14:paraId="0C141856"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p>
              </w:tc>
              <w:tc>
                <w:tcPr>
                  <w:tcW w:w="900" w:type="dxa"/>
                  <w:shd w:val="clear" w:color="auto" w:fill="auto"/>
                  <w:noWrap/>
                  <w:hideMark/>
                </w:tcPr>
                <w:p w14:paraId="79F64DAA" w14:textId="77777777" w:rsidR="002E67ED" w:rsidRPr="00D33731" w:rsidRDefault="002E67ED" w:rsidP="002E67ED">
                  <w:pPr>
                    <w:spacing w:after="0" w:line="240" w:lineRule="auto"/>
                    <w:rPr>
                      <w:rFonts w:ascii="Times New Roman" w:eastAsia="Times New Roman" w:hAnsi="Times New Roman" w:cs="Times New Roman"/>
                      <w:sz w:val="17"/>
                      <w:szCs w:val="17"/>
                    </w:rPr>
                  </w:pPr>
                </w:p>
              </w:tc>
              <w:tc>
                <w:tcPr>
                  <w:tcW w:w="810" w:type="dxa"/>
                  <w:shd w:val="clear" w:color="auto" w:fill="auto"/>
                  <w:hideMark/>
                </w:tcPr>
                <w:p w14:paraId="790E7C53" w14:textId="77777777" w:rsidR="002E67ED" w:rsidRPr="00D33731" w:rsidRDefault="002E67ED" w:rsidP="002E67ED">
                  <w:pPr>
                    <w:spacing w:after="0"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41,000</w:t>
                  </w:r>
                </w:p>
              </w:tc>
              <w:tc>
                <w:tcPr>
                  <w:tcW w:w="831" w:type="dxa"/>
                  <w:shd w:val="clear" w:color="auto" w:fill="auto"/>
                  <w:hideMark/>
                </w:tcPr>
                <w:p w14:paraId="3BC468E0" w14:textId="77777777" w:rsidR="002E67ED" w:rsidRPr="00D33731" w:rsidRDefault="002E67ED" w:rsidP="002E67ED">
                  <w:pPr>
                    <w:spacing w:after="0" w:line="240" w:lineRule="auto"/>
                    <w:rPr>
                      <w:rFonts w:ascii="Times New Roman" w:eastAsia="Times New Roman" w:hAnsi="Times New Roman" w:cs="Times New Roman"/>
                      <w:sz w:val="17"/>
                      <w:szCs w:val="17"/>
                    </w:rPr>
                  </w:pPr>
                </w:p>
              </w:tc>
              <w:tc>
                <w:tcPr>
                  <w:tcW w:w="895" w:type="dxa"/>
                  <w:shd w:val="clear" w:color="auto" w:fill="auto"/>
                  <w:hideMark/>
                </w:tcPr>
                <w:p w14:paraId="78F8226D" w14:textId="77777777" w:rsidR="002E67ED" w:rsidRPr="00D33731" w:rsidRDefault="002E67ED" w:rsidP="002E67ED">
                  <w:pPr>
                    <w:spacing w:after="0" w:line="240" w:lineRule="auto"/>
                    <w:rPr>
                      <w:rFonts w:ascii="Times New Roman" w:eastAsia="Times New Roman" w:hAnsi="Times New Roman" w:cs="Times New Roman"/>
                      <w:sz w:val="17"/>
                      <w:szCs w:val="17"/>
                    </w:rPr>
                  </w:pPr>
                </w:p>
              </w:tc>
              <w:tc>
                <w:tcPr>
                  <w:tcW w:w="1895" w:type="dxa"/>
                  <w:shd w:val="clear" w:color="auto" w:fill="auto"/>
                  <w:hideMark/>
                </w:tcPr>
                <w:p w14:paraId="624DB39F" w14:textId="77777777" w:rsidR="002E67ED" w:rsidRPr="00D33731" w:rsidRDefault="002E67ED" w:rsidP="002E67ED">
                  <w:pPr>
                    <w:spacing w:after="0" w:line="240" w:lineRule="auto"/>
                    <w:jc w:val="right"/>
                    <w:rPr>
                      <w:rFonts w:ascii="Times New Roman" w:eastAsia="Times New Roman" w:hAnsi="Times New Roman" w:cs="Times New Roman"/>
                      <w:color w:val="000000"/>
                      <w:sz w:val="17"/>
                      <w:szCs w:val="17"/>
                    </w:rPr>
                  </w:pPr>
                  <w:r w:rsidRPr="00D33731">
                    <w:rPr>
                      <w:rFonts w:ascii="Times New Roman" w:eastAsia="Times New Roman" w:hAnsi="Times New Roman" w:cs="Times New Roman"/>
                      <w:color w:val="000000"/>
                      <w:sz w:val="17"/>
                      <w:szCs w:val="17"/>
                    </w:rPr>
                    <w:t>46.05</w:t>
                  </w:r>
                </w:p>
              </w:tc>
            </w:tr>
          </w:tbl>
          <w:p w14:paraId="029DC600" w14:textId="77777777" w:rsidR="002E67ED" w:rsidRDefault="002E67ED" w:rsidP="002E67ED">
            <w:pPr>
              <w:spacing w:after="0" w:line="240" w:lineRule="auto"/>
              <w:rPr>
                <w:rFonts w:ascii="Times New Roman" w:hAnsi="Times New Roman" w:cs="Times New Roman"/>
                <w:szCs w:val="22"/>
              </w:rPr>
            </w:pPr>
          </w:p>
        </w:tc>
      </w:tr>
      <w:tr w:rsidR="002E67ED" w14:paraId="36103616" w14:textId="77777777" w:rsidTr="002E67ED">
        <w:tc>
          <w:tcPr>
            <w:tcW w:w="1795" w:type="dxa"/>
          </w:tcPr>
          <w:p w14:paraId="143FD84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70595BD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Sustainable management of buffer areas (41,000 ha) </w:t>
            </w:r>
          </w:p>
          <w:p w14:paraId="2F24E92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Sustainable </w:t>
            </w:r>
            <w:proofErr w:type="spellStart"/>
            <w:r>
              <w:rPr>
                <w:rFonts w:ascii="Times New Roman" w:hAnsi="Times New Roman" w:cs="Times New Roman"/>
                <w:szCs w:val="22"/>
              </w:rPr>
              <w:t>NTFPs</w:t>
            </w:r>
            <w:proofErr w:type="spellEnd"/>
            <w:r>
              <w:rPr>
                <w:rFonts w:ascii="Times New Roman" w:hAnsi="Times New Roman" w:cs="Times New Roman"/>
                <w:szCs w:val="22"/>
              </w:rPr>
              <w:t xml:space="preserve"> generation and harvesting</w:t>
            </w:r>
          </w:p>
        </w:tc>
      </w:tr>
      <w:tr w:rsidR="002E67ED" w14:paraId="11AB70C6" w14:textId="77777777" w:rsidTr="002E67ED">
        <w:tc>
          <w:tcPr>
            <w:tcW w:w="1795" w:type="dxa"/>
          </w:tcPr>
          <w:p w14:paraId="26F7AC1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224" w:type="dxa"/>
          </w:tcPr>
          <w:p w14:paraId="06915D0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The s</w:t>
            </w:r>
            <w:r w:rsidRPr="00E73B18">
              <w:rPr>
                <w:rFonts w:ascii="Times New Roman" w:hAnsi="Times New Roman" w:cs="Times New Roman"/>
                <w:szCs w:val="22"/>
              </w:rPr>
              <w:t xml:space="preserve">hared management of </w:t>
            </w:r>
            <w:proofErr w:type="spellStart"/>
            <w:r w:rsidRPr="00E73B18">
              <w:rPr>
                <w:rFonts w:ascii="Times New Roman" w:hAnsi="Times New Roman" w:cs="Times New Roman"/>
                <w:szCs w:val="22"/>
              </w:rPr>
              <w:t>NTFP</w:t>
            </w:r>
            <w:proofErr w:type="spellEnd"/>
            <w:r w:rsidRPr="00E73B18">
              <w:rPr>
                <w:rFonts w:ascii="Times New Roman" w:hAnsi="Times New Roman" w:cs="Times New Roman"/>
                <w:szCs w:val="22"/>
              </w:rPr>
              <w:t xml:space="preserve"> resources </w:t>
            </w:r>
            <w:r>
              <w:rPr>
                <w:rFonts w:ascii="Times New Roman" w:hAnsi="Times New Roman" w:cs="Times New Roman"/>
                <w:szCs w:val="22"/>
              </w:rPr>
              <w:t xml:space="preserve">is </w:t>
            </w:r>
            <w:r w:rsidRPr="00E73B18">
              <w:rPr>
                <w:rFonts w:ascii="Times New Roman" w:hAnsi="Times New Roman" w:cs="Times New Roman"/>
                <w:szCs w:val="22"/>
              </w:rPr>
              <w:t>business oriented</w:t>
            </w:r>
            <w:r>
              <w:rPr>
                <w:rFonts w:ascii="Times New Roman" w:hAnsi="Times New Roman" w:cs="Times New Roman"/>
                <w:szCs w:val="22"/>
              </w:rPr>
              <w:t>. Ec</w:t>
            </w:r>
            <w:r w:rsidRPr="00E73B18">
              <w:rPr>
                <w:rFonts w:ascii="Times New Roman" w:hAnsi="Times New Roman" w:cs="Times New Roman"/>
                <w:szCs w:val="22"/>
              </w:rPr>
              <w:t>onomic benefits are generated, and employments are created</w:t>
            </w:r>
            <w:r>
              <w:rPr>
                <w:rFonts w:ascii="Times New Roman" w:hAnsi="Times New Roman" w:cs="Times New Roman"/>
                <w:szCs w:val="22"/>
              </w:rPr>
              <w:t>.</w:t>
            </w:r>
          </w:p>
        </w:tc>
      </w:tr>
      <w:tr w:rsidR="002E67ED" w14:paraId="724AB163" w14:textId="77777777" w:rsidTr="002E67ED">
        <w:tc>
          <w:tcPr>
            <w:tcW w:w="1795" w:type="dxa"/>
          </w:tcPr>
          <w:p w14:paraId="7912267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485B329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Consultation with communities on objectives, targets, benefits and risks, management, coordination and support needs</w:t>
            </w:r>
          </w:p>
          <w:p w14:paraId="6DB1D40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Identification of buffer areas/marginal lands suitable for </w:t>
            </w:r>
            <w:proofErr w:type="spellStart"/>
            <w:r>
              <w:rPr>
                <w:rFonts w:ascii="Times New Roman" w:hAnsi="Times New Roman" w:cs="Times New Roman"/>
                <w:szCs w:val="22"/>
              </w:rPr>
              <w:t>NTFP</w:t>
            </w:r>
            <w:proofErr w:type="spellEnd"/>
            <w:r>
              <w:rPr>
                <w:rFonts w:ascii="Times New Roman" w:hAnsi="Times New Roman" w:cs="Times New Roman"/>
                <w:szCs w:val="22"/>
              </w:rPr>
              <w:t xml:space="preserve"> production </w:t>
            </w:r>
          </w:p>
          <w:p w14:paraId="5A1F06D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Assessment of existing stock of </w:t>
            </w:r>
            <w:proofErr w:type="spellStart"/>
            <w:r>
              <w:rPr>
                <w:rFonts w:ascii="Times New Roman" w:hAnsi="Times New Roman" w:cs="Times New Roman"/>
                <w:szCs w:val="22"/>
              </w:rPr>
              <w:t>NTFPs</w:t>
            </w:r>
            <w:proofErr w:type="spellEnd"/>
            <w:r>
              <w:rPr>
                <w:rFonts w:ascii="Times New Roman" w:hAnsi="Times New Roman" w:cs="Times New Roman"/>
                <w:szCs w:val="22"/>
              </w:rPr>
              <w:t xml:space="preserve"> in the targeted areas and determination of sustainable harvest yields for each </w:t>
            </w:r>
            <w:proofErr w:type="spellStart"/>
            <w:r>
              <w:rPr>
                <w:rFonts w:ascii="Times New Roman" w:hAnsi="Times New Roman" w:cs="Times New Roman"/>
                <w:szCs w:val="22"/>
              </w:rPr>
              <w:t>NTFP</w:t>
            </w:r>
            <w:proofErr w:type="spellEnd"/>
          </w:p>
          <w:p w14:paraId="7355AC2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Assessment of local demand</w:t>
            </w:r>
          </w:p>
          <w:p w14:paraId="38BB779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Consultation with Community Management Organizations (</w:t>
            </w:r>
            <w:proofErr w:type="spellStart"/>
            <w:r>
              <w:rPr>
                <w:rFonts w:ascii="Times New Roman" w:hAnsi="Times New Roman" w:cs="Times New Roman"/>
                <w:szCs w:val="22"/>
              </w:rPr>
              <w:t>CMOs</w:t>
            </w:r>
            <w:proofErr w:type="spellEnd"/>
            <w:r>
              <w:rPr>
                <w:rFonts w:ascii="Times New Roman" w:hAnsi="Times New Roman" w:cs="Times New Roman"/>
                <w:szCs w:val="22"/>
              </w:rPr>
              <w:t xml:space="preserve">) to agree on </w:t>
            </w:r>
            <w:proofErr w:type="spellStart"/>
            <w:r>
              <w:rPr>
                <w:rFonts w:ascii="Times New Roman" w:hAnsi="Times New Roman" w:cs="Times New Roman"/>
                <w:szCs w:val="22"/>
              </w:rPr>
              <w:t>NTFP</w:t>
            </w:r>
            <w:proofErr w:type="spellEnd"/>
            <w:r>
              <w:rPr>
                <w:rFonts w:ascii="Times New Roman" w:hAnsi="Times New Roman" w:cs="Times New Roman"/>
                <w:szCs w:val="22"/>
              </w:rPr>
              <w:t xml:space="preserve"> management modalities and benefit sharing </w:t>
            </w:r>
          </w:p>
          <w:p w14:paraId="0AE8BBA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Training of communities / beneficiaries on </w:t>
            </w:r>
            <w:proofErr w:type="spellStart"/>
            <w:r>
              <w:rPr>
                <w:rFonts w:ascii="Times New Roman" w:hAnsi="Times New Roman" w:cs="Times New Roman"/>
                <w:szCs w:val="22"/>
              </w:rPr>
              <w:t>NTPF</w:t>
            </w:r>
            <w:proofErr w:type="spellEnd"/>
            <w:r>
              <w:rPr>
                <w:rFonts w:ascii="Times New Roman" w:hAnsi="Times New Roman" w:cs="Times New Roman"/>
                <w:szCs w:val="22"/>
              </w:rPr>
              <w:t xml:space="preserve"> nursery raising, plantation management, harvesting, and marketing</w:t>
            </w:r>
          </w:p>
          <w:p w14:paraId="1D737B3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Development and establishment of </w:t>
            </w:r>
            <w:proofErr w:type="spellStart"/>
            <w:r>
              <w:rPr>
                <w:rFonts w:ascii="Times New Roman" w:hAnsi="Times New Roman" w:cs="Times New Roman"/>
                <w:szCs w:val="22"/>
              </w:rPr>
              <w:t>NTPF</w:t>
            </w:r>
            <w:proofErr w:type="spellEnd"/>
            <w:r>
              <w:rPr>
                <w:rFonts w:ascii="Times New Roman" w:hAnsi="Times New Roman" w:cs="Times New Roman"/>
                <w:szCs w:val="22"/>
              </w:rPr>
              <w:t xml:space="preserve"> sites in collaboration with </w:t>
            </w:r>
            <w:proofErr w:type="spellStart"/>
            <w:r>
              <w:rPr>
                <w:rFonts w:ascii="Times New Roman" w:hAnsi="Times New Roman" w:cs="Times New Roman"/>
                <w:szCs w:val="22"/>
              </w:rPr>
              <w:t>CMOs</w:t>
            </w:r>
            <w:proofErr w:type="spellEnd"/>
          </w:p>
        </w:tc>
      </w:tr>
      <w:tr w:rsidR="002E67ED" w14:paraId="38966694" w14:textId="77777777" w:rsidTr="002E67ED">
        <w:tc>
          <w:tcPr>
            <w:tcW w:w="1795" w:type="dxa"/>
          </w:tcPr>
          <w:p w14:paraId="36841CF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Indicators</w:t>
            </w:r>
          </w:p>
        </w:tc>
        <w:tc>
          <w:tcPr>
            <w:tcW w:w="7224" w:type="dxa"/>
          </w:tcPr>
          <w:p w14:paraId="0557650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Area of buffer zone under </w:t>
            </w:r>
            <w:proofErr w:type="spellStart"/>
            <w:r>
              <w:rPr>
                <w:rFonts w:ascii="Times New Roman" w:hAnsi="Times New Roman" w:cs="Times New Roman"/>
                <w:szCs w:val="22"/>
              </w:rPr>
              <w:t>NTFPs</w:t>
            </w:r>
            <w:proofErr w:type="spellEnd"/>
            <w:r>
              <w:rPr>
                <w:rFonts w:ascii="Times New Roman" w:hAnsi="Times New Roman" w:cs="Times New Roman"/>
                <w:szCs w:val="22"/>
              </w:rPr>
              <w:t xml:space="preserve"> co-management per District </w:t>
            </w:r>
          </w:p>
          <w:p w14:paraId="04CB93B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Number of communities involved in co-management of </w:t>
            </w:r>
            <w:proofErr w:type="spellStart"/>
            <w:r>
              <w:rPr>
                <w:rFonts w:ascii="Times New Roman" w:hAnsi="Times New Roman" w:cs="Times New Roman"/>
                <w:szCs w:val="22"/>
              </w:rPr>
              <w:t>NTFPs</w:t>
            </w:r>
            <w:proofErr w:type="spellEnd"/>
          </w:p>
          <w:p w14:paraId="10EE829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Quantity of </w:t>
            </w:r>
            <w:proofErr w:type="spellStart"/>
            <w:r>
              <w:rPr>
                <w:rFonts w:ascii="Times New Roman" w:hAnsi="Times New Roman" w:cs="Times New Roman"/>
                <w:szCs w:val="22"/>
              </w:rPr>
              <w:t>NTFPs</w:t>
            </w:r>
            <w:proofErr w:type="spellEnd"/>
            <w:r>
              <w:rPr>
                <w:rFonts w:ascii="Times New Roman" w:hAnsi="Times New Roman" w:cs="Times New Roman"/>
                <w:szCs w:val="22"/>
              </w:rPr>
              <w:t xml:space="preserve"> produced</w:t>
            </w:r>
          </w:p>
          <w:p w14:paraId="29157E2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Sales revenue from </w:t>
            </w:r>
            <w:proofErr w:type="spellStart"/>
            <w:r>
              <w:rPr>
                <w:rFonts w:ascii="Times New Roman" w:hAnsi="Times New Roman" w:cs="Times New Roman"/>
                <w:szCs w:val="22"/>
              </w:rPr>
              <w:t>NTFPs</w:t>
            </w:r>
            <w:proofErr w:type="spellEnd"/>
          </w:p>
        </w:tc>
      </w:tr>
      <w:tr w:rsidR="002E67ED" w14:paraId="3DA5A953" w14:textId="77777777" w:rsidTr="002E67ED">
        <w:tc>
          <w:tcPr>
            <w:tcW w:w="1795" w:type="dxa"/>
          </w:tcPr>
          <w:p w14:paraId="7CEA1A9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tcPr>
          <w:p w14:paraId="3C0C445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REDD CELL </w:t>
            </w:r>
          </w:p>
        </w:tc>
      </w:tr>
      <w:tr w:rsidR="002E67ED" w14:paraId="6A599C6F" w14:textId="77777777" w:rsidTr="002E67ED">
        <w:tc>
          <w:tcPr>
            <w:tcW w:w="1795" w:type="dxa"/>
          </w:tcPr>
          <w:p w14:paraId="175D9D1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lastRenderedPageBreak/>
              <w:t xml:space="preserve">Implementation  </w:t>
            </w:r>
          </w:p>
        </w:tc>
        <w:tc>
          <w:tcPr>
            <w:tcW w:w="7224" w:type="dxa"/>
          </w:tcPr>
          <w:p w14:paraId="7D6016D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color w:val="000000"/>
                <w:szCs w:val="22"/>
              </w:rPr>
              <w:t>FD and CMCs, NGOs, various resource user groups</w:t>
            </w:r>
          </w:p>
        </w:tc>
      </w:tr>
      <w:tr w:rsidR="002E67ED" w14:paraId="7F51DB4B" w14:textId="77777777" w:rsidTr="002E67ED">
        <w:tc>
          <w:tcPr>
            <w:tcW w:w="1795" w:type="dxa"/>
          </w:tcPr>
          <w:p w14:paraId="0AD3364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63D50C9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2025</w:t>
            </w:r>
          </w:p>
        </w:tc>
      </w:tr>
    </w:tbl>
    <w:p w14:paraId="0256BA8B" w14:textId="77777777" w:rsidR="002E67ED" w:rsidRDefault="002E67ED" w:rsidP="002E67ED">
      <w:r>
        <w:br w:type="page"/>
      </w:r>
    </w:p>
    <w:p w14:paraId="543F285B" w14:textId="77777777" w:rsidR="002E67ED" w:rsidRDefault="002E67ED" w:rsidP="002E67ED">
      <w:pPr>
        <w:spacing w:after="0" w:line="240" w:lineRule="auto"/>
        <w:rPr>
          <w:rFonts w:ascii="Times New Roman" w:hAnsi="Times New Roman" w:cs="Times New Roman"/>
          <w:szCs w:val="22"/>
        </w:rPr>
      </w:pPr>
    </w:p>
    <w:tbl>
      <w:tblPr>
        <w:tblStyle w:val="TableGrid"/>
        <w:tblW w:w="0" w:type="auto"/>
        <w:tblLook w:val="04A0" w:firstRow="1" w:lastRow="0" w:firstColumn="1" w:lastColumn="0" w:noHBand="0" w:noVBand="1"/>
      </w:tblPr>
      <w:tblGrid>
        <w:gridCol w:w="1795"/>
        <w:gridCol w:w="7224"/>
      </w:tblGrid>
      <w:tr w:rsidR="002E67ED" w14:paraId="589CE4B1" w14:textId="77777777" w:rsidTr="002E67ED">
        <w:tc>
          <w:tcPr>
            <w:tcW w:w="1795" w:type="dxa"/>
            <w:shd w:val="clear" w:color="auto" w:fill="F4B083"/>
          </w:tcPr>
          <w:p w14:paraId="15FC1E4E"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Strategic Area 1</w:t>
            </w:r>
          </w:p>
        </w:tc>
        <w:tc>
          <w:tcPr>
            <w:tcW w:w="7224" w:type="dxa"/>
            <w:shd w:val="clear" w:color="auto" w:fill="F4B083"/>
          </w:tcPr>
          <w:p w14:paraId="04234864"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Reduce deforestation and forest degradation</w:t>
            </w:r>
          </w:p>
        </w:tc>
      </w:tr>
      <w:tr w:rsidR="002E67ED" w14:paraId="57E64580" w14:textId="77777777" w:rsidTr="002E67ED">
        <w:tc>
          <w:tcPr>
            <w:tcW w:w="1795" w:type="dxa"/>
            <w:shd w:val="clear" w:color="auto" w:fill="FFE599"/>
          </w:tcPr>
          <w:p w14:paraId="15FE3544"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Thematic Area 4</w:t>
            </w:r>
          </w:p>
        </w:tc>
        <w:tc>
          <w:tcPr>
            <w:tcW w:w="7224" w:type="dxa"/>
            <w:shd w:val="clear" w:color="auto" w:fill="FFE599"/>
          </w:tcPr>
          <w:p w14:paraId="544E38CF"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Resolve forest land tenure issues</w:t>
            </w:r>
          </w:p>
        </w:tc>
      </w:tr>
      <w:tr w:rsidR="002E67ED" w14:paraId="3A7295EE" w14:textId="77777777" w:rsidTr="002E67ED">
        <w:tc>
          <w:tcPr>
            <w:tcW w:w="1795" w:type="dxa"/>
            <w:shd w:val="clear" w:color="auto" w:fill="FFC000"/>
          </w:tcPr>
          <w:p w14:paraId="38051358"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11</w:t>
            </w:r>
          </w:p>
        </w:tc>
        <w:tc>
          <w:tcPr>
            <w:tcW w:w="7224" w:type="dxa"/>
            <w:shd w:val="clear" w:color="auto" w:fill="FFC000"/>
          </w:tcPr>
          <w:p w14:paraId="35C3FAA0" w14:textId="77777777" w:rsidR="002E67ED" w:rsidRDefault="002E67ED" w:rsidP="002E67ED">
            <w:pPr>
              <w:spacing w:after="0" w:line="240" w:lineRule="auto"/>
              <w:rPr>
                <w:rFonts w:ascii="Times New Roman" w:hAnsi="Times New Roman" w:cs="Times New Roman"/>
                <w:b/>
                <w:szCs w:val="22"/>
              </w:rPr>
            </w:pPr>
            <w:r>
              <w:rPr>
                <w:rFonts w:ascii="Times New Roman" w:eastAsia="Times New Roman" w:hAnsi="Times New Roman" w:cs="Times New Roman"/>
                <w:b/>
                <w:color w:val="000000"/>
                <w:szCs w:val="22"/>
              </w:rPr>
              <w:t xml:space="preserve">Modernization of forest land management system </w:t>
            </w:r>
          </w:p>
        </w:tc>
      </w:tr>
      <w:tr w:rsidR="002E67ED" w14:paraId="28DD6609" w14:textId="77777777" w:rsidTr="002E67ED">
        <w:tc>
          <w:tcPr>
            <w:tcW w:w="1795" w:type="dxa"/>
          </w:tcPr>
          <w:p w14:paraId="58EEA21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55CCB234" w14:textId="77777777" w:rsidR="002E67ED" w:rsidRDefault="002E67ED" w:rsidP="002E67ED">
            <w:pPr>
              <w:spacing w:after="0" w:line="240" w:lineRule="auto"/>
              <w:rPr>
                <w:rFonts w:ascii="Times New Roman" w:hAnsi="Times New Roman" w:cs="Times New Roman"/>
                <w:szCs w:val="22"/>
              </w:rPr>
            </w:pPr>
            <w:bookmarkStart w:id="179" w:name="_Hlk10191659"/>
            <w:r>
              <w:rPr>
                <w:rFonts w:ascii="Times New Roman" w:hAnsi="Times New Roman" w:cs="Times New Roman"/>
                <w:szCs w:val="22"/>
              </w:rPr>
              <w:t>To clarify forest land ownership and secure tenure rights of forest villagers to reduce illegal encroachment</w:t>
            </w:r>
            <w:bookmarkEnd w:id="179"/>
          </w:p>
        </w:tc>
      </w:tr>
      <w:tr w:rsidR="002E67ED" w14:paraId="31D84C50" w14:textId="77777777" w:rsidTr="002E67ED">
        <w:tc>
          <w:tcPr>
            <w:tcW w:w="1795" w:type="dxa"/>
          </w:tcPr>
          <w:p w14:paraId="50A0256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2AC710B2" w14:textId="77777777" w:rsidR="002E67ED" w:rsidRPr="00AA38AF" w:rsidRDefault="002E67ED" w:rsidP="002E67ED">
            <w:pPr>
              <w:spacing w:after="0" w:line="240" w:lineRule="auto"/>
              <w:rPr>
                <w:rFonts w:ascii="Times New Roman" w:eastAsia="Times New Roman" w:hAnsi="Times New Roman" w:cs="Times New Roman"/>
                <w:color w:val="000000"/>
                <w:szCs w:val="22"/>
              </w:rPr>
            </w:pPr>
            <w:bookmarkStart w:id="180" w:name="_Hlk10190598"/>
            <w:r>
              <w:rPr>
                <w:rFonts w:ascii="Times New Roman" w:eastAsia="Times New Roman" w:hAnsi="Times New Roman" w:cs="Times New Roman"/>
                <w:color w:val="000000"/>
                <w:szCs w:val="22"/>
              </w:rPr>
              <w:t xml:space="preserve">Absence of document and conspicuous demarcation of forest lands and lengthy procedure of disposing up land related cases in the courts encourage unauthorized and illegal encroachment into forest lands. In addition, earlier </w:t>
            </w:r>
            <w:r>
              <w:rPr>
                <w:rFonts w:ascii="Times New Roman" w:hAnsi="Times New Roman" w:cs="Times New Roman"/>
                <w:szCs w:val="22"/>
              </w:rPr>
              <w:t xml:space="preserve">when forest labor was in serious shortage in remote forest areas, BFD established “Forest Villages” in reserved forest areas, whereby each family was given land for homesteads and agriculture. Over the years, population increased and so is the area of villages. Inheritance of land ownership needs to be resolved and villages area need to be demarcated to reduce risks of encroachments; </w:t>
            </w:r>
            <w:r>
              <w:rPr>
                <w:rFonts w:ascii="Times New Roman" w:eastAsia="Times New Roman" w:hAnsi="Times New Roman" w:cs="Times New Roman"/>
                <w:color w:val="000000"/>
                <w:szCs w:val="22"/>
              </w:rPr>
              <w:t>The 7</w:t>
            </w:r>
            <w:r>
              <w:rPr>
                <w:rFonts w:ascii="Times New Roman" w:eastAsia="Times New Roman" w:hAnsi="Times New Roman" w:cs="Times New Roman"/>
                <w:color w:val="000000"/>
                <w:szCs w:val="22"/>
                <w:vertAlign w:val="superscript"/>
              </w:rPr>
              <w:t>th</w:t>
            </w:r>
            <w:r>
              <w:rPr>
                <w:rFonts w:ascii="Times New Roman" w:eastAsia="Times New Roman" w:hAnsi="Times New Roman" w:cs="Times New Roman"/>
                <w:color w:val="000000"/>
                <w:szCs w:val="22"/>
              </w:rPr>
              <w:t xml:space="preserve"> Five Year Master Plan recognizes that absence of forest land record documents is one of the challenges of the forestry sector. </w:t>
            </w:r>
            <w:bookmarkEnd w:id="180"/>
          </w:p>
        </w:tc>
      </w:tr>
      <w:tr w:rsidR="002E67ED" w14:paraId="2A3B35FD" w14:textId="77777777" w:rsidTr="002E67ED">
        <w:tc>
          <w:tcPr>
            <w:tcW w:w="1795" w:type="dxa"/>
          </w:tcPr>
          <w:p w14:paraId="51F4761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tcPr>
          <w:p w14:paraId="2A64740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144 </w:t>
            </w:r>
            <w:proofErr w:type="spellStart"/>
            <w:r>
              <w:rPr>
                <w:rFonts w:ascii="Times New Roman" w:hAnsi="Times New Roman" w:cs="Times New Roman"/>
                <w:szCs w:val="22"/>
              </w:rPr>
              <w:t>Upazilas</w:t>
            </w:r>
            <w:proofErr w:type="spellEnd"/>
            <w:r>
              <w:rPr>
                <w:rFonts w:ascii="Times New Roman" w:hAnsi="Times New Roman" w:cs="Times New Roman"/>
                <w:szCs w:val="22"/>
              </w:rPr>
              <w:t xml:space="preserve"> in: </w:t>
            </w:r>
          </w:p>
          <w:p w14:paraId="6AC4188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Hill areas of Chittagong, Cox’s Bazaar (8), Bandarban (7), Rangamati (10), </w:t>
            </w:r>
            <w:proofErr w:type="spellStart"/>
            <w:r>
              <w:rPr>
                <w:rFonts w:ascii="Times New Roman" w:hAnsi="Times New Roman" w:cs="Times New Roman"/>
                <w:szCs w:val="22"/>
              </w:rPr>
              <w:t>Khagrachari</w:t>
            </w:r>
            <w:proofErr w:type="spellEnd"/>
            <w:r>
              <w:rPr>
                <w:rFonts w:ascii="Times New Roman" w:hAnsi="Times New Roman" w:cs="Times New Roman"/>
                <w:szCs w:val="22"/>
              </w:rPr>
              <w:t xml:space="preserve"> (8),</w:t>
            </w:r>
            <w:proofErr w:type="spellStart"/>
            <w:r>
              <w:rPr>
                <w:rFonts w:ascii="Times New Roman" w:hAnsi="Times New Roman" w:cs="Times New Roman"/>
                <w:szCs w:val="22"/>
              </w:rPr>
              <w:t>Moulvi</w:t>
            </w:r>
            <w:proofErr w:type="spellEnd"/>
            <w:r>
              <w:rPr>
                <w:rFonts w:ascii="Times New Roman" w:hAnsi="Times New Roman" w:cs="Times New Roman"/>
                <w:szCs w:val="22"/>
              </w:rPr>
              <w:t xml:space="preserve"> Bazar (7), Sylhet (13), </w:t>
            </w:r>
            <w:proofErr w:type="spellStart"/>
            <w:r>
              <w:rPr>
                <w:rFonts w:ascii="Times New Roman" w:hAnsi="Times New Roman" w:cs="Times New Roman"/>
                <w:szCs w:val="22"/>
              </w:rPr>
              <w:t>Habiganj</w:t>
            </w:r>
            <w:proofErr w:type="spellEnd"/>
            <w:r>
              <w:rPr>
                <w:rFonts w:ascii="Times New Roman" w:hAnsi="Times New Roman" w:cs="Times New Roman"/>
                <w:szCs w:val="22"/>
              </w:rPr>
              <w:t xml:space="preserve"> (9) Districts</w:t>
            </w:r>
          </w:p>
          <w:p w14:paraId="7FEE6AD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Coastal areas of Noakhali (9), Patuakhali (8), </w:t>
            </w:r>
            <w:proofErr w:type="spellStart"/>
            <w:r>
              <w:rPr>
                <w:rFonts w:ascii="Times New Roman" w:hAnsi="Times New Roman" w:cs="Times New Roman"/>
                <w:szCs w:val="22"/>
              </w:rPr>
              <w:t>Barguna</w:t>
            </w:r>
            <w:proofErr w:type="spellEnd"/>
            <w:r>
              <w:rPr>
                <w:rFonts w:ascii="Times New Roman" w:hAnsi="Times New Roman" w:cs="Times New Roman"/>
                <w:szCs w:val="22"/>
              </w:rPr>
              <w:t xml:space="preserve"> (6), Bhola (7) Districts</w:t>
            </w:r>
          </w:p>
          <w:p w14:paraId="78853B2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Central Sal areas of Gazipur (5), Tangail (12), Mymensingh (13) </w:t>
            </w:r>
          </w:p>
        </w:tc>
      </w:tr>
      <w:tr w:rsidR="002E67ED" w14:paraId="0A2FE0E7" w14:textId="77777777" w:rsidTr="002E67ED">
        <w:tc>
          <w:tcPr>
            <w:tcW w:w="1795" w:type="dxa"/>
          </w:tcPr>
          <w:p w14:paraId="3C92F74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6D24A2B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w:t>
            </w:r>
            <w:bookmarkStart w:id="181" w:name="_Hlk10190762"/>
            <w:r>
              <w:rPr>
                <w:rFonts w:ascii="Times New Roman" w:hAnsi="Times New Roman" w:cs="Times New Roman"/>
                <w:szCs w:val="22"/>
              </w:rPr>
              <w:t xml:space="preserve"> 1,000,000 ha of forest land surveyed and demarcated</w:t>
            </w:r>
          </w:p>
          <w:p w14:paraId="3182934E" w14:textId="77777777" w:rsidR="002E67ED" w:rsidRDefault="002E67ED" w:rsidP="002E67ED">
            <w:pPr>
              <w:spacing w:after="0" w:line="240" w:lineRule="auto"/>
              <w:rPr>
                <w:rFonts w:ascii="Times New Roman" w:hAnsi="Times New Roman" w:cs="Times New Roman"/>
              </w:rPr>
            </w:pPr>
            <w:r>
              <w:rPr>
                <w:rFonts w:ascii="Times New Roman" w:hAnsi="Times New Roman" w:cs="Times New Roman"/>
              </w:rPr>
              <w:t xml:space="preserve">- Encroached settlements in all priority areas;  </w:t>
            </w:r>
          </w:p>
          <w:p w14:paraId="7959EEED" w14:textId="77777777" w:rsidR="002E67ED" w:rsidRPr="00A84EB1" w:rsidRDefault="002E67ED" w:rsidP="002E67ED">
            <w:pPr>
              <w:spacing w:after="0" w:line="240" w:lineRule="auto"/>
              <w:rPr>
                <w:rFonts w:ascii="Times New Roman" w:hAnsi="Times New Roman" w:cs="Times New Roman"/>
              </w:rPr>
            </w:pPr>
            <w:r>
              <w:rPr>
                <w:rFonts w:ascii="Times New Roman" w:hAnsi="Times New Roman" w:cs="Times New Roman"/>
              </w:rPr>
              <w:t xml:space="preserve">- forest villages </w:t>
            </w:r>
            <w:r w:rsidRPr="00A84EB1">
              <w:rPr>
                <w:rFonts w:ascii="Times New Roman" w:hAnsi="Times New Roman" w:cs="Times New Roman"/>
              </w:rPr>
              <w:t>in Chittagong</w:t>
            </w:r>
            <w:r>
              <w:rPr>
                <w:rFonts w:ascii="Times New Roman" w:hAnsi="Times New Roman" w:cs="Times New Roman"/>
              </w:rPr>
              <w:t xml:space="preserve"> Hill Tracts, </w:t>
            </w:r>
            <w:proofErr w:type="spellStart"/>
            <w:r>
              <w:rPr>
                <w:rFonts w:ascii="Times New Roman" w:hAnsi="Times New Roman" w:cs="Times New Roman"/>
              </w:rPr>
              <w:t>Chattagram</w:t>
            </w:r>
            <w:proofErr w:type="spellEnd"/>
            <w:r>
              <w:rPr>
                <w:rFonts w:ascii="Times New Roman" w:hAnsi="Times New Roman" w:cs="Times New Roman"/>
              </w:rPr>
              <w:t xml:space="preserve">, Cox’s Bazaar, </w:t>
            </w:r>
            <w:bookmarkEnd w:id="181"/>
            <w:r>
              <w:rPr>
                <w:rFonts w:ascii="Times New Roman" w:hAnsi="Times New Roman" w:cs="Times New Roman"/>
              </w:rPr>
              <w:t xml:space="preserve">Sylhet </w:t>
            </w:r>
          </w:p>
        </w:tc>
      </w:tr>
      <w:tr w:rsidR="002E67ED" w14:paraId="1012125F" w14:textId="77777777" w:rsidTr="002E67ED">
        <w:tc>
          <w:tcPr>
            <w:tcW w:w="1795" w:type="dxa"/>
          </w:tcPr>
          <w:p w14:paraId="69D3B97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7A7FB365" w14:textId="77777777" w:rsidR="002E67ED" w:rsidRPr="00342351" w:rsidRDefault="002E67ED" w:rsidP="002E67ED">
            <w:pPr>
              <w:spacing w:after="0" w:line="240" w:lineRule="auto"/>
              <w:rPr>
                <w:rFonts w:ascii="Times New Roman" w:hAnsi="Times New Roman" w:cs="Times New Roman"/>
                <w:szCs w:val="22"/>
              </w:rPr>
            </w:pPr>
            <w:r w:rsidRPr="00342351">
              <w:rPr>
                <w:rFonts w:ascii="Times New Roman" w:hAnsi="Times New Roman" w:cs="Times New Roman"/>
                <w:szCs w:val="22"/>
              </w:rPr>
              <w:t>USD 11.93 million (</w:t>
            </w:r>
            <w:r w:rsidRPr="00A84EB1">
              <w:rPr>
                <w:rFonts w:ascii="Times New Roman" w:hAnsi="Times New Roman" w:cs="Times New Roman"/>
                <w:szCs w:val="22"/>
              </w:rPr>
              <w:t xml:space="preserve">BDT 69,56,521 per ha) </w:t>
            </w:r>
            <w:r>
              <w:rPr>
                <w:rFonts w:ascii="Times New Roman" w:hAnsi="Times New Roman" w:cs="Times New Roman"/>
                <w:szCs w:val="22"/>
              </w:rPr>
              <w:t xml:space="preserve">+ </w:t>
            </w:r>
            <w:r w:rsidRPr="00A84EB1">
              <w:rPr>
                <w:rFonts w:ascii="Times New Roman" w:hAnsi="Times New Roman" w:cs="Times New Roman"/>
                <w:szCs w:val="22"/>
              </w:rPr>
              <w:t>USD 0.36 million (BDT 60,000 per village)</w:t>
            </w:r>
          </w:p>
        </w:tc>
      </w:tr>
      <w:tr w:rsidR="002E67ED" w14:paraId="1727CBFF" w14:textId="77777777" w:rsidTr="002E67ED">
        <w:tc>
          <w:tcPr>
            <w:tcW w:w="1795" w:type="dxa"/>
          </w:tcPr>
          <w:p w14:paraId="2057708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558580E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Increased forest protection and reduced encroachment on public forest through land survey, boundaries demarcation and digital mapping </w:t>
            </w:r>
          </w:p>
          <w:p w14:paraId="7DADFF4B" w14:textId="77777777" w:rsidR="002E67ED" w:rsidRPr="00345E42" w:rsidRDefault="002E67ED" w:rsidP="002E67ED">
            <w:pPr>
              <w:spacing w:after="0" w:line="240" w:lineRule="auto"/>
              <w:rPr>
                <w:rFonts w:ascii="Times New Roman" w:hAnsi="Times New Roman" w:cs="Times New Roman"/>
              </w:rPr>
            </w:pPr>
            <w:r>
              <w:rPr>
                <w:rFonts w:ascii="Times New Roman" w:hAnsi="Times New Roman" w:cs="Times New Roman"/>
              </w:rPr>
              <w:t>- S</w:t>
            </w:r>
            <w:r w:rsidRPr="00A84EB1">
              <w:rPr>
                <w:rFonts w:ascii="Times New Roman" w:hAnsi="Times New Roman" w:cs="Times New Roman"/>
              </w:rPr>
              <w:t>ecured rights of forest villagers</w:t>
            </w:r>
            <w:r w:rsidRPr="00A84EB1" w:rsidDel="005F0159">
              <w:rPr>
                <w:rFonts w:ascii="Times New Roman" w:hAnsi="Times New Roman" w:cs="Times New Roman"/>
              </w:rPr>
              <w:t xml:space="preserve"> </w:t>
            </w:r>
          </w:p>
        </w:tc>
      </w:tr>
      <w:tr w:rsidR="002E67ED" w14:paraId="2C42C26C" w14:textId="77777777" w:rsidTr="002E67ED">
        <w:tc>
          <w:tcPr>
            <w:tcW w:w="1795" w:type="dxa"/>
          </w:tcPr>
          <w:p w14:paraId="6CC9B0E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224" w:type="dxa"/>
          </w:tcPr>
          <w:p w14:paraId="109481C3" w14:textId="77777777" w:rsidR="002E67ED" w:rsidRDefault="002E67ED" w:rsidP="002E67ED">
            <w:pPr>
              <w:spacing w:after="0" w:line="240" w:lineRule="auto"/>
              <w:rPr>
                <w:rFonts w:ascii="Times New Roman" w:hAnsi="Times New Roman" w:cs="Times New Roman"/>
                <w:szCs w:val="22"/>
              </w:rPr>
            </w:pPr>
            <w:r w:rsidRPr="00614F9D">
              <w:rPr>
                <w:rFonts w:ascii="Times New Roman" w:hAnsi="Times New Roman" w:cs="Times New Roman"/>
                <w:szCs w:val="22"/>
              </w:rPr>
              <w:t>Joint land survey (</w:t>
            </w:r>
            <w:proofErr w:type="spellStart"/>
            <w:r w:rsidRPr="00614F9D">
              <w:rPr>
                <w:rFonts w:ascii="Times New Roman" w:hAnsi="Times New Roman" w:cs="Times New Roman"/>
                <w:szCs w:val="22"/>
              </w:rPr>
              <w:t>DRLS</w:t>
            </w:r>
            <w:proofErr w:type="spellEnd"/>
            <w:r w:rsidRPr="00614F9D">
              <w:rPr>
                <w:rFonts w:ascii="Times New Roman" w:hAnsi="Times New Roman" w:cs="Times New Roman"/>
                <w:szCs w:val="22"/>
              </w:rPr>
              <w:t xml:space="preserve"> and BFD) </w:t>
            </w:r>
            <w:r>
              <w:rPr>
                <w:rFonts w:ascii="Times New Roman" w:hAnsi="Times New Roman" w:cs="Times New Roman"/>
                <w:szCs w:val="22"/>
              </w:rPr>
              <w:t>in</w:t>
            </w:r>
            <w:r w:rsidRPr="00614F9D">
              <w:rPr>
                <w:rFonts w:ascii="Times New Roman" w:hAnsi="Times New Roman" w:cs="Times New Roman"/>
                <w:szCs w:val="22"/>
              </w:rPr>
              <w:t xml:space="preserve"> consultations with communities</w:t>
            </w:r>
            <w:r>
              <w:rPr>
                <w:rFonts w:ascii="Times New Roman" w:hAnsi="Times New Roman" w:cs="Times New Roman"/>
                <w:szCs w:val="22"/>
              </w:rPr>
              <w:t xml:space="preserve">. </w:t>
            </w:r>
            <w:r w:rsidRPr="00614F9D">
              <w:rPr>
                <w:rFonts w:ascii="Times New Roman" w:hAnsi="Times New Roman" w:cs="Times New Roman"/>
                <w:szCs w:val="22"/>
              </w:rPr>
              <w:t>Deputy Commissioners to resolve issues in an amicable way. At the minimum, tree cover should be maintained</w:t>
            </w:r>
            <w:r>
              <w:rPr>
                <w:rFonts w:ascii="Times New Roman" w:hAnsi="Times New Roman" w:cs="Times New Roman"/>
                <w:szCs w:val="22"/>
              </w:rPr>
              <w:t>.</w:t>
            </w:r>
          </w:p>
        </w:tc>
      </w:tr>
      <w:tr w:rsidR="002E67ED" w14:paraId="0A2A0667" w14:textId="77777777" w:rsidTr="002E67ED">
        <w:tc>
          <w:tcPr>
            <w:tcW w:w="1795" w:type="dxa"/>
          </w:tcPr>
          <w:p w14:paraId="1829860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0C065C89" w14:textId="77777777" w:rsidR="002E67ED" w:rsidRDefault="002E67ED" w:rsidP="002E67ED">
            <w:pPr>
              <w:spacing w:after="0" w:line="240" w:lineRule="auto"/>
              <w:rPr>
                <w:rFonts w:ascii="Times New Roman" w:hAnsi="Times New Roman" w:cs="Times New Roman"/>
                <w:color w:val="000000"/>
                <w:szCs w:val="22"/>
              </w:rPr>
            </w:pPr>
            <w:r>
              <w:rPr>
                <w:rFonts w:ascii="Times New Roman" w:hAnsi="Times New Roman" w:cs="Times New Roman"/>
                <w:szCs w:val="22"/>
              </w:rPr>
              <w:t xml:space="preserve">- </w:t>
            </w:r>
            <w:r>
              <w:rPr>
                <w:rFonts w:ascii="Times New Roman" w:hAnsi="Times New Roman" w:cs="Times New Roman"/>
                <w:color w:val="000000"/>
                <w:szCs w:val="22"/>
              </w:rPr>
              <w:t>Forest land survey and settlement in association with the Department of Land Record and Survey (</w:t>
            </w:r>
            <w:proofErr w:type="spellStart"/>
            <w:r>
              <w:rPr>
                <w:rFonts w:ascii="Times New Roman" w:hAnsi="Times New Roman" w:cs="Times New Roman"/>
                <w:color w:val="000000"/>
                <w:szCs w:val="22"/>
              </w:rPr>
              <w:t>DLRS</w:t>
            </w:r>
            <w:proofErr w:type="spellEnd"/>
            <w:r>
              <w:rPr>
                <w:rFonts w:ascii="Times New Roman" w:hAnsi="Times New Roman" w:cs="Times New Roman"/>
                <w:color w:val="000000"/>
                <w:szCs w:val="22"/>
              </w:rPr>
              <w:t xml:space="preserve">), </w:t>
            </w:r>
          </w:p>
          <w:p w14:paraId="6B189F86" w14:textId="77777777" w:rsidR="002E67ED" w:rsidRDefault="002E67ED" w:rsidP="002E67ED">
            <w:pPr>
              <w:spacing w:after="0" w:line="240" w:lineRule="auto"/>
              <w:rPr>
                <w:rFonts w:ascii="Times New Roman" w:hAnsi="Times New Roman" w:cs="Times New Roman"/>
                <w:color w:val="000000"/>
                <w:szCs w:val="22"/>
              </w:rPr>
            </w:pPr>
            <w:r>
              <w:rPr>
                <w:rFonts w:ascii="Times New Roman" w:hAnsi="Times New Roman" w:cs="Times New Roman"/>
                <w:color w:val="000000"/>
                <w:szCs w:val="22"/>
              </w:rPr>
              <w:t>- Boundary demarcation (incl. mapping)</w:t>
            </w:r>
            <w:r>
              <w:rPr>
                <w:rFonts w:ascii="Times New Roman" w:hAnsi="Times New Roman" w:cs="Times New Roman"/>
                <w:szCs w:val="22"/>
              </w:rPr>
              <w:t xml:space="preserve">- </w:t>
            </w:r>
            <w:r>
              <w:rPr>
                <w:rFonts w:ascii="Times New Roman" w:hAnsi="Times New Roman" w:cs="Times New Roman"/>
                <w:color w:val="000000"/>
                <w:szCs w:val="22"/>
              </w:rPr>
              <w:t>Digitization of boundary using GIS/RS technology</w:t>
            </w:r>
          </w:p>
          <w:p w14:paraId="2AACDAE1" w14:textId="77777777" w:rsidR="002E67ED" w:rsidRDefault="002E67ED" w:rsidP="002E67ED">
            <w:pPr>
              <w:spacing w:after="0" w:line="240" w:lineRule="auto"/>
              <w:rPr>
                <w:rFonts w:ascii="Times New Roman" w:hAnsi="Times New Roman" w:cs="Times New Roman"/>
                <w:color w:val="000000"/>
                <w:szCs w:val="22"/>
              </w:rPr>
            </w:pPr>
            <w:r>
              <w:rPr>
                <w:rFonts w:ascii="Times New Roman" w:hAnsi="Times New Roman" w:cs="Times New Roman"/>
                <w:szCs w:val="22"/>
              </w:rPr>
              <w:t xml:space="preserve">- </w:t>
            </w:r>
            <w:r>
              <w:rPr>
                <w:rFonts w:ascii="Times New Roman" w:hAnsi="Times New Roman" w:cs="Times New Roman"/>
                <w:color w:val="000000"/>
                <w:szCs w:val="22"/>
              </w:rPr>
              <w:t xml:space="preserve">Prepare publicly accessible land tenure records &amp; GIS/RS maps </w:t>
            </w:r>
          </w:p>
          <w:p w14:paraId="4455C5AD" w14:textId="77777777" w:rsidR="002E67ED" w:rsidRDefault="002E67ED" w:rsidP="002E67ED">
            <w:pPr>
              <w:spacing w:after="0" w:line="240" w:lineRule="auto"/>
              <w:rPr>
                <w:rFonts w:ascii="Times New Roman" w:hAnsi="Times New Roman" w:cs="Times New Roman"/>
                <w:color w:val="000000"/>
                <w:szCs w:val="22"/>
              </w:rPr>
            </w:pPr>
            <w:r>
              <w:rPr>
                <w:rFonts w:ascii="Times New Roman" w:hAnsi="Times New Roman" w:cs="Times New Roman"/>
                <w:szCs w:val="22"/>
              </w:rPr>
              <w:t xml:space="preserve">- </w:t>
            </w:r>
            <w:r>
              <w:rPr>
                <w:rFonts w:ascii="Times New Roman" w:hAnsi="Times New Roman" w:cs="Times New Roman"/>
                <w:color w:val="000000"/>
                <w:szCs w:val="22"/>
              </w:rPr>
              <w:t>Capacity Building of the FD</w:t>
            </w:r>
          </w:p>
          <w:p w14:paraId="298D52D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Survey and mapping of settlements within reserve forests</w:t>
            </w:r>
          </w:p>
          <w:p w14:paraId="2DAEF50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Identify people/families living inside forests </w:t>
            </w:r>
          </w:p>
          <w:p w14:paraId="2BFA732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Consultation with DC for availability of </w:t>
            </w:r>
            <w:proofErr w:type="spellStart"/>
            <w:r>
              <w:rPr>
                <w:rFonts w:ascii="Times New Roman" w:hAnsi="Times New Roman" w:cs="Times New Roman"/>
                <w:szCs w:val="22"/>
              </w:rPr>
              <w:t>khas</w:t>
            </w:r>
            <w:proofErr w:type="spellEnd"/>
            <w:r>
              <w:rPr>
                <w:rFonts w:ascii="Times New Roman" w:hAnsi="Times New Roman" w:cs="Times New Roman"/>
                <w:szCs w:val="22"/>
              </w:rPr>
              <w:t xml:space="preserve"> lands for resettlement and support voluntary resettlement </w:t>
            </w:r>
          </w:p>
          <w:p w14:paraId="422114D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Involve forest villagers in collaborative forest management</w:t>
            </w:r>
          </w:p>
        </w:tc>
      </w:tr>
      <w:tr w:rsidR="002E67ED" w14:paraId="1DF6A7CE" w14:textId="77777777" w:rsidTr="002E67ED">
        <w:tc>
          <w:tcPr>
            <w:tcW w:w="1795" w:type="dxa"/>
          </w:tcPr>
          <w:p w14:paraId="09446607" w14:textId="77777777" w:rsidR="002E67ED" w:rsidRDefault="002E67ED" w:rsidP="002E67ED">
            <w:pPr>
              <w:spacing w:after="0" w:line="240" w:lineRule="auto"/>
              <w:jc w:val="both"/>
              <w:rPr>
                <w:rFonts w:ascii="Times New Roman" w:hAnsi="Times New Roman" w:cs="Times New Roman"/>
                <w:szCs w:val="22"/>
              </w:rPr>
            </w:pPr>
            <w:r>
              <w:rPr>
                <w:rFonts w:ascii="Times New Roman" w:hAnsi="Times New Roman" w:cs="Times New Roman"/>
                <w:szCs w:val="22"/>
              </w:rPr>
              <w:t>Indicators</w:t>
            </w:r>
          </w:p>
        </w:tc>
        <w:tc>
          <w:tcPr>
            <w:tcW w:w="7224" w:type="dxa"/>
          </w:tcPr>
          <w:p w14:paraId="200ACE65" w14:textId="77777777" w:rsidR="002E67ED" w:rsidRDefault="002E67ED" w:rsidP="002E67ED">
            <w:pPr>
              <w:spacing w:after="0" w:line="240" w:lineRule="auto"/>
              <w:jc w:val="both"/>
              <w:rPr>
                <w:rFonts w:ascii="Times New Roman" w:hAnsi="Times New Roman" w:cs="Times New Roman"/>
                <w:szCs w:val="22"/>
              </w:rPr>
            </w:pPr>
            <w:r>
              <w:rPr>
                <w:rFonts w:ascii="Times New Roman" w:hAnsi="Times New Roman" w:cs="Times New Roman"/>
                <w:szCs w:val="22"/>
              </w:rPr>
              <w:t>- Area of forest land surveyed and mapped- Reduction in the number of land disputes</w:t>
            </w:r>
          </w:p>
          <w:p w14:paraId="599CC6D7" w14:textId="77777777" w:rsidR="002E67ED" w:rsidRDefault="002E67ED" w:rsidP="002E67ED">
            <w:pPr>
              <w:spacing w:after="0" w:line="240" w:lineRule="auto"/>
              <w:jc w:val="both"/>
              <w:rPr>
                <w:rFonts w:ascii="Times New Roman" w:hAnsi="Times New Roman" w:cs="Times New Roman"/>
                <w:szCs w:val="22"/>
              </w:rPr>
            </w:pPr>
            <w:r>
              <w:rPr>
                <w:rFonts w:ascii="Times New Roman" w:hAnsi="Times New Roman" w:cs="Times New Roman"/>
                <w:szCs w:val="22"/>
              </w:rPr>
              <w:t xml:space="preserve">- Reduction in forest land encroachment </w:t>
            </w:r>
          </w:p>
          <w:p w14:paraId="6E851140" w14:textId="77777777" w:rsidR="002E67ED" w:rsidRDefault="002E67ED" w:rsidP="002E67ED">
            <w:pPr>
              <w:spacing w:after="0" w:line="240" w:lineRule="auto"/>
              <w:jc w:val="both"/>
              <w:rPr>
                <w:rFonts w:ascii="Times New Roman" w:hAnsi="Times New Roman" w:cs="Times New Roman"/>
                <w:szCs w:val="22"/>
              </w:rPr>
            </w:pPr>
            <w:r>
              <w:rPr>
                <w:rFonts w:ascii="Times New Roman" w:hAnsi="Times New Roman" w:cs="Times New Roman"/>
                <w:szCs w:val="22"/>
              </w:rPr>
              <w:t xml:space="preserve">- Number of maps prepared </w:t>
            </w:r>
          </w:p>
          <w:p w14:paraId="01F3BAB7" w14:textId="77777777" w:rsidR="002E67ED" w:rsidRDefault="002E67ED" w:rsidP="002E67ED">
            <w:pPr>
              <w:spacing w:after="0" w:line="240" w:lineRule="auto"/>
              <w:jc w:val="both"/>
              <w:rPr>
                <w:rFonts w:ascii="Times New Roman" w:hAnsi="Times New Roman" w:cs="Times New Roman"/>
                <w:szCs w:val="22"/>
              </w:rPr>
            </w:pPr>
            <w:r>
              <w:rPr>
                <w:rFonts w:ascii="Times New Roman" w:hAnsi="Times New Roman" w:cs="Times New Roman"/>
                <w:szCs w:val="22"/>
              </w:rPr>
              <w:t>- Number of people trained</w:t>
            </w:r>
          </w:p>
          <w:p w14:paraId="7E4EB8B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Mapping of forest villages completed</w:t>
            </w:r>
          </w:p>
          <w:p w14:paraId="2D108A0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Number of forest villager resettled in </w:t>
            </w:r>
            <w:proofErr w:type="spellStart"/>
            <w:r>
              <w:rPr>
                <w:rFonts w:ascii="Times New Roman" w:hAnsi="Times New Roman" w:cs="Times New Roman"/>
                <w:szCs w:val="22"/>
              </w:rPr>
              <w:t>khas</w:t>
            </w:r>
            <w:proofErr w:type="spellEnd"/>
            <w:r>
              <w:rPr>
                <w:rFonts w:ascii="Times New Roman" w:hAnsi="Times New Roman" w:cs="Times New Roman"/>
                <w:szCs w:val="22"/>
              </w:rPr>
              <w:t xml:space="preserve"> land</w:t>
            </w:r>
          </w:p>
          <w:p w14:paraId="6E8C787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Area of forests regained from illegal occupancy </w:t>
            </w:r>
          </w:p>
        </w:tc>
      </w:tr>
      <w:tr w:rsidR="002E67ED" w14:paraId="3DBDF881" w14:textId="77777777" w:rsidTr="002E67ED">
        <w:tc>
          <w:tcPr>
            <w:tcW w:w="1795" w:type="dxa"/>
          </w:tcPr>
          <w:p w14:paraId="1A90486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tcPr>
          <w:p w14:paraId="2C36649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National REDD+ Steering Committee, REDD CELL, Ministry of Land (</w:t>
            </w:r>
            <w:proofErr w:type="spellStart"/>
            <w:r>
              <w:rPr>
                <w:rFonts w:ascii="Times New Roman" w:hAnsi="Times New Roman" w:cs="Times New Roman"/>
                <w:szCs w:val="22"/>
              </w:rPr>
              <w:t>DLRS</w:t>
            </w:r>
            <w:proofErr w:type="spellEnd"/>
            <w:r>
              <w:rPr>
                <w:rFonts w:ascii="Times New Roman" w:hAnsi="Times New Roman" w:cs="Times New Roman"/>
                <w:szCs w:val="22"/>
              </w:rPr>
              <w:t>), Forest Department, DC</w:t>
            </w:r>
          </w:p>
        </w:tc>
      </w:tr>
      <w:tr w:rsidR="002E67ED" w14:paraId="396A2639" w14:textId="77777777" w:rsidTr="002E67ED">
        <w:tc>
          <w:tcPr>
            <w:tcW w:w="1795" w:type="dxa"/>
          </w:tcPr>
          <w:p w14:paraId="3BF34C2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lastRenderedPageBreak/>
              <w:t xml:space="preserve">Implementation  </w:t>
            </w:r>
          </w:p>
        </w:tc>
        <w:tc>
          <w:tcPr>
            <w:tcW w:w="7224" w:type="dxa"/>
          </w:tcPr>
          <w:p w14:paraId="7FBE0F9E" w14:textId="77777777" w:rsidR="002E67ED" w:rsidRDefault="002E67ED" w:rsidP="002E67ED">
            <w:pPr>
              <w:spacing w:after="0" w:line="240" w:lineRule="auto"/>
              <w:rPr>
                <w:rFonts w:ascii="Times New Roman" w:hAnsi="Times New Roman" w:cs="Times New Roman"/>
                <w:color w:val="000000"/>
                <w:szCs w:val="22"/>
              </w:rPr>
            </w:pPr>
            <w:proofErr w:type="spellStart"/>
            <w:r>
              <w:rPr>
                <w:rFonts w:ascii="Times New Roman" w:hAnsi="Times New Roman" w:cs="Times New Roman"/>
                <w:color w:val="000000"/>
                <w:szCs w:val="22"/>
              </w:rPr>
              <w:t>MOEFCC</w:t>
            </w:r>
            <w:proofErr w:type="spellEnd"/>
            <w:r>
              <w:rPr>
                <w:rFonts w:ascii="Times New Roman" w:hAnsi="Times New Roman" w:cs="Times New Roman"/>
                <w:color w:val="000000"/>
                <w:szCs w:val="22"/>
              </w:rPr>
              <w:t xml:space="preserve">, Ministry of Land, </w:t>
            </w:r>
            <w:proofErr w:type="spellStart"/>
            <w:r>
              <w:rPr>
                <w:rFonts w:ascii="Times New Roman" w:hAnsi="Times New Roman" w:cs="Times New Roman"/>
                <w:color w:val="000000"/>
                <w:szCs w:val="22"/>
              </w:rPr>
              <w:t>DLRS</w:t>
            </w:r>
            <w:proofErr w:type="spellEnd"/>
            <w:r>
              <w:rPr>
                <w:rFonts w:ascii="Times New Roman" w:hAnsi="Times New Roman" w:cs="Times New Roman"/>
                <w:color w:val="000000"/>
                <w:szCs w:val="22"/>
              </w:rPr>
              <w:t xml:space="preserve">, FD, </w:t>
            </w:r>
            <w:proofErr w:type="spellStart"/>
            <w:r>
              <w:rPr>
                <w:rFonts w:ascii="Times New Roman" w:hAnsi="Times New Roman" w:cs="Times New Roman"/>
                <w:color w:val="000000"/>
                <w:szCs w:val="22"/>
              </w:rPr>
              <w:t>DCs</w:t>
            </w:r>
            <w:proofErr w:type="spellEnd"/>
            <w:r>
              <w:rPr>
                <w:rFonts w:ascii="Times New Roman" w:hAnsi="Times New Roman" w:cs="Times New Roman"/>
                <w:color w:val="000000"/>
                <w:szCs w:val="22"/>
              </w:rPr>
              <w:t>, Ministry of Finance, Ministry of Law</w:t>
            </w:r>
          </w:p>
        </w:tc>
      </w:tr>
      <w:tr w:rsidR="002E67ED" w14:paraId="498E8199" w14:textId="77777777" w:rsidTr="002E67ED">
        <w:tc>
          <w:tcPr>
            <w:tcW w:w="1795" w:type="dxa"/>
          </w:tcPr>
          <w:p w14:paraId="38491C1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67C69D5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2030</w:t>
            </w:r>
          </w:p>
        </w:tc>
      </w:tr>
    </w:tbl>
    <w:p w14:paraId="7B0E9B80" w14:textId="77777777" w:rsidR="002E67ED" w:rsidRDefault="002E67ED" w:rsidP="002E67ED">
      <w:pPr>
        <w:spacing w:after="0" w:line="240" w:lineRule="auto"/>
        <w:rPr>
          <w:rFonts w:ascii="Times New Roman" w:hAnsi="Times New Roman" w:cs="Times New Roman"/>
          <w:szCs w:val="22"/>
        </w:rPr>
      </w:pPr>
    </w:p>
    <w:p w14:paraId="7A70844B" w14:textId="77777777" w:rsidR="002E67ED" w:rsidRDefault="002E67ED" w:rsidP="002E67ED">
      <w:pPr>
        <w:spacing w:after="160" w:line="259" w:lineRule="auto"/>
        <w:rPr>
          <w:rFonts w:ascii="Times New Roman" w:hAnsi="Times New Roman" w:cs="Times New Roman"/>
          <w:szCs w:val="22"/>
        </w:rPr>
      </w:pPr>
      <w:r>
        <w:rPr>
          <w:rFonts w:ascii="Times New Roman" w:hAnsi="Times New Roman" w:cs="Times New Roman"/>
          <w:szCs w:val="22"/>
        </w:rPr>
        <w:br w:type="page"/>
      </w:r>
    </w:p>
    <w:p w14:paraId="499028C2" w14:textId="77777777" w:rsidR="002E67ED" w:rsidRDefault="002E67ED" w:rsidP="002E67ED">
      <w:pPr>
        <w:spacing w:after="0" w:line="240" w:lineRule="auto"/>
        <w:rPr>
          <w:rFonts w:ascii="Times New Roman" w:hAnsi="Times New Roman" w:cs="Times New Roman"/>
          <w:szCs w:val="22"/>
        </w:rPr>
      </w:pPr>
    </w:p>
    <w:tbl>
      <w:tblPr>
        <w:tblStyle w:val="TableGrid"/>
        <w:tblW w:w="0" w:type="auto"/>
        <w:tblLook w:val="04A0" w:firstRow="1" w:lastRow="0" w:firstColumn="1" w:lastColumn="0" w:noHBand="0" w:noVBand="1"/>
      </w:tblPr>
      <w:tblGrid>
        <w:gridCol w:w="1795"/>
        <w:gridCol w:w="7224"/>
      </w:tblGrid>
      <w:tr w:rsidR="002E67ED" w14:paraId="021B1D38" w14:textId="77777777" w:rsidTr="002E67ED">
        <w:tc>
          <w:tcPr>
            <w:tcW w:w="1795" w:type="dxa"/>
            <w:shd w:val="clear" w:color="auto" w:fill="F4B083"/>
          </w:tcPr>
          <w:p w14:paraId="3A786987"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Strategic Area 1</w:t>
            </w:r>
          </w:p>
        </w:tc>
        <w:tc>
          <w:tcPr>
            <w:tcW w:w="7224" w:type="dxa"/>
            <w:shd w:val="clear" w:color="auto" w:fill="F4B083"/>
          </w:tcPr>
          <w:p w14:paraId="38752BB9"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Reduce deforestation and forest degradation</w:t>
            </w:r>
          </w:p>
        </w:tc>
      </w:tr>
      <w:tr w:rsidR="002E67ED" w14:paraId="5AD39478" w14:textId="77777777" w:rsidTr="002E67ED">
        <w:tc>
          <w:tcPr>
            <w:tcW w:w="1795" w:type="dxa"/>
            <w:shd w:val="clear" w:color="auto" w:fill="FFE599"/>
          </w:tcPr>
          <w:p w14:paraId="653CABFB"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Thematic Area 4</w:t>
            </w:r>
          </w:p>
        </w:tc>
        <w:tc>
          <w:tcPr>
            <w:tcW w:w="7224" w:type="dxa"/>
            <w:shd w:val="clear" w:color="auto" w:fill="FFE599"/>
          </w:tcPr>
          <w:p w14:paraId="639EB6B1"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Resolve forest land tenure issues</w:t>
            </w:r>
          </w:p>
        </w:tc>
      </w:tr>
      <w:tr w:rsidR="002E67ED" w14:paraId="555C2EBB" w14:textId="77777777" w:rsidTr="002E67ED">
        <w:tc>
          <w:tcPr>
            <w:tcW w:w="1795" w:type="dxa"/>
            <w:shd w:val="clear" w:color="auto" w:fill="8EAADB"/>
          </w:tcPr>
          <w:p w14:paraId="01F39637" w14:textId="77777777" w:rsidR="002E67ED" w:rsidRDefault="002E67ED" w:rsidP="002E67ED">
            <w:pPr>
              <w:spacing w:after="0" w:line="240" w:lineRule="auto"/>
              <w:rPr>
                <w:rFonts w:ascii="Times New Roman" w:hAnsi="Times New Roman" w:cs="Times New Roman"/>
                <w:b/>
                <w:szCs w:val="22"/>
              </w:rPr>
            </w:pPr>
            <w:bookmarkStart w:id="182" w:name="_Hlk10191711"/>
            <w:r>
              <w:rPr>
                <w:rFonts w:ascii="Times New Roman" w:hAnsi="Times New Roman" w:cs="Times New Roman"/>
                <w:b/>
                <w:szCs w:val="22"/>
              </w:rPr>
              <w:t>PAM 12</w:t>
            </w:r>
          </w:p>
        </w:tc>
        <w:tc>
          <w:tcPr>
            <w:tcW w:w="7224" w:type="dxa"/>
            <w:shd w:val="clear" w:color="auto" w:fill="8EAADB"/>
          </w:tcPr>
          <w:p w14:paraId="78D66E8E"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Resolution of forest land related cases</w:t>
            </w:r>
          </w:p>
        </w:tc>
      </w:tr>
      <w:bookmarkEnd w:id="182"/>
      <w:tr w:rsidR="002E67ED" w14:paraId="0C8AAE1E" w14:textId="77777777" w:rsidTr="002E67ED">
        <w:tc>
          <w:tcPr>
            <w:tcW w:w="1795" w:type="dxa"/>
          </w:tcPr>
          <w:p w14:paraId="4C79912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6EC1669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To reduce the number of conflicts related to forest land and improve forest land management</w:t>
            </w:r>
          </w:p>
        </w:tc>
      </w:tr>
      <w:tr w:rsidR="002E67ED" w14:paraId="6BFF3B00" w14:textId="77777777" w:rsidTr="002E67ED">
        <w:tc>
          <w:tcPr>
            <w:tcW w:w="1795" w:type="dxa"/>
          </w:tcPr>
          <w:p w14:paraId="3F466BF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0BA8F658" w14:textId="77777777" w:rsidR="002E67ED" w:rsidRDefault="002E67ED" w:rsidP="002E67ED">
            <w:pPr>
              <w:spacing w:after="0" w:line="240" w:lineRule="auto"/>
              <w:rPr>
                <w:rFonts w:ascii="Times New Roman" w:hAnsi="Times New Roman" w:cs="Times New Roman"/>
                <w:szCs w:val="22"/>
              </w:rPr>
            </w:pPr>
            <w:bookmarkStart w:id="183" w:name="_Hlk10190874"/>
            <w:r>
              <w:rPr>
                <w:rFonts w:ascii="Times New Roman" w:hAnsi="Times New Roman" w:cs="Times New Roman"/>
                <w:szCs w:val="22"/>
              </w:rPr>
              <w:t xml:space="preserve">There are about 2,900 forest land related cases and 232 land related writ petitions (up to March 2019). Unless, coordinated actions are taken to resolve these cases, forest management activities cannot be implemented on these areas.  </w:t>
            </w:r>
            <w:bookmarkEnd w:id="183"/>
          </w:p>
        </w:tc>
      </w:tr>
      <w:tr w:rsidR="002E67ED" w14:paraId="1C2E7F19" w14:textId="77777777" w:rsidTr="002E67ED">
        <w:tc>
          <w:tcPr>
            <w:tcW w:w="1795" w:type="dxa"/>
          </w:tcPr>
          <w:p w14:paraId="39874F3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tcPr>
          <w:p w14:paraId="16F686C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144 </w:t>
            </w:r>
            <w:proofErr w:type="spellStart"/>
            <w:r>
              <w:rPr>
                <w:rFonts w:ascii="Times New Roman" w:hAnsi="Times New Roman" w:cs="Times New Roman"/>
                <w:szCs w:val="22"/>
              </w:rPr>
              <w:t>Upazilas</w:t>
            </w:r>
            <w:proofErr w:type="spellEnd"/>
            <w:r>
              <w:rPr>
                <w:rFonts w:ascii="Times New Roman" w:hAnsi="Times New Roman" w:cs="Times New Roman"/>
                <w:szCs w:val="22"/>
              </w:rPr>
              <w:t xml:space="preserve"> in: </w:t>
            </w:r>
          </w:p>
          <w:p w14:paraId="0A9DA16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Hill areas of Chittagong (22), Cox’s Bazaar (8), Bandarban (7), Rangamati (10), </w:t>
            </w:r>
            <w:proofErr w:type="spellStart"/>
            <w:r>
              <w:rPr>
                <w:rFonts w:ascii="Times New Roman" w:hAnsi="Times New Roman" w:cs="Times New Roman"/>
                <w:szCs w:val="22"/>
              </w:rPr>
              <w:t>Khagrachari</w:t>
            </w:r>
            <w:proofErr w:type="spellEnd"/>
            <w:r>
              <w:rPr>
                <w:rFonts w:ascii="Times New Roman" w:hAnsi="Times New Roman" w:cs="Times New Roman"/>
                <w:szCs w:val="22"/>
              </w:rPr>
              <w:t xml:space="preserve"> (8),</w:t>
            </w:r>
            <w:proofErr w:type="spellStart"/>
            <w:r>
              <w:rPr>
                <w:rFonts w:ascii="Times New Roman" w:hAnsi="Times New Roman" w:cs="Times New Roman"/>
                <w:szCs w:val="22"/>
              </w:rPr>
              <w:t>Moulvi</w:t>
            </w:r>
            <w:proofErr w:type="spellEnd"/>
            <w:r>
              <w:rPr>
                <w:rFonts w:ascii="Times New Roman" w:hAnsi="Times New Roman" w:cs="Times New Roman"/>
                <w:szCs w:val="22"/>
              </w:rPr>
              <w:t xml:space="preserve"> Bazar (7), Sylhet (13), </w:t>
            </w:r>
            <w:proofErr w:type="spellStart"/>
            <w:r>
              <w:rPr>
                <w:rFonts w:ascii="Times New Roman" w:hAnsi="Times New Roman" w:cs="Times New Roman"/>
                <w:szCs w:val="22"/>
              </w:rPr>
              <w:t>Habiganj</w:t>
            </w:r>
            <w:proofErr w:type="spellEnd"/>
            <w:r>
              <w:rPr>
                <w:rFonts w:ascii="Times New Roman" w:hAnsi="Times New Roman" w:cs="Times New Roman"/>
                <w:szCs w:val="22"/>
              </w:rPr>
              <w:t xml:space="preserve"> (9) Districts</w:t>
            </w:r>
          </w:p>
          <w:p w14:paraId="5C45410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Coastal areas of Noakhali (9), Patuakhali (8), </w:t>
            </w:r>
            <w:proofErr w:type="spellStart"/>
            <w:r>
              <w:rPr>
                <w:rFonts w:ascii="Times New Roman" w:hAnsi="Times New Roman" w:cs="Times New Roman"/>
                <w:szCs w:val="22"/>
              </w:rPr>
              <w:t>Barguna</w:t>
            </w:r>
            <w:proofErr w:type="spellEnd"/>
            <w:r>
              <w:rPr>
                <w:rFonts w:ascii="Times New Roman" w:hAnsi="Times New Roman" w:cs="Times New Roman"/>
                <w:szCs w:val="22"/>
              </w:rPr>
              <w:t xml:space="preserve"> (6), Bhola (7) Districts</w:t>
            </w:r>
          </w:p>
          <w:p w14:paraId="67DCC99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Central Sal areas of Gazipur (5), Tangail (12), Mymensingh (13) Districts</w:t>
            </w:r>
          </w:p>
        </w:tc>
      </w:tr>
      <w:tr w:rsidR="002E67ED" w14:paraId="21E47211" w14:textId="77777777" w:rsidTr="002E67ED">
        <w:tc>
          <w:tcPr>
            <w:tcW w:w="1795" w:type="dxa"/>
          </w:tcPr>
          <w:p w14:paraId="3ECEA25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1837EA8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- 2,900 forest land (rights) related cases are resolved</w:t>
            </w:r>
          </w:p>
          <w:p w14:paraId="342C487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- 232 forest land (rights) related writ petitions are resolved</w:t>
            </w:r>
          </w:p>
        </w:tc>
      </w:tr>
      <w:tr w:rsidR="002E67ED" w14:paraId="05AB2DA0" w14:textId="77777777" w:rsidTr="002E67ED">
        <w:tc>
          <w:tcPr>
            <w:tcW w:w="1795" w:type="dxa"/>
          </w:tcPr>
          <w:p w14:paraId="53F8CD8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0AF21F6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USD 8.95 million (</w:t>
            </w:r>
            <w:r w:rsidRPr="00A84EB1">
              <w:rPr>
                <w:rFonts w:ascii="Times New Roman" w:hAnsi="Times New Roman" w:cs="Times New Roman"/>
                <w:szCs w:val="22"/>
              </w:rPr>
              <w:t>BDT 240,000 per case)</w:t>
            </w:r>
          </w:p>
        </w:tc>
      </w:tr>
      <w:tr w:rsidR="002E67ED" w14:paraId="6C89D389" w14:textId="77777777" w:rsidTr="002E67ED">
        <w:tc>
          <w:tcPr>
            <w:tcW w:w="1795" w:type="dxa"/>
          </w:tcPr>
          <w:p w14:paraId="130214F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51EBFAC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Reduced number of conflicts on forest lands</w:t>
            </w:r>
          </w:p>
          <w:p w14:paraId="6500D8C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Clarified forest land tenure allowing for forest management activities</w:t>
            </w:r>
          </w:p>
        </w:tc>
      </w:tr>
      <w:tr w:rsidR="002E67ED" w14:paraId="21F7CAE3" w14:textId="77777777" w:rsidTr="002E67ED">
        <w:tc>
          <w:tcPr>
            <w:tcW w:w="1795" w:type="dxa"/>
          </w:tcPr>
          <w:p w14:paraId="7E852F4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224" w:type="dxa"/>
          </w:tcPr>
          <w:p w14:paraId="567357AF" w14:textId="77777777" w:rsidR="002E67ED" w:rsidRDefault="002E67ED" w:rsidP="002E67ED">
            <w:pPr>
              <w:spacing w:after="0" w:line="240" w:lineRule="auto"/>
              <w:rPr>
                <w:rFonts w:ascii="Times New Roman" w:hAnsi="Times New Roman" w:cs="Times New Roman"/>
                <w:szCs w:val="22"/>
              </w:rPr>
            </w:pPr>
            <w:r w:rsidRPr="00614F9D">
              <w:rPr>
                <w:rFonts w:ascii="Times New Roman" w:hAnsi="Times New Roman" w:cs="Times New Roman"/>
                <w:szCs w:val="22"/>
              </w:rPr>
              <w:t xml:space="preserve">Advocacy at the higher level to </w:t>
            </w:r>
            <w:r>
              <w:rPr>
                <w:rFonts w:ascii="Times New Roman" w:hAnsi="Times New Roman" w:cs="Times New Roman"/>
                <w:szCs w:val="22"/>
              </w:rPr>
              <w:t>solve</w:t>
            </w:r>
            <w:r w:rsidRPr="00614F9D">
              <w:rPr>
                <w:rFonts w:ascii="Times New Roman" w:hAnsi="Times New Roman" w:cs="Times New Roman"/>
                <w:szCs w:val="22"/>
              </w:rPr>
              <w:t xml:space="preserve"> forest land related cases</w:t>
            </w:r>
            <w:r>
              <w:rPr>
                <w:rFonts w:ascii="Times New Roman" w:hAnsi="Times New Roman" w:cs="Times New Roman"/>
                <w:szCs w:val="22"/>
              </w:rPr>
              <w:t>. F</w:t>
            </w:r>
            <w:r w:rsidRPr="00614F9D">
              <w:rPr>
                <w:rFonts w:ascii="Times New Roman" w:hAnsi="Times New Roman" w:cs="Times New Roman"/>
                <w:szCs w:val="22"/>
              </w:rPr>
              <w:t>ormation of special committee</w:t>
            </w:r>
            <w:r>
              <w:rPr>
                <w:rFonts w:ascii="Times New Roman" w:hAnsi="Times New Roman" w:cs="Times New Roman"/>
                <w:szCs w:val="22"/>
              </w:rPr>
              <w:t>s</w:t>
            </w:r>
            <w:r w:rsidRPr="00614F9D">
              <w:rPr>
                <w:rFonts w:ascii="Times New Roman" w:hAnsi="Times New Roman" w:cs="Times New Roman"/>
                <w:szCs w:val="22"/>
              </w:rPr>
              <w:t xml:space="preserve">, coordination with </w:t>
            </w:r>
            <w:r>
              <w:rPr>
                <w:rFonts w:ascii="Times New Roman" w:hAnsi="Times New Roman" w:cs="Times New Roman"/>
                <w:szCs w:val="22"/>
              </w:rPr>
              <w:t>the M</w:t>
            </w:r>
            <w:r w:rsidRPr="00614F9D">
              <w:rPr>
                <w:rFonts w:ascii="Times New Roman" w:hAnsi="Times New Roman" w:cs="Times New Roman"/>
                <w:szCs w:val="22"/>
              </w:rPr>
              <w:t xml:space="preserve">inistry of land and </w:t>
            </w:r>
            <w:r>
              <w:rPr>
                <w:rFonts w:ascii="Times New Roman" w:hAnsi="Times New Roman" w:cs="Times New Roman"/>
                <w:szCs w:val="22"/>
              </w:rPr>
              <w:t>the M</w:t>
            </w:r>
            <w:r w:rsidRPr="00614F9D">
              <w:rPr>
                <w:rFonts w:ascii="Times New Roman" w:hAnsi="Times New Roman" w:cs="Times New Roman"/>
                <w:szCs w:val="22"/>
              </w:rPr>
              <w:t xml:space="preserve">inistry of law.  </w:t>
            </w:r>
          </w:p>
        </w:tc>
      </w:tr>
      <w:tr w:rsidR="002E67ED" w14:paraId="68B80043" w14:textId="77777777" w:rsidTr="002E67ED">
        <w:tc>
          <w:tcPr>
            <w:tcW w:w="1795" w:type="dxa"/>
          </w:tcPr>
          <w:p w14:paraId="3A2F390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40ABEE8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Advocacy at the higher level to speed up settlement of forest cases and/or form special legal committee on forest land (Ministry of Land, Ministry of Law, Ministry of Forest, Environment and Climate Change, retired Judge)</w:t>
            </w:r>
          </w:p>
          <w:p w14:paraId="1EEB80B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Assess forest land related cases and regroup by categories (i.e., encroachment; error in boundary or parcel of land; error in Modified Record of Rights (</w:t>
            </w:r>
            <w:proofErr w:type="spellStart"/>
            <w:r>
              <w:rPr>
                <w:rFonts w:ascii="Times New Roman" w:hAnsi="Times New Roman" w:cs="Times New Roman"/>
                <w:szCs w:val="22"/>
              </w:rPr>
              <w:t>MRR</w:t>
            </w:r>
            <w:proofErr w:type="spellEnd"/>
            <w:r>
              <w:rPr>
                <w:rFonts w:ascii="Times New Roman" w:hAnsi="Times New Roman" w:cs="Times New Roman"/>
                <w:szCs w:val="22"/>
              </w:rPr>
              <w:t xml:space="preserve">) and Revisional Survey (RS); </w:t>
            </w:r>
          </w:p>
          <w:p w14:paraId="4BB6097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Take legal action to solve the cases (and start resettlement with support from </w:t>
            </w:r>
            <w:proofErr w:type="spellStart"/>
            <w:r>
              <w:rPr>
                <w:rFonts w:ascii="Times New Roman" w:hAnsi="Times New Roman" w:cs="Times New Roman"/>
                <w:szCs w:val="22"/>
              </w:rPr>
              <w:t>DCs</w:t>
            </w:r>
            <w:proofErr w:type="spellEnd"/>
            <w:r>
              <w:rPr>
                <w:rFonts w:ascii="Times New Roman" w:hAnsi="Times New Roman" w:cs="Times New Roman"/>
                <w:szCs w:val="22"/>
              </w:rPr>
              <w:t xml:space="preserve"> and law enforcing agencies. </w:t>
            </w:r>
          </w:p>
          <w:p w14:paraId="2195959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Carry out joint survey of boundary or contested parcel of land area involving </w:t>
            </w:r>
            <w:proofErr w:type="spellStart"/>
            <w:r>
              <w:rPr>
                <w:rFonts w:ascii="Times New Roman" w:hAnsi="Times New Roman" w:cs="Times New Roman"/>
                <w:szCs w:val="22"/>
              </w:rPr>
              <w:t>DLRS</w:t>
            </w:r>
            <w:proofErr w:type="spellEnd"/>
            <w:r>
              <w:rPr>
                <w:rFonts w:ascii="Times New Roman" w:hAnsi="Times New Roman" w:cs="Times New Roman"/>
                <w:szCs w:val="22"/>
              </w:rPr>
              <w:t xml:space="preserve"> </w:t>
            </w:r>
          </w:p>
          <w:p w14:paraId="02986B4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Take legal actions for cases originated due to error in </w:t>
            </w:r>
            <w:proofErr w:type="spellStart"/>
            <w:r>
              <w:rPr>
                <w:rFonts w:ascii="Times New Roman" w:hAnsi="Times New Roman" w:cs="Times New Roman"/>
                <w:szCs w:val="22"/>
              </w:rPr>
              <w:t>MRR</w:t>
            </w:r>
            <w:proofErr w:type="spellEnd"/>
            <w:r>
              <w:rPr>
                <w:rFonts w:ascii="Times New Roman" w:hAnsi="Times New Roman" w:cs="Times New Roman"/>
                <w:szCs w:val="22"/>
              </w:rPr>
              <w:t xml:space="preserve"> and RS   </w:t>
            </w:r>
          </w:p>
          <w:p w14:paraId="2C58E0E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Capacity building on land law and case management and create a pool of experts</w:t>
            </w:r>
          </w:p>
        </w:tc>
      </w:tr>
      <w:tr w:rsidR="002E67ED" w14:paraId="0CD7AAD7" w14:textId="77777777" w:rsidTr="002E67ED">
        <w:tc>
          <w:tcPr>
            <w:tcW w:w="1795" w:type="dxa"/>
          </w:tcPr>
          <w:p w14:paraId="75EF0A1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Indicators</w:t>
            </w:r>
          </w:p>
        </w:tc>
        <w:tc>
          <w:tcPr>
            <w:tcW w:w="7224" w:type="dxa"/>
          </w:tcPr>
          <w:p w14:paraId="6E6308F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Number of cases resolved per year</w:t>
            </w:r>
          </w:p>
          <w:p w14:paraId="685AF7A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Area of forest land reclaimed </w:t>
            </w:r>
          </w:p>
          <w:p w14:paraId="04DC272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Number of officials with increased capacity to handle land related cases</w:t>
            </w:r>
          </w:p>
        </w:tc>
      </w:tr>
      <w:tr w:rsidR="002E67ED" w14:paraId="178FB9A4" w14:textId="77777777" w:rsidTr="002E67ED">
        <w:tc>
          <w:tcPr>
            <w:tcW w:w="1795" w:type="dxa"/>
          </w:tcPr>
          <w:p w14:paraId="48C1A42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tcPr>
          <w:p w14:paraId="47C2CF1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w:t>
            </w:r>
            <w:r>
              <w:rPr>
                <w:rFonts w:ascii="Times New Roman" w:hAnsi="Times New Roman" w:cs="Times New Roman"/>
                <w:color w:val="000000"/>
                <w:szCs w:val="22"/>
              </w:rPr>
              <w:t>National REDD+ Steering Committee</w:t>
            </w:r>
          </w:p>
        </w:tc>
      </w:tr>
      <w:tr w:rsidR="002E67ED" w14:paraId="221425D0" w14:textId="77777777" w:rsidTr="002E67ED">
        <w:tc>
          <w:tcPr>
            <w:tcW w:w="1795" w:type="dxa"/>
          </w:tcPr>
          <w:p w14:paraId="7FD18DF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Implementation</w:t>
            </w:r>
          </w:p>
        </w:tc>
        <w:tc>
          <w:tcPr>
            <w:tcW w:w="7224" w:type="dxa"/>
          </w:tcPr>
          <w:p w14:paraId="253FF7DA" w14:textId="77777777" w:rsidR="002E67ED" w:rsidRDefault="002E67ED" w:rsidP="002E67ED">
            <w:pPr>
              <w:spacing w:after="0" w:line="240" w:lineRule="auto"/>
              <w:rPr>
                <w:rFonts w:ascii="Times New Roman" w:hAnsi="Times New Roman" w:cs="Times New Roman"/>
                <w:color w:val="000000"/>
                <w:szCs w:val="22"/>
              </w:rPr>
            </w:pPr>
            <w:proofErr w:type="spellStart"/>
            <w:r>
              <w:rPr>
                <w:rFonts w:ascii="Times New Roman" w:hAnsi="Times New Roman" w:cs="Times New Roman"/>
                <w:color w:val="000000"/>
                <w:szCs w:val="22"/>
              </w:rPr>
              <w:t>MOEFCC</w:t>
            </w:r>
            <w:proofErr w:type="spellEnd"/>
            <w:r>
              <w:rPr>
                <w:rFonts w:ascii="Times New Roman" w:hAnsi="Times New Roman" w:cs="Times New Roman"/>
                <w:color w:val="000000"/>
                <w:szCs w:val="22"/>
              </w:rPr>
              <w:t xml:space="preserve">, Ministry of Land, </w:t>
            </w:r>
            <w:proofErr w:type="spellStart"/>
            <w:r>
              <w:rPr>
                <w:rFonts w:ascii="Times New Roman" w:hAnsi="Times New Roman" w:cs="Times New Roman"/>
                <w:color w:val="000000"/>
                <w:szCs w:val="22"/>
              </w:rPr>
              <w:t>DLRS</w:t>
            </w:r>
            <w:proofErr w:type="spellEnd"/>
            <w:r>
              <w:rPr>
                <w:rFonts w:ascii="Times New Roman" w:hAnsi="Times New Roman" w:cs="Times New Roman"/>
                <w:color w:val="000000"/>
                <w:szCs w:val="22"/>
              </w:rPr>
              <w:t xml:space="preserve">, FD, </w:t>
            </w:r>
            <w:proofErr w:type="spellStart"/>
            <w:r>
              <w:rPr>
                <w:rFonts w:ascii="Times New Roman" w:hAnsi="Times New Roman" w:cs="Times New Roman"/>
                <w:color w:val="000000"/>
                <w:szCs w:val="22"/>
              </w:rPr>
              <w:t>DCs</w:t>
            </w:r>
            <w:proofErr w:type="spellEnd"/>
            <w:r>
              <w:rPr>
                <w:rFonts w:ascii="Times New Roman" w:hAnsi="Times New Roman" w:cs="Times New Roman"/>
                <w:color w:val="000000"/>
                <w:szCs w:val="22"/>
              </w:rPr>
              <w:t>, Ministry of Law</w:t>
            </w:r>
          </w:p>
        </w:tc>
      </w:tr>
      <w:tr w:rsidR="002E67ED" w14:paraId="03AEDCE3" w14:textId="77777777" w:rsidTr="002E67ED">
        <w:tc>
          <w:tcPr>
            <w:tcW w:w="1795" w:type="dxa"/>
          </w:tcPr>
          <w:p w14:paraId="79FB583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3A73B33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2025</w:t>
            </w:r>
          </w:p>
        </w:tc>
      </w:tr>
    </w:tbl>
    <w:p w14:paraId="665CA1C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br w:type="page"/>
      </w:r>
    </w:p>
    <w:tbl>
      <w:tblPr>
        <w:tblStyle w:val="TableGrid"/>
        <w:tblW w:w="0" w:type="auto"/>
        <w:tblLook w:val="04A0" w:firstRow="1" w:lastRow="0" w:firstColumn="1" w:lastColumn="0" w:noHBand="0" w:noVBand="1"/>
      </w:tblPr>
      <w:tblGrid>
        <w:gridCol w:w="1795"/>
        <w:gridCol w:w="7224"/>
      </w:tblGrid>
      <w:tr w:rsidR="002E67ED" w14:paraId="420EA16D" w14:textId="77777777" w:rsidTr="002E67ED">
        <w:tc>
          <w:tcPr>
            <w:tcW w:w="1795" w:type="dxa"/>
            <w:shd w:val="clear" w:color="auto" w:fill="F4B083"/>
          </w:tcPr>
          <w:p w14:paraId="0AB6C9FA"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lastRenderedPageBreak/>
              <w:t>Strategic Area 1</w:t>
            </w:r>
          </w:p>
        </w:tc>
        <w:tc>
          <w:tcPr>
            <w:tcW w:w="7224" w:type="dxa"/>
            <w:shd w:val="clear" w:color="auto" w:fill="F4B083"/>
          </w:tcPr>
          <w:p w14:paraId="216F3345"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Reduce deforestation and forest degradation</w:t>
            </w:r>
          </w:p>
        </w:tc>
      </w:tr>
      <w:tr w:rsidR="002E67ED" w14:paraId="36EE164D" w14:textId="77777777" w:rsidTr="002E67ED">
        <w:tc>
          <w:tcPr>
            <w:tcW w:w="1795" w:type="dxa"/>
            <w:shd w:val="clear" w:color="auto" w:fill="FFE599"/>
          </w:tcPr>
          <w:p w14:paraId="4653B7C0"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Thematic Area 4</w:t>
            </w:r>
          </w:p>
        </w:tc>
        <w:tc>
          <w:tcPr>
            <w:tcW w:w="7224" w:type="dxa"/>
            <w:shd w:val="clear" w:color="auto" w:fill="FFE599"/>
          </w:tcPr>
          <w:p w14:paraId="14BD22D6"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Resolve forest land tenure issues</w:t>
            </w:r>
          </w:p>
        </w:tc>
      </w:tr>
      <w:tr w:rsidR="002E67ED" w14:paraId="43E64F91" w14:textId="77777777" w:rsidTr="002E67ED">
        <w:tc>
          <w:tcPr>
            <w:tcW w:w="1795" w:type="dxa"/>
            <w:shd w:val="clear" w:color="auto" w:fill="8EAADB"/>
          </w:tcPr>
          <w:p w14:paraId="66DA6867"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13</w:t>
            </w:r>
          </w:p>
        </w:tc>
        <w:tc>
          <w:tcPr>
            <w:tcW w:w="7224" w:type="dxa"/>
            <w:shd w:val="clear" w:color="auto" w:fill="8EAADB"/>
          </w:tcPr>
          <w:p w14:paraId="63E42EDA"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Improved forest land administration system</w:t>
            </w:r>
          </w:p>
        </w:tc>
      </w:tr>
      <w:tr w:rsidR="002E67ED" w14:paraId="23E44269" w14:textId="77777777" w:rsidTr="002E67ED">
        <w:tc>
          <w:tcPr>
            <w:tcW w:w="1795" w:type="dxa"/>
          </w:tcPr>
          <w:p w14:paraId="7587368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5F42E1F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To improve forest land management through accelerating reservation of forest lands and improving the coastal forests land development and transfer mechanism </w:t>
            </w:r>
          </w:p>
        </w:tc>
      </w:tr>
      <w:tr w:rsidR="002E67ED" w14:paraId="5C9AB4AB" w14:textId="77777777" w:rsidTr="002E67ED">
        <w:tc>
          <w:tcPr>
            <w:tcW w:w="1795" w:type="dxa"/>
          </w:tcPr>
          <w:p w14:paraId="06D4830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21B33E9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To date, reservation of about 486,750 ha of forest is incomplete i.e., have not been declared under section 4 and 6 </w:t>
            </w:r>
            <w:r w:rsidRPr="00DE0DE5">
              <w:rPr>
                <w:rFonts w:ascii="Times New Roman" w:hAnsi="Times New Roman" w:cs="Times New Roman"/>
                <w:szCs w:val="22"/>
              </w:rPr>
              <w:t>o</w:t>
            </w:r>
            <w:r w:rsidRPr="00A84EB1">
              <w:rPr>
                <w:rFonts w:ascii="Times New Roman" w:hAnsi="Times New Roman" w:cs="Times New Roman"/>
                <w:szCs w:val="22"/>
              </w:rPr>
              <w:t>f the Forest Act 1927</w:t>
            </w:r>
            <w:r>
              <w:rPr>
                <w:rFonts w:ascii="Times New Roman" w:hAnsi="Times New Roman" w:cs="Times New Roman"/>
                <w:szCs w:val="22"/>
              </w:rPr>
              <w:t>. Unless, coordinated actions are taken to accelerate the reservation process, forest management activities cannot be implemented on these areas.</w:t>
            </w:r>
          </w:p>
          <w:p w14:paraId="747516A5" w14:textId="77777777" w:rsidR="002E67ED" w:rsidRPr="00A2357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Existing mechanism for coastal forests land development and transfer of newly accreted lands favors deforestation and forest degradation. Improved coordination and joint assessment are necessary before transferring the land ownership from the FD to the </w:t>
            </w:r>
            <w:r w:rsidRPr="00A2357D">
              <w:rPr>
                <w:rFonts w:ascii="Times New Roman" w:hAnsi="Times New Roman" w:cs="Times New Roman"/>
                <w:szCs w:val="22"/>
              </w:rPr>
              <w:t xml:space="preserve">Ministry of Land (MOL - Deputy Commissionaire). </w:t>
            </w:r>
          </w:p>
          <w:p w14:paraId="4AF2B871" w14:textId="77777777" w:rsidR="002E67ED" w:rsidRDefault="002E67ED" w:rsidP="002E67ED">
            <w:pPr>
              <w:spacing w:after="0" w:line="240" w:lineRule="auto"/>
              <w:rPr>
                <w:rFonts w:ascii="Times New Roman" w:hAnsi="Times New Roman" w:cs="Times New Roman"/>
                <w:szCs w:val="22"/>
              </w:rPr>
            </w:pPr>
            <w:r w:rsidRPr="00A2357D">
              <w:rPr>
                <w:rFonts w:ascii="Times New Roman" w:hAnsi="Times New Roman" w:cs="Times New Roman"/>
                <w:szCs w:val="22"/>
              </w:rPr>
              <w:t>The Chittagong Hill Tracks Forest Transit Rules 1973 also needs to be reviewed and approve</w:t>
            </w:r>
            <w:r>
              <w:rPr>
                <w:rFonts w:ascii="Times New Roman" w:hAnsi="Times New Roman" w:cs="Times New Roman"/>
                <w:szCs w:val="22"/>
              </w:rPr>
              <w:t xml:space="preserve">d </w:t>
            </w:r>
            <w:r w:rsidRPr="00A2357D">
              <w:rPr>
                <w:rFonts w:ascii="Times New Roman" w:hAnsi="Times New Roman" w:cs="Times New Roman"/>
                <w:szCs w:val="22"/>
              </w:rPr>
              <w:t>to reduce forest degradation.</w:t>
            </w:r>
            <w:r>
              <w:rPr>
                <w:rFonts w:ascii="Times New Roman" w:hAnsi="Times New Roman" w:cs="Times New Roman"/>
                <w:szCs w:val="22"/>
              </w:rPr>
              <w:t xml:space="preserve"> </w:t>
            </w:r>
          </w:p>
        </w:tc>
      </w:tr>
      <w:tr w:rsidR="002E67ED" w14:paraId="25833596" w14:textId="77777777" w:rsidTr="002E67ED">
        <w:tc>
          <w:tcPr>
            <w:tcW w:w="1795" w:type="dxa"/>
          </w:tcPr>
          <w:p w14:paraId="3611FA5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tcPr>
          <w:p w14:paraId="6ABE670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Across all Districts of the Hill, Sal and Coastal zones</w:t>
            </w:r>
          </w:p>
        </w:tc>
      </w:tr>
      <w:tr w:rsidR="002E67ED" w14:paraId="08700FD0" w14:textId="77777777" w:rsidTr="002E67ED">
        <w:tc>
          <w:tcPr>
            <w:tcW w:w="1795" w:type="dxa"/>
          </w:tcPr>
          <w:p w14:paraId="35AB7E4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0F17576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w:t>
            </w:r>
            <w:bookmarkStart w:id="184" w:name="_Hlk10191525"/>
            <w:r>
              <w:rPr>
                <w:rFonts w:ascii="Times New Roman" w:hAnsi="Times New Roman" w:cs="Times New Roman"/>
                <w:szCs w:val="22"/>
              </w:rPr>
              <w:t>486,750 ha of reservation are completed</w:t>
            </w:r>
          </w:p>
          <w:p w14:paraId="0D80274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The costal forest land development and transfer mechanism is improved</w:t>
            </w:r>
            <w:bookmarkEnd w:id="184"/>
          </w:p>
        </w:tc>
      </w:tr>
      <w:tr w:rsidR="002E67ED" w14:paraId="0F1B7DFA" w14:textId="77777777" w:rsidTr="002E67ED">
        <w:tc>
          <w:tcPr>
            <w:tcW w:w="1795" w:type="dxa"/>
          </w:tcPr>
          <w:p w14:paraId="4E1B4E7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089D218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USD 6.95 million (</w:t>
            </w:r>
            <w:r w:rsidRPr="00A84EB1">
              <w:rPr>
                <w:rFonts w:ascii="Times New Roman" w:hAnsi="Times New Roman" w:cs="Times New Roman"/>
                <w:szCs w:val="22"/>
              </w:rPr>
              <w:t>BDT 1,200 per ha)</w:t>
            </w:r>
          </w:p>
        </w:tc>
      </w:tr>
      <w:tr w:rsidR="002E67ED" w14:paraId="027423D0" w14:textId="77777777" w:rsidTr="002E67ED">
        <w:tc>
          <w:tcPr>
            <w:tcW w:w="1795" w:type="dxa"/>
          </w:tcPr>
          <w:p w14:paraId="2CBC9C1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5ABBED2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Improved forest land tenure security </w:t>
            </w:r>
          </w:p>
          <w:p w14:paraId="7685B4C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Increased forest protection and reduced encroachment on forest lands</w:t>
            </w:r>
          </w:p>
        </w:tc>
      </w:tr>
      <w:tr w:rsidR="002E67ED" w14:paraId="07297DA3" w14:textId="77777777" w:rsidTr="002E67ED">
        <w:tc>
          <w:tcPr>
            <w:tcW w:w="1795" w:type="dxa"/>
          </w:tcPr>
          <w:p w14:paraId="3C8E91F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224" w:type="dxa"/>
          </w:tcPr>
          <w:p w14:paraId="4483964A" w14:textId="77777777" w:rsidR="002E67ED" w:rsidRDefault="002E67ED" w:rsidP="002E67ED">
            <w:pPr>
              <w:spacing w:after="0" w:line="240" w:lineRule="auto"/>
              <w:rPr>
                <w:rFonts w:ascii="Times New Roman" w:hAnsi="Times New Roman" w:cs="Times New Roman"/>
                <w:szCs w:val="22"/>
              </w:rPr>
            </w:pPr>
            <w:r w:rsidRPr="00614F9D">
              <w:rPr>
                <w:rFonts w:ascii="Times New Roman" w:hAnsi="Times New Roman" w:cs="Times New Roman"/>
                <w:szCs w:val="22"/>
              </w:rPr>
              <w:t>Advocacy at the higher level to support forest reservation processes</w:t>
            </w:r>
            <w:r>
              <w:rPr>
                <w:rFonts w:ascii="Times New Roman" w:hAnsi="Times New Roman" w:cs="Times New Roman"/>
                <w:szCs w:val="22"/>
              </w:rPr>
              <w:t>. F</w:t>
            </w:r>
            <w:r w:rsidRPr="00614F9D">
              <w:rPr>
                <w:rFonts w:ascii="Times New Roman" w:hAnsi="Times New Roman" w:cs="Times New Roman"/>
                <w:szCs w:val="22"/>
              </w:rPr>
              <w:t>ormation of special committee</w:t>
            </w:r>
            <w:r>
              <w:rPr>
                <w:rFonts w:ascii="Times New Roman" w:hAnsi="Times New Roman" w:cs="Times New Roman"/>
                <w:szCs w:val="22"/>
              </w:rPr>
              <w:t>s</w:t>
            </w:r>
            <w:r w:rsidRPr="00614F9D">
              <w:rPr>
                <w:rFonts w:ascii="Times New Roman" w:hAnsi="Times New Roman" w:cs="Times New Roman"/>
                <w:szCs w:val="22"/>
              </w:rPr>
              <w:t xml:space="preserve">, coordination with </w:t>
            </w:r>
            <w:r>
              <w:rPr>
                <w:rFonts w:ascii="Times New Roman" w:hAnsi="Times New Roman" w:cs="Times New Roman"/>
                <w:szCs w:val="22"/>
              </w:rPr>
              <w:t>the M</w:t>
            </w:r>
            <w:r w:rsidRPr="00614F9D">
              <w:rPr>
                <w:rFonts w:ascii="Times New Roman" w:hAnsi="Times New Roman" w:cs="Times New Roman"/>
                <w:szCs w:val="22"/>
              </w:rPr>
              <w:t xml:space="preserve">inistry of land and </w:t>
            </w:r>
            <w:r>
              <w:rPr>
                <w:rFonts w:ascii="Times New Roman" w:hAnsi="Times New Roman" w:cs="Times New Roman"/>
                <w:szCs w:val="22"/>
              </w:rPr>
              <w:t>the M</w:t>
            </w:r>
            <w:r w:rsidRPr="00614F9D">
              <w:rPr>
                <w:rFonts w:ascii="Times New Roman" w:hAnsi="Times New Roman" w:cs="Times New Roman"/>
                <w:szCs w:val="22"/>
              </w:rPr>
              <w:t>inistry of law</w:t>
            </w:r>
            <w:r>
              <w:rPr>
                <w:rFonts w:ascii="Times New Roman" w:hAnsi="Times New Roman" w:cs="Times New Roman"/>
                <w:szCs w:val="22"/>
              </w:rPr>
              <w:t>.</w:t>
            </w:r>
          </w:p>
        </w:tc>
      </w:tr>
      <w:tr w:rsidR="002E67ED" w14:paraId="14DE904C" w14:textId="77777777" w:rsidTr="002E67ED">
        <w:tc>
          <w:tcPr>
            <w:tcW w:w="1795" w:type="dxa"/>
          </w:tcPr>
          <w:p w14:paraId="5DC5872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7DDE615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Establish a coordination mechanism with Deputy Commissioners (</w:t>
            </w:r>
            <w:proofErr w:type="spellStart"/>
            <w:r>
              <w:rPr>
                <w:rFonts w:ascii="Times New Roman" w:hAnsi="Times New Roman" w:cs="Times New Roman"/>
                <w:szCs w:val="22"/>
              </w:rPr>
              <w:t>DCs</w:t>
            </w:r>
            <w:proofErr w:type="spellEnd"/>
            <w:r>
              <w:rPr>
                <w:rFonts w:ascii="Times New Roman" w:hAnsi="Times New Roman" w:cs="Times New Roman"/>
                <w:szCs w:val="22"/>
              </w:rPr>
              <w:t>) and appoint Deputy Secretaries (DSs) as Forest Settlement Officer (</w:t>
            </w:r>
            <w:proofErr w:type="spellStart"/>
            <w:r>
              <w:rPr>
                <w:rFonts w:ascii="Times New Roman" w:hAnsi="Times New Roman" w:cs="Times New Roman"/>
                <w:szCs w:val="22"/>
              </w:rPr>
              <w:t>FSO</w:t>
            </w:r>
            <w:proofErr w:type="spellEnd"/>
            <w:r>
              <w:rPr>
                <w:rFonts w:ascii="Times New Roman" w:hAnsi="Times New Roman" w:cs="Times New Roman"/>
                <w:szCs w:val="22"/>
              </w:rPr>
              <w:t xml:space="preserve">) under </w:t>
            </w:r>
            <w:proofErr w:type="spellStart"/>
            <w:r>
              <w:rPr>
                <w:rFonts w:ascii="Times New Roman" w:hAnsi="Times New Roman" w:cs="Times New Roman"/>
                <w:szCs w:val="22"/>
              </w:rPr>
              <w:t>DCs</w:t>
            </w:r>
            <w:proofErr w:type="spellEnd"/>
            <w:r>
              <w:rPr>
                <w:rFonts w:ascii="Times New Roman" w:hAnsi="Times New Roman" w:cs="Times New Roman"/>
                <w:szCs w:val="22"/>
              </w:rPr>
              <w:t xml:space="preserve"> for the land reservation process</w:t>
            </w:r>
          </w:p>
          <w:p w14:paraId="574A459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Create a Land Cell in the Forest Department for regular monitoring</w:t>
            </w:r>
          </w:p>
          <w:p w14:paraId="575B8D3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Carry out land reservation steps as per the regulations</w:t>
            </w:r>
          </w:p>
          <w:p w14:paraId="6E46348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Issue gazette notifications for newly reserved land</w:t>
            </w:r>
          </w:p>
          <w:p w14:paraId="1659F0F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For coastal land, develop a land transfer suitability assessment mechanism and protocol in association with MOL, FD and DOE (piloting and sharing </w:t>
            </w:r>
          </w:p>
          <w:p w14:paraId="137D158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among key stakeholders for review and adoption) </w:t>
            </w:r>
          </w:p>
          <w:p w14:paraId="40B0D7C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Replace existing Government Order by the new coastal land transfer protocol</w:t>
            </w:r>
          </w:p>
          <w:p w14:paraId="5B52DC6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w:t>
            </w:r>
            <w:r>
              <w:rPr>
                <w:rFonts w:ascii="Times New Roman" w:hAnsi="Times New Roman" w:cs="Times New Roman"/>
                <w:color w:val="000000"/>
                <w:sz w:val="24"/>
                <w:szCs w:val="24"/>
              </w:rPr>
              <w:t xml:space="preserve">PLR review and revision of the Transit Rules for </w:t>
            </w:r>
            <w:proofErr w:type="spellStart"/>
            <w:r>
              <w:rPr>
                <w:rFonts w:ascii="Times New Roman" w:hAnsi="Times New Roman" w:cs="Times New Roman"/>
                <w:color w:val="000000"/>
                <w:sz w:val="24"/>
                <w:szCs w:val="24"/>
              </w:rPr>
              <w:t>CHT</w:t>
            </w:r>
            <w:proofErr w:type="spellEnd"/>
            <w:r>
              <w:rPr>
                <w:rFonts w:ascii="Times New Roman" w:hAnsi="Times New Roman" w:cs="Times New Roman"/>
                <w:szCs w:val="22"/>
              </w:rPr>
              <w:t xml:space="preserve">  </w:t>
            </w:r>
          </w:p>
        </w:tc>
      </w:tr>
      <w:tr w:rsidR="002E67ED" w14:paraId="2B97972D" w14:textId="77777777" w:rsidTr="002E67ED">
        <w:tc>
          <w:tcPr>
            <w:tcW w:w="1795" w:type="dxa"/>
          </w:tcPr>
          <w:p w14:paraId="3952798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Indicators</w:t>
            </w:r>
          </w:p>
        </w:tc>
        <w:tc>
          <w:tcPr>
            <w:tcW w:w="7224" w:type="dxa"/>
          </w:tcPr>
          <w:p w14:paraId="2C0CA8D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Area of forest land reserved per year</w:t>
            </w:r>
          </w:p>
          <w:p w14:paraId="7CB67C3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Area of land reclaimed per year</w:t>
            </w:r>
          </w:p>
          <w:p w14:paraId="7FC980E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Updated coastal land transfer protocol</w:t>
            </w:r>
          </w:p>
          <w:p w14:paraId="7063469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Revised </w:t>
            </w:r>
            <w:r>
              <w:rPr>
                <w:rFonts w:ascii="Times New Roman" w:hAnsi="Times New Roman" w:cs="Times New Roman"/>
                <w:color w:val="000000"/>
                <w:sz w:val="24"/>
                <w:szCs w:val="24"/>
              </w:rPr>
              <w:t xml:space="preserve">Transit Rules for </w:t>
            </w:r>
            <w:proofErr w:type="spellStart"/>
            <w:r>
              <w:rPr>
                <w:rFonts w:ascii="Times New Roman" w:hAnsi="Times New Roman" w:cs="Times New Roman"/>
                <w:color w:val="000000"/>
                <w:sz w:val="24"/>
                <w:szCs w:val="24"/>
              </w:rPr>
              <w:t>CHT</w:t>
            </w:r>
            <w:proofErr w:type="spellEnd"/>
            <w:r>
              <w:rPr>
                <w:rFonts w:ascii="Times New Roman" w:hAnsi="Times New Roman" w:cs="Times New Roman"/>
                <w:szCs w:val="22"/>
              </w:rPr>
              <w:t xml:space="preserve">  </w:t>
            </w:r>
          </w:p>
        </w:tc>
      </w:tr>
      <w:tr w:rsidR="002E67ED" w14:paraId="6A976481" w14:textId="77777777" w:rsidTr="002E67ED">
        <w:tc>
          <w:tcPr>
            <w:tcW w:w="1795" w:type="dxa"/>
          </w:tcPr>
          <w:p w14:paraId="718F531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tcPr>
          <w:p w14:paraId="2274817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National REDD+ Steering Committee, REDD Cell</w:t>
            </w:r>
            <w:r>
              <w:rPr>
                <w:rFonts w:ascii="Times New Roman" w:hAnsi="Times New Roman" w:cs="Times New Roman"/>
                <w:color w:val="000000"/>
                <w:szCs w:val="22"/>
              </w:rPr>
              <w:t xml:space="preserve"> </w:t>
            </w:r>
          </w:p>
        </w:tc>
      </w:tr>
      <w:tr w:rsidR="002E67ED" w14:paraId="4E019CE4" w14:textId="77777777" w:rsidTr="002E67ED">
        <w:tc>
          <w:tcPr>
            <w:tcW w:w="1795" w:type="dxa"/>
          </w:tcPr>
          <w:p w14:paraId="4CF7A47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Implementation  </w:t>
            </w:r>
          </w:p>
        </w:tc>
        <w:tc>
          <w:tcPr>
            <w:tcW w:w="7224" w:type="dxa"/>
          </w:tcPr>
          <w:p w14:paraId="536E6ABC" w14:textId="77777777" w:rsidR="002E67ED" w:rsidRDefault="002E67ED" w:rsidP="002E67ED">
            <w:pPr>
              <w:spacing w:after="0" w:line="240" w:lineRule="auto"/>
              <w:rPr>
                <w:rFonts w:ascii="Times New Roman" w:hAnsi="Times New Roman" w:cs="Times New Roman"/>
                <w:color w:val="000000"/>
                <w:szCs w:val="22"/>
              </w:rPr>
            </w:pPr>
            <w:proofErr w:type="spellStart"/>
            <w:r>
              <w:rPr>
                <w:rFonts w:ascii="Times New Roman" w:hAnsi="Times New Roman" w:cs="Times New Roman"/>
                <w:color w:val="000000"/>
                <w:szCs w:val="22"/>
              </w:rPr>
              <w:t>MOEFCC</w:t>
            </w:r>
            <w:proofErr w:type="spellEnd"/>
            <w:r>
              <w:rPr>
                <w:rFonts w:ascii="Times New Roman" w:hAnsi="Times New Roman" w:cs="Times New Roman"/>
                <w:color w:val="000000"/>
                <w:szCs w:val="22"/>
              </w:rPr>
              <w:t xml:space="preserve">, Ministry of Land, </w:t>
            </w:r>
            <w:proofErr w:type="spellStart"/>
            <w:r>
              <w:rPr>
                <w:rFonts w:ascii="Times New Roman" w:hAnsi="Times New Roman" w:cs="Times New Roman"/>
                <w:color w:val="000000"/>
                <w:szCs w:val="22"/>
              </w:rPr>
              <w:t>DLRS</w:t>
            </w:r>
            <w:proofErr w:type="spellEnd"/>
            <w:r>
              <w:rPr>
                <w:rFonts w:ascii="Times New Roman" w:hAnsi="Times New Roman" w:cs="Times New Roman"/>
                <w:color w:val="000000"/>
                <w:szCs w:val="22"/>
              </w:rPr>
              <w:t xml:space="preserve">, FD, </w:t>
            </w:r>
            <w:proofErr w:type="spellStart"/>
            <w:r>
              <w:rPr>
                <w:rFonts w:ascii="Times New Roman" w:hAnsi="Times New Roman" w:cs="Times New Roman"/>
                <w:color w:val="000000"/>
                <w:szCs w:val="22"/>
              </w:rPr>
              <w:t>DCs</w:t>
            </w:r>
            <w:proofErr w:type="spellEnd"/>
            <w:r>
              <w:rPr>
                <w:rFonts w:ascii="Times New Roman" w:hAnsi="Times New Roman" w:cs="Times New Roman"/>
                <w:color w:val="000000"/>
                <w:szCs w:val="22"/>
              </w:rPr>
              <w:t>, Ministry of Law, DOE</w:t>
            </w:r>
          </w:p>
        </w:tc>
      </w:tr>
      <w:tr w:rsidR="002E67ED" w14:paraId="78FC0472" w14:textId="77777777" w:rsidTr="002E67ED">
        <w:tc>
          <w:tcPr>
            <w:tcW w:w="1795" w:type="dxa"/>
          </w:tcPr>
          <w:p w14:paraId="2EECB49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49D7DB1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2025</w:t>
            </w:r>
          </w:p>
        </w:tc>
      </w:tr>
    </w:tbl>
    <w:p w14:paraId="7743917B" w14:textId="77777777" w:rsidR="002E67ED" w:rsidRDefault="002E67ED" w:rsidP="002E67ED">
      <w:pPr>
        <w:spacing w:after="0" w:line="240" w:lineRule="auto"/>
        <w:rPr>
          <w:rFonts w:ascii="Times New Roman" w:hAnsi="Times New Roman" w:cs="Times New Roman"/>
          <w:szCs w:val="22"/>
        </w:rPr>
      </w:pPr>
    </w:p>
    <w:p w14:paraId="7631167D" w14:textId="77777777" w:rsidR="002E67ED" w:rsidRDefault="002E67ED" w:rsidP="002E67ED">
      <w:pPr>
        <w:spacing w:after="0" w:line="240" w:lineRule="auto"/>
        <w:rPr>
          <w:rFonts w:ascii="Times New Roman" w:hAnsi="Times New Roman" w:cs="Times New Roman"/>
          <w:szCs w:val="22"/>
        </w:rPr>
      </w:pPr>
    </w:p>
    <w:p w14:paraId="5438AE8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br w:type="page"/>
      </w:r>
    </w:p>
    <w:p w14:paraId="1D8C20ED" w14:textId="77777777" w:rsidR="002E67ED" w:rsidRDefault="002E67ED" w:rsidP="002E67ED">
      <w:pPr>
        <w:spacing w:after="0" w:line="240" w:lineRule="auto"/>
        <w:rPr>
          <w:rFonts w:ascii="Times New Roman" w:hAnsi="Times New Roman" w:cs="Times New Roman"/>
          <w:szCs w:val="22"/>
        </w:rPr>
      </w:pPr>
    </w:p>
    <w:tbl>
      <w:tblPr>
        <w:tblStyle w:val="TableGrid"/>
        <w:tblW w:w="0" w:type="auto"/>
        <w:tblLook w:val="04A0" w:firstRow="1" w:lastRow="0" w:firstColumn="1" w:lastColumn="0" w:noHBand="0" w:noVBand="1"/>
      </w:tblPr>
      <w:tblGrid>
        <w:gridCol w:w="1795"/>
        <w:gridCol w:w="7224"/>
      </w:tblGrid>
      <w:tr w:rsidR="002E67ED" w14:paraId="1DC1D078" w14:textId="77777777" w:rsidTr="002E67ED">
        <w:tc>
          <w:tcPr>
            <w:tcW w:w="1795" w:type="dxa"/>
            <w:shd w:val="clear" w:color="auto" w:fill="F4B083"/>
          </w:tcPr>
          <w:p w14:paraId="23D7DA33"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Strategic Area 1</w:t>
            </w:r>
          </w:p>
        </w:tc>
        <w:tc>
          <w:tcPr>
            <w:tcW w:w="7224" w:type="dxa"/>
            <w:shd w:val="clear" w:color="auto" w:fill="F4B083"/>
          </w:tcPr>
          <w:p w14:paraId="2ADA8F8D" w14:textId="77777777" w:rsidR="002E67ED" w:rsidRDefault="002E67ED" w:rsidP="002E67ED">
            <w:pPr>
              <w:spacing w:after="0" w:line="240" w:lineRule="auto"/>
              <w:rPr>
                <w:rFonts w:ascii="Times New Roman" w:hAnsi="Times New Roman" w:cs="Times New Roman"/>
                <w:b/>
                <w:color w:val="000000"/>
                <w:szCs w:val="22"/>
              </w:rPr>
            </w:pPr>
            <w:r>
              <w:rPr>
                <w:rFonts w:ascii="Times New Roman" w:hAnsi="Times New Roman" w:cs="Times New Roman"/>
                <w:b/>
                <w:color w:val="000000"/>
                <w:szCs w:val="22"/>
              </w:rPr>
              <w:t>Reduce deforestation and forest degradation</w:t>
            </w:r>
          </w:p>
        </w:tc>
      </w:tr>
      <w:tr w:rsidR="002E67ED" w14:paraId="4D63A1D2" w14:textId="77777777" w:rsidTr="002E67ED">
        <w:tc>
          <w:tcPr>
            <w:tcW w:w="1795" w:type="dxa"/>
            <w:shd w:val="clear" w:color="auto" w:fill="FFD966"/>
          </w:tcPr>
          <w:p w14:paraId="2F674092"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Thematic Area 5</w:t>
            </w:r>
          </w:p>
        </w:tc>
        <w:tc>
          <w:tcPr>
            <w:tcW w:w="7224" w:type="dxa"/>
            <w:shd w:val="clear" w:color="auto" w:fill="FFD966"/>
          </w:tcPr>
          <w:p w14:paraId="2724E4A0"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color w:val="000000"/>
                <w:szCs w:val="22"/>
              </w:rPr>
              <w:t xml:space="preserve">Improve </w:t>
            </w:r>
            <w:r>
              <w:rPr>
                <w:rFonts w:ascii="Times New Roman" w:hAnsi="Times New Roman" w:cs="Times New Roman"/>
                <w:b/>
                <w:szCs w:val="22"/>
              </w:rPr>
              <w:t xml:space="preserve">institutional capacity </w:t>
            </w:r>
          </w:p>
        </w:tc>
      </w:tr>
      <w:tr w:rsidR="002E67ED" w14:paraId="2A7BCACD" w14:textId="77777777" w:rsidTr="002E67ED">
        <w:tc>
          <w:tcPr>
            <w:tcW w:w="1795" w:type="dxa"/>
            <w:shd w:val="clear" w:color="auto" w:fill="B4C6E7"/>
          </w:tcPr>
          <w:p w14:paraId="0243CB03"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14</w:t>
            </w:r>
          </w:p>
        </w:tc>
        <w:tc>
          <w:tcPr>
            <w:tcW w:w="7224" w:type="dxa"/>
            <w:shd w:val="clear" w:color="auto" w:fill="B4C6E7"/>
          </w:tcPr>
          <w:p w14:paraId="7DCFDDC5"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Increase capacity of the BFD through recruitment and targeted trainings</w:t>
            </w:r>
          </w:p>
        </w:tc>
      </w:tr>
      <w:tr w:rsidR="002E67ED" w14:paraId="0A6BF907" w14:textId="77777777" w:rsidTr="002E67ED">
        <w:tc>
          <w:tcPr>
            <w:tcW w:w="1795" w:type="dxa"/>
          </w:tcPr>
          <w:p w14:paraId="6A1FEB2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658DC28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To strengthened institutional, operational and technical capacity of the FD and improve forest management</w:t>
            </w:r>
          </w:p>
        </w:tc>
      </w:tr>
      <w:tr w:rsidR="002E67ED" w14:paraId="7200008E" w14:textId="77777777" w:rsidTr="002E67ED">
        <w:tc>
          <w:tcPr>
            <w:tcW w:w="1795" w:type="dxa"/>
          </w:tcPr>
          <w:p w14:paraId="6B3D486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291050FF" w14:textId="77777777" w:rsidR="002E67ED" w:rsidRDefault="002E67ED" w:rsidP="002E67ED">
            <w:pPr>
              <w:spacing w:after="0" w:line="240" w:lineRule="auto"/>
              <w:rPr>
                <w:rFonts w:ascii="Times New Roman" w:hAnsi="Times New Roman" w:cs="Times New Roman"/>
                <w:szCs w:val="22"/>
              </w:rPr>
            </w:pPr>
            <w:bookmarkStart w:id="185" w:name="_Hlk10192227"/>
            <w:r>
              <w:rPr>
                <w:rFonts w:ascii="Times New Roman" w:hAnsi="Times New Roman" w:cs="Times New Roman"/>
                <w:szCs w:val="22"/>
              </w:rPr>
              <w:t xml:space="preserve">Over 50% of the senior positions in the BFD are vacant. With large-scale retirements taking place in the next 2/3 years there won’t be enough trained professionals to carry out the job.   </w:t>
            </w:r>
            <w:bookmarkEnd w:id="185"/>
          </w:p>
        </w:tc>
      </w:tr>
      <w:tr w:rsidR="002E67ED" w14:paraId="291DB79B" w14:textId="77777777" w:rsidTr="002E67ED">
        <w:tc>
          <w:tcPr>
            <w:tcW w:w="1795" w:type="dxa"/>
          </w:tcPr>
          <w:p w14:paraId="0522311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tcPr>
          <w:p w14:paraId="0BC1E93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Nation-wide</w:t>
            </w:r>
          </w:p>
        </w:tc>
      </w:tr>
      <w:tr w:rsidR="002E67ED" w14:paraId="4159BB47" w14:textId="77777777" w:rsidTr="002E67ED">
        <w:tc>
          <w:tcPr>
            <w:tcW w:w="1795" w:type="dxa"/>
          </w:tcPr>
          <w:p w14:paraId="7419851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121447CF" w14:textId="77777777" w:rsidR="002E67ED" w:rsidRDefault="002E67ED" w:rsidP="002E67ED">
            <w:pPr>
              <w:spacing w:after="0" w:line="240" w:lineRule="auto"/>
              <w:rPr>
                <w:rFonts w:ascii="Times New Roman" w:hAnsi="Times New Roman" w:cs="Times New Roman"/>
                <w:szCs w:val="22"/>
              </w:rPr>
            </w:pPr>
            <w:bookmarkStart w:id="186" w:name="_Hlk10192761"/>
            <w:r>
              <w:rPr>
                <w:rFonts w:ascii="Times New Roman" w:hAnsi="Times New Roman" w:cs="Times New Roman"/>
                <w:szCs w:val="22"/>
              </w:rPr>
              <w:t>2,386 officials recruited immediately under the existing organogram;</w:t>
            </w:r>
          </w:p>
          <w:p w14:paraId="2F13925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7,676 officials recruited periodically under the proposed organogram (17,800)</w:t>
            </w:r>
          </w:p>
          <w:p w14:paraId="1CE2BC2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Skills development training program are organized for 5,000 officials</w:t>
            </w:r>
            <w:bookmarkEnd w:id="186"/>
            <w:r>
              <w:rPr>
                <w:rFonts w:ascii="Times New Roman" w:hAnsi="Times New Roman" w:cs="Times New Roman"/>
                <w:szCs w:val="22"/>
              </w:rPr>
              <w:t xml:space="preserve">;  </w:t>
            </w:r>
          </w:p>
        </w:tc>
      </w:tr>
      <w:tr w:rsidR="002E67ED" w14:paraId="220121D4" w14:textId="77777777" w:rsidTr="002E67ED">
        <w:tc>
          <w:tcPr>
            <w:tcW w:w="1795" w:type="dxa"/>
          </w:tcPr>
          <w:p w14:paraId="2A725DB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00824E4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US$ 2.25 million (training costs)</w:t>
            </w:r>
          </w:p>
        </w:tc>
      </w:tr>
      <w:tr w:rsidR="002E67ED" w14:paraId="6368B8BF" w14:textId="77777777" w:rsidTr="002E67ED">
        <w:tc>
          <w:tcPr>
            <w:tcW w:w="1795" w:type="dxa"/>
          </w:tcPr>
          <w:p w14:paraId="207B926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3FACCE0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Increased capacity to manage forest resources and thereby reducing deforestation, forest degradation and enhancing forest carbon stock. </w:t>
            </w:r>
          </w:p>
        </w:tc>
      </w:tr>
      <w:tr w:rsidR="002E67ED" w14:paraId="4E597CA0" w14:textId="77777777" w:rsidTr="002E67ED">
        <w:tc>
          <w:tcPr>
            <w:tcW w:w="1795" w:type="dxa"/>
          </w:tcPr>
          <w:p w14:paraId="4384639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224" w:type="dxa"/>
          </w:tcPr>
          <w:p w14:paraId="48ED300F" w14:textId="77777777" w:rsidR="002E67ED" w:rsidRDefault="002E67ED" w:rsidP="002E67ED">
            <w:pPr>
              <w:spacing w:after="0" w:line="240" w:lineRule="auto"/>
              <w:rPr>
                <w:rFonts w:ascii="Times New Roman" w:hAnsi="Times New Roman" w:cs="Times New Roman"/>
                <w:szCs w:val="22"/>
              </w:rPr>
            </w:pPr>
            <w:r w:rsidRPr="00614F9D">
              <w:rPr>
                <w:rFonts w:ascii="Times New Roman" w:hAnsi="Times New Roman" w:cs="Times New Roman"/>
                <w:szCs w:val="22"/>
              </w:rPr>
              <w:t>Advocacy and sensitizing key policy makers</w:t>
            </w:r>
            <w:r>
              <w:rPr>
                <w:rFonts w:ascii="Times New Roman" w:hAnsi="Times New Roman" w:cs="Times New Roman"/>
                <w:szCs w:val="22"/>
              </w:rPr>
              <w:t>. D</w:t>
            </w:r>
            <w:r w:rsidRPr="00614F9D">
              <w:rPr>
                <w:rFonts w:ascii="Times New Roman" w:hAnsi="Times New Roman" w:cs="Times New Roman"/>
                <w:szCs w:val="22"/>
              </w:rPr>
              <w:t>evelopment and implementation of skill</w:t>
            </w:r>
            <w:r>
              <w:rPr>
                <w:rFonts w:ascii="Times New Roman" w:hAnsi="Times New Roman" w:cs="Times New Roman"/>
                <w:szCs w:val="22"/>
              </w:rPr>
              <w:t>s</w:t>
            </w:r>
            <w:r w:rsidRPr="00614F9D">
              <w:rPr>
                <w:rFonts w:ascii="Times New Roman" w:hAnsi="Times New Roman" w:cs="Times New Roman"/>
                <w:szCs w:val="22"/>
              </w:rPr>
              <w:t xml:space="preserve"> development training </w:t>
            </w:r>
            <w:proofErr w:type="spellStart"/>
            <w:r w:rsidRPr="00614F9D">
              <w:rPr>
                <w:rFonts w:ascii="Times New Roman" w:hAnsi="Times New Roman" w:cs="Times New Roman"/>
                <w:szCs w:val="22"/>
              </w:rPr>
              <w:t>programmes</w:t>
            </w:r>
            <w:proofErr w:type="spellEnd"/>
            <w:r>
              <w:rPr>
                <w:rFonts w:ascii="Times New Roman" w:hAnsi="Times New Roman" w:cs="Times New Roman"/>
                <w:szCs w:val="22"/>
              </w:rPr>
              <w:t>. A</w:t>
            </w:r>
            <w:r w:rsidRPr="00614F9D">
              <w:rPr>
                <w:rFonts w:ascii="Times New Roman" w:hAnsi="Times New Roman" w:cs="Times New Roman"/>
                <w:szCs w:val="22"/>
              </w:rPr>
              <w:t>dequate budgetary allocation</w:t>
            </w:r>
            <w:r>
              <w:rPr>
                <w:rFonts w:ascii="Times New Roman" w:hAnsi="Times New Roman" w:cs="Times New Roman"/>
                <w:szCs w:val="22"/>
              </w:rPr>
              <w:t>.</w:t>
            </w:r>
          </w:p>
        </w:tc>
      </w:tr>
      <w:tr w:rsidR="002E67ED" w14:paraId="5A4FFE6A" w14:textId="77777777" w:rsidTr="002E67ED">
        <w:tc>
          <w:tcPr>
            <w:tcW w:w="1795" w:type="dxa"/>
          </w:tcPr>
          <w:p w14:paraId="5A0EE36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0837127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Assessment of workload and foreseen needs to formulate a 10-year recruitment plan</w:t>
            </w:r>
          </w:p>
          <w:p w14:paraId="43CBC7C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Facilitate recruitment of staff and officers </w:t>
            </w:r>
          </w:p>
          <w:p w14:paraId="7BBBFCC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Carry out a Capacity Needs Assessment and formulate a skills development training program </w:t>
            </w:r>
          </w:p>
          <w:p w14:paraId="75DC3B5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Implement the skills development training program;  </w:t>
            </w:r>
          </w:p>
          <w:p w14:paraId="1CDCB67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Assessment of equipment and logistics (vehicle, boat, trawler, arms, GPS, computer, internet, etc.) needs at the field level.  </w:t>
            </w:r>
          </w:p>
        </w:tc>
      </w:tr>
      <w:tr w:rsidR="002E67ED" w14:paraId="474A36B4" w14:textId="77777777" w:rsidTr="002E67ED">
        <w:tc>
          <w:tcPr>
            <w:tcW w:w="1795" w:type="dxa"/>
          </w:tcPr>
          <w:p w14:paraId="49E021E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Indicators</w:t>
            </w:r>
          </w:p>
        </w:tc>
        <w:tc>
          <w:tcPr>
            <w:tcW w:w="7224" w:type="dxa"/>
          </w:tcPr>
          <w:p w14:paraId="36810B8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Proposed organogram approved by the government</w:t>
            </w:r>
          </w:p>
          <w:p w14:paraId="0FA53DB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Percentage of position vacant by grade of officials</w:t>
            </w:r>
          </w:p>
          <w:p w14:paraId="513DB4B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Number of officials trained by subject</w:t>
            </w:r>
          </w:p>
        </w:tc>
      </w:tr>
      <w:tr w:rsidR="002E67ED" w14:paraId="68513655" w14:textId="77777777" w:rsidTr="002E67ED">
        <w:tc>
          <w:tcPr>
            <w:tcW w:w="1795" w:type="dxa"/>
          </w:tcPr>
          <w:p w14:paraId="0521850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tcPr>
          <w:p w14:paraId="71F893F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REDD Cell, Public Service Commission, Ministry of Establishment</w:t>
            </w:r>
          </w:p>
        </w:tc>
      </w:tr>
      <w:tr w:rsidR="002E67ED" w14:paraId="354E85D1" w14:textId="77777777" w:rsidTr="002E67ED">
        <w:tc>
          <w:tcPr>
            <w:tcW w:w="1795" w:type="dxa"/>
          </w:tcPr>
          <w:p w14:paraId="0E9E3F5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Implementation  </w:t>
            </w:r>
          </w:p>
        </w:tc>
        <w:tc>
          <w:tcPr>
            <w:tcW w:w="7224" w:type="dxa"/>
          </w:tcPr>
          <w:p w14:paraId="67F1762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Forest Department </w:t>
            </w:r>
          </w:p>
        </w:tc>
      </w:tr>
      <w:tr w:rsidR="002E67ED" w14:paraId="4A530010" w14:textId="77777777" w:rsidTr="002E67ED">
        <w:tc>
          <w:tcPr>
            <w:tcW w:w="1795" w:type="dxa"/>
          </w:tcPr>
          <w:p w14:paraId="20707FF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16EAD75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2025</w:t>
            </w:r>
          </w:p>
        </w:tc>
      </w:tr>
    </w:tbl>
    <w:p w14:paraId="6D364425" w14:textId="77777777" w:rsidR="002E67ED" w:rsidRDefault="002E67ED" w:rsidP="002E67ED">
      <w:pPr>
        <w:spacing w:after="0" w:line="240" w:lineRule="auto"/>
        <w:rPr>
          <w:rFonts w:ascii="Times New Roman" w:hAnsi="Times New Roman" w:cs="Times New Roman"/>
          <w:szCs w:val="22"/>
        </w:rPr>
      </w:pPr>
    </w:p>
    <w:p w14:paraId="55E13394" w14:textId="77777777" w:rsidR="002E67ED" w:rsidRDefault="002E67ED" w:rsidP="002E67ED">
      <w:pPr>
        <w:spacing w:after="0" w:line="240" w:lineRule="auto"/>
        <w:rPr>
          <w:rFonts w:ascii="Times New Roman" w:hAnsi="Times New Roman" w:cs="Times New Roman"/>
          <w:szCs w:val="22"/>
        </w:rPr>
      </w:pPr>
    </w:p>
    <w:p w14:paraId="3B84A396" w14:textId="77777777" w:rsidR="002E67ED" w:rsidRDefault="002E67ED" w:rsidP="002E67ED">
      <w:pPr>
        <w:spacing w:after="0" w:line="240" w:lineRule="auto"/>
        <w:rPr>
          <w:rFonts w:ascii="Times New Roman" w:hAnsi="Times New Roman" w:cs="Times New Roman"/>
          <w:szCs w:val="22"/>
        </w:rPr>
      </w:pPr>
    </w:p>
    <w:p w14:paraId="6A847DC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br w:type="page"/>
      </w:r>
    </w:p>
    <w:p w14:paraId="77D9C4F5" w14:textId="77777777" w:rsidR="002E67ED" w:rsidRDefault="002E67ED" w:rsidP="002E67ED">
      <w:pPr>
        <w:spacing w:after="0" w:line="240" w:lineRule="auto"/>
        <w:rPr>
          <w:rFonts w:ascii="Times New Roman" w:hAnsi="Times New Roman" w:cs="Times New Roman"/>
          <w:szCs w:val="22"/>
        </w:rPr>
      </w:pPr>
    </w:p>
    <w:tbl>
      <w:tblPr>
        <w:tblStyle w:val="TableGrid"/>
        <w:tblW w:w="9245" w:type="dxa"/>
        <w:tblLayout w:type="fixed"/>
        <w:tblLook w:val="04A0" w:firstRow="1" w:lastRow="0" w:firstColumn="1" w:lastColumn="0" w:noHBand="0" w:noVBand="1"/>
      </w:tblPr>
      <w:tblGrid>
        <w:gridCol w:w="1885"/>
        <w:gridCol w:w="7360"/>
      </w:tblGrid>
      <w:tr w:rsidR="002E67ED" w:rsidRPr="00002D46" w14:paraId="4800FC61" w14:textId="77777777" w:rsidTr="002E67ED">
        <w:tc>
          <w:tcPr>
            <w:tcW w:w="1885" w:type="dxa"/>
            <w:shd w:val="clear" w:color="auto" w:fill="D6E3BC" w:themeFill="accent3" w:themeFillTint="66"/>
          </w:tcPr>
          <w:p w14:paraId="7865D566" w14:textId="77777777" w:rsidR="002E67ED" w:rsidRPr="00FC0B4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Strategic Area</w:t>
            </w:r>
            <w:r w:rsidRPr="00FC0B4D">
              <w:rPr>
                <w:rFonts w:ascii="Times New Roman" w:hAnsi="Times New Roman" w:cs="Times New Roman"/>
                <w:b/>
                <w:szCs w:val="22"/>
              </w:rPr>
              <w:t xml:space="preserve"> 2</w:t>
            </w:r>
          </w:p>
        </w:tc>
        <w:tc>
          <w:tcPr>
            <w:tcW w:w="7360" w:type="dxa"/>
            <w:shd w:val="clear" w:color="auto" w:fill="D6E3BC" w:themeFill="accent3" w:themeFillTint="66"/>
          </w:tcPr>
          <w:p w14:paraId="75B8A78E" w14:textId="77777777" w:rsidR="002E67ED" w:rsidRPr="00FC0B4D" w:rsidRDefault="002E67ED" w:rsidP="002E67ED">
            <w:pPr>
              <w:spacing w:after="0" w:line="240" w:lineRule="auto"/>
              <w:rPr>
                <w:rFonts w:ascii="Times New Roman" w:eastAsia="Times New Roman" w:hAnsi="Times New Roman" w:cs="Times New Roman"/>
                <w:b/>
                <w:bCs/>
                <w:color w:val="000000"/>
                <w:szCs w:val="22"/>
              </w:rPr>
            </w:pPr>
            <w:r w:rsidRPr="00FC0B4D">
              <w:rPr>
                <w:rFonts w:ascii="Times New Roman" w:eastAsia="Times New Roman" w:hAnsi="Times New Roman" w:cs="Times New Roman"/>
                <w:b/>
                <w:color w:val="000000"/>
                <w:szCs w:val="22"/>
              </w:rPr>
              <w:t>Enhance Forest Carbon Stock</w:t>
            </w:r>
          </w:p>
        </w:tc>
      </w:tr>
      <w:tr w:rsidR="002E67ED" w:rsidRPr="00002D46" w14:paraId="24CC4D64" w14:textId="77777777" w:rsidTr="002E67ED">
        <w:tc>
          <w:tcPr>
            <w:tcW w:w="1885" w:type="dxa"/>
            <w:shd w:val="clear" w:color="auto" w:fill="92CDDC" w:themeFill="accent5" w:themeFillTint="99"/>
          </w:tcPr>
          <w:p w14:paraId="68DEF093" w14:textId="77777777" w:rsidR="002E67ED" w:rsidRPr="00FC0B4D" w:rsidRDefault="002E67ED" w:rsidP="002E67ED">
            <w:pPr>
              <w:spacing w:after="0" w:line="240" w:lineRule="auto"/>
              <w:rPr>
                <w:rFonts w:ascii="Times New Roman" w:hAnsi="Times New Roman" w:cs="Times New Roman"/>
                <w:b/>
                <w:szCs w:val="22"/>
              </w:rPr>
            </w:pPr>
            <w:r w:rsidRPr="00FC0B4D">
              <w:rPr>
                <w:rFonts w:ascii="Times New Roman" w:hAnsi="Times New Roman" w:cs="Times New Roman"/>
                <w:b/>
                <w:szCs w:val="22"/>
              </w:rPr>
              <w:t>Them</w:t>
            </w:r>
            <w:r>
              <w:rPr>
                <w:rFonts w:ascii="Times New Roman" w:hAnsi="Times New Roman" w:cs="Times New Roman"/>
                <w:b/>
                <w:szCs w:val="22"/>
              </w:rPr>
              <w:t xml:space="preserve">atic Area </w:t>
            </w:r>
            <w:r w:rsidRPr="00FC0B4D">
              <w:rPr>
                <w:rFonts w:ascii="Times New Roman" w:hAnsi="Times New Roman" w:cs="Times New Roman"/>
                <w:b/>
                <w:szCs w:val="22"/>
              </w:rPr>
              <w:t>6</w:t>
            </w:r>
          </w:p>
        </w:tc>
        <w:tc>
          <w:tcPr>
            <w:tcW w:w="7360" w:type="dxa"/>
            <w:shd w:val="clear" w:color="auto" w:fill="92CDDC" w:themeFill="accent5" w:themeFillTint="99"/>
          </w:tcPr>
          <w:p w14:paraId="4BC0215A" w14:textId="77777777" w:rsidR="002E67ED" w:rsidRPr="00FC0B4D" w:rsidRDefault="002E67ED" w:rsidP="002E67ED">
            <w:pPr>
              <w:spacing w:after="0" w:line="240" w:lineRule="auto"/>
              <w:rPr>
                <w:rFonts w:ascii="Times New Roman" w:hAnsi="Times New Roman" w:cs="Times New Roman"/>
                <w:b/>
                <w:bCs/>
                <w:color w:val="000000"/>
                <w:szCs w:val="22"/>
              </w:rPr>
            </w:pPr>
            <w:r>
              <w:rPr>
                <w:rFonts w:ascii="Times New Roman" w:eastAsia="Times New Roman" w:hAnsi="Times New Roman" w:cs="Times New Roman"/>
                <w:b/>
                <w:bCs/>
                <w:color w:val="000000"/>
                <w:szCs w:val="22"/>
              </w:rPr>
              <w:t>Reforest/afforest, restore and conserve</w:t>
            </w:r>
          </w:p>
        </w:tc>
      </w:tr>
      <w:tr w:rsidR="002E67ED" w:rsidRPr="00002D46" w14:paraId="66E734A6" w14:textId="77777777" w:rsidTr="002E67ED">
        <w:tc>
          <w:tcPr>
            <w:tcW w:w="1885" w:type="dxa"/>
            <w:shd w:val="clear" w:color="auto" w:fill="BFBFBF" w:themeFill="background1" w:themeFillShade="BF"/>
          </w:tcPr>
          <w:p w14:paraId="4CC1CB0C" w14:textId="77777777" w:rsidR="002E67ED" w:rsidRPr="00FC0B4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15</w:t>
            </w:r>
          </w:p>
        </w:tc>
        <w:tc>
          <w:tcPr>
            <w:tcW w:w="7360" w:type="dxa"/>
            <w:shd w:val="clear" w:color="auto" w:fill="BFBFBF" w:themeFill="background1" w:themeFillShade="BF"/>
          </w:tcPr>
          <w:p w14:paraId="41975D68" w14:textId="77777777" w:rsidR="002E67ED" w:rsidRPr="00FC0B4D" w:rsidRDefault="002E67ED" w:rsidP="002E67ED">
            <w:pPr>
              <w:spacing w:after="0" w:line="240" w:lineRule="auto"/>
              <w:rPr>
                <w:rFonts w:ascii="Times New Roman" w:hAnsi="Times New Roman" w:cs="Times New Roman"/>
                <w:b/>
                <w:szCs w:val="22"/>
              </w:rPr>
            </w:pPr>
            <w:r>
              <w:rPr>
                <w:rFonts w:ascii="Times New Roman" w:eastAsia="Times New Roman" w:hAnsi="Times New Roman" w:cs="Times New Roman"/>
                <w:b/>
                <w:color w:val="000000"/>
                <w:szCs w:val="22"/>
              </w:rPr>
              <w:t>R</w:t>
            </w:r>
            <w:r w:rsidRPr="00FC0B4D">
              <w:rPr>
                <w:rFonts w:ascii="Times New Roman" w:eastAsia="Times New Roman" w:hAnsi="Times New Roman" w:cs="Times New Roman"/>
                <w:b/>
                <w:color w:val="000000"/>
                <w:szCs w:val="22"/>
              </w:rPr>
              <w:t>eforestation</w:t>
            </w:r>
            <w:r>
              <w:rPr>
                <w:rFonts w:ascii="Times New Roman" w:eastAsia="Times New Roman" w:hAnsi="Times New Roman" w:cs="Times New Roman"/>
                <w:b/>
                <w:color w:val="000000"/>
                <w:szCs w:val="22"/>
              </w:rPr>
              <w:t xml:space="preserve"> </w:t>
            </w:r>
            <w:r w:rsidRPr="00FC0B4D">
              <w:rPr>
                <w:rFonts w:ascii="Times New Roman" w:eastAsia="Times New Roman" w:hAnsi="Times New Roman" w:cs="Times New Roman"/>
                <w:b/>
                <w:color w:val="000000"/>
                <w:szCs w:val="22"/>
              </w:rPr>
              <w:t>of deforested</w:t>
            </w:r>
            <w:r>
              <w:rPr>
                <w:rFonts w:ascii="Times New Roman" w:eastAsia="Times New Roman" w:hAnsi="Times New Roman" w:cs="Times New Roman"/>
                <w:b/>
                <w:color w:val="000000"/>
                <w:szCs w:val="22"/>
              </w:rPr>
              <w:t xml:space="preserve"> lands </w:t>
            </w:r>
            <w:r w:rsidRPr="00FC0B4D">
              <w:rPr>
                <w:rFonts w:ascii="Times New Roman" w:eastAsia="Times New Roman" w:hAnsi="Times New Roman" w:cs="Times New Roman"/>
                <w:b/>
                <w:color w:val="000000"/>
                <w:szCs w:val="22"/>
              </w:rPr>
              <w:t xml:space="preserve">and afforestation </w:t>
            </w:r>
            <w:r>
              <w:rPr>
                <w:rFonts w:ascii="Times New Roman" w:eastAsia="Times New Roman" w:hAnsi="Times New Roman" w:cs="Times New Roman"/>
                <w:b/>
                <w:color w:val="000000"/>
                <w:szCs w:val="22"/>
              </w:rPr>
              <w:t xml:space="preserve">of </w:t>
            </w:r>
            <w:r w:rsidRPr="00FC0B4D">
              <w:rPr>
                <w:rFonts w:ascii="Times New Roman" w:eastAsia="Times New Roman" w:hAnsi="Times New Roman" w:cs="Times New Roman"/>
                <w:b/>
                <w:color w:val="000000"/>
                <w:szCs w:val="22"/>
              </w:rPr>
              <w:t xml:space="preserve">newly accreted </w:t>
            </w:r>
            <w:r>
              <w:rPr>
                <w:rFonts w:ascii="Times New Roman" w:eastAsia="Times New Roman" w:hAnsi="Times New Roman" w:cs="Times New Roman"/>
                <w:b/>
                <w:color w:val="000000"/>
                <w:szCs w:val="22"/>
              </w:rPr>
              <w:t>coastal</w:t>
            </w:r>
            <w:r w:rsidRPr="00FC0B4D">
              <w:rPr>
                <w:rFonts w:ascii="Times New Roman" w:eastAsia="Times New Roman" w:hAnsi="Times New Roman" w:cs="Times New Roman"/>
                <w:b/>
                <w:color w:val="000000"/>
                <w:szCs w:val="22"/>
              </w:rPr>
              <w:t xml:space="preserve"> lands</w:t>
            </w:r>
            <w:r>
              <w:rPr>
                <w:rFonts w:ascii="Times New Roman" w:eastAsia="Times New Roman" w:hAnsi="Times New Roman" w:cs="Times New Roman"/>
                <w:b/>
                <w:color w:val="000000"/>
                <w:szCs w:val="22"/>
              </w:rPr>
              <w:t xml:space="preserve"> </w:t>
            </w:r>
          </w:p>
        </w:tc>
      </w:tr>
      <w:tr w:rsidR="002E67ED" w:rsidRPr="00002D46" w14:paraId="6D2DF3F5" w14:textId="77777777" w:rsidTr="002E67ED">
        <w:tc>
          <w:tcPr>
            <w:tcW w:w="1885" w:type="dxa"/>
          </w:tcPr>
          <w:p w14:paraId="4EDBA44A"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Objective</w:t>
            </w:r>
          </w:p>
        </w:tc>
        <w:tc>
          <w:tcPr>
            <w:tcW w:w="7360" w:type="dxa"/>
          </w:tcPr>
          <w:p w14:paraId="5B3A7882"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To</w:t>
            </w:r>
            <w:r>
              <w:rPr>
                <w:rFonts w:ascii="Times New Roman" w:hAnsi="Times New Roman" w:cs="Times New Roman"/>
                <w:szCs w:val="22"/>
              </w:rPr>
              <w:t xml:space="preserve"> increase forest cover of </w:t>
            </w:r>
            <w:r w:rsidRPr="00002D46">
              <w:rPr>
                <w:rFonts w:ascii="Times New Roman" w:hAnsi="Times New Roman" w:cs="Times New Roman"/>
                <w:szCs w:val="22"/>
              </w:rPr>
              <w:t>deforested</w:t>
            </w:r>
            <w:r>
              <w:rPr>
                <w:rFonts w:ascii="Times New Roman" w:hAnsi="Times New Roman" w:cs="Times New Roman"/>
                <w:szCs w:val="22"/>
              </w:rPr>
              <w:t xml:space="preserve"> and</w:t>
            </w:r>
            <w:r w:rsidRPr="00002D46">
              <w:rPr>
                <w:rFonts w:ascii="Times New Roman" w:hAnsi="Times New Roman" w:cs="Times New Roman"/>
                <w:szCs w:val="22"/>
              </w:rPr>
              <w:t xml:space="preserve"> newly accreted land</w:t>
            </w:r>
            <w:r>
              <w:rPr>
                <w:rFonts w:ascii="Times New Roman" w:hAnsi="Times New Roman" w:cs="Times New Roman"/>
                <w:szCs w:val="22"/>
              </w:rPr>
              <w:t>s</w:t>
            </w:r>
          </w:p>
        </w:tc>
      </w:tr>
      <w:tr w:rsidR="002E67ED" w:rsidRPr="00002D46" w14:paraId="3E2EEA4E" w14:textId="77777777" w:rsidTr="002E67ED">
        <w:tc>
          <w:tcPr>
            <w:tcW w:w="1885" w:type="dxa"/>
          </w:tcPr>
          <w:p w14:paraId="16F4EAF4"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Justification</w:t>
            </w:r>
          </w:p>
        </w:tc>
        <w:tc>
          <w:tcPr>
            <w:tcW w:w="7360" w:type="dxa"/>
          </w:tcPr>
          <w:p w14:paraId="4CE64A50" w14:textId="77777777" w:rsidR="002E67ED" w:rsidRPr="00A84EB1"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Bringing up the forest cover to 16% corresponds to the afforestation/reforestation of 637,259 ha of forest lands. </w:t>
            </w:r>
            <w:r w:rsidRPr="00A84EB1">
              <w:rPr>
                <w:rFonts w:ascii="Times New Roman" w:hAnsi="Times New Roman" w:cs="Times New Roman"/>
                <w:szCs w:val="22"/>
              </w:rPr>
              <w:t xml:space="preserve">Afforestation/reforestation often lack quality seedlings, decreasing impacts of such activities. </w:t>
            </w:r>
          </w:p>
          <w:p w14:paraId="39BDB754" w14:textId="77777777" w:rsidR="002E67ED" w:rsidRPr="00BD6F91" w:rsidRDefault="002E67ED" w:rsidP="002E67ED">
            <w:pPr>
              <w:spacing w:after="0" w:line="240" w:lineRule="auto"/>
              <w:rPr>
                <w:rFonts w:ascii="Times New Roman" w:hAnsi="Times New Roman" w:cs="Times New Roman"/>
                <w:szCs w:val="22"/>
              </w:rPr>
            </w:pPr>
            <w:r w:rsidRPr="00A84EB1">
              <w:rPr>
                <w:rFonts w:ascii="Times New Roman" w:hAnsi="Times New Roman" w:cs="Times New Roman"/>
                <w:szCs w:val="22"/>
              </w:rPr>
              <w:t>The priority given to the Hill and Coastal zones for afforestation/reforestation activities. The Hill zone alone represents 81.94% of reforestation potential in the country (needed to reach 16% of forest cover)</w:t>
            </w:r>
            <w:r w:rsidRPr="00002D46">
              <w:rPr>
                <w:rFonts w:ascii="Times New Roman" w:hAnsi="Times New Roman" w:cs="Times New Roman"/>
                <w:szCs w:val="22"/>
              </w:rPr>
              <w:t xml:space="preserve"> </w:t>
            </w:r>
          </w:p>
        </w:tc>
      </w:tr>
      <w:tr w:rsidR="002E67ED" w:rsidRPr="00002D46" w14:paraId="6CC671F8" w14:textId="77777777" w:rsidTr="002E67ED">
        <w:tc>
          <w:tcPr>
            <w:tcW w:w="1885" w:type="dxa"/>
          </w:tcPr>
          <w:p w14:paraId="28DF958B"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Priority areas</w:t>
            </w:r>
          </w:p>
        </w:tc>
        <w:tc>
          <w:tcPr>
            <w:tcW w:w="7360" w:type="dxa"/>
          </w:tcPr>
          <w:p w14:paraId="2478BBDB" w14:textId="77777777" w:rsidR="002E67ED"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Hil</w:t>
            </w:r>
            <w:r>
              <w:rPr>
                <w:rFonts w:ascii="Times New Roman" w:hAnsi="Times New Roman" w:cs="Times New Roman"/>
                <w:szCs w:val="22"/>
              </w:rPr>
              <w:t>l</w:t>
            </w:r>
            <w:r w:rsidRPr="00002D46">
              <w:rPr>
                <w:rFonts w:ascii="Times New Roman" w:hAnsi="Times New Roman" w:cs="Times New Roman"/>
                <w:szCs w:val="22"/>
              </w:rPr>
              <w:t xml:space="preserve"> areas of Chittagong, Cox’s Bazaar, Bandarban, Rangamati, </w:t>
            </w:r>
            <w:proofErr w:type="spellStart"/>
            <w:r w:rsidRPr="00002D46">
              <w:rPr>
                <w:rFonts w:ascii="Times New Roman" w:hAnsi="Times New Roman" w:cs="Times New Roman"/>
                <w:szCs w:val="22"/>
              </w:rPr>
              <w:t>Khagrachari</w:t>
            </w:r>
            <w:proofErr w:type="spellEnd"/>
            <w:r w:rsidRPr="00002D46">
              <w:rPr>
                <w:rFonts w:ascii="Times New Roman" w:hAnsi="Times New Roman" w:cs="Times New Roman"/>
                <w:szCs w:val="22"/>
              </w:rPr>
              <w:t xml:space="preserve"> and </w:t>
            </w:r>
            <w:proofErr w:type="spellStart"/>
            <w:r w:rsidRPr="00002D46">
              <w:rPr>
                <w:rFonts w:ascii="Times New Roman" w:hAnsi="Times New Roman" w:cs="Times New Roman"/>
                <w:szCs w:val="22"/>
              </w:rPr>
              <w:t>Moulvi</w:t>
            </w:r>
            <w:proofErr w:type="spellEnd"/>
            <w:r w:rsidRPr="00002D46">
              <w:rPr>
                <w:rFonts w:ascii="Times New Roman" w:hAnsi="Times New Roman" w:cs="Times New Roman"/>
                <w:szCs w:val="22"/>
              </w:rPr>
              <w:t xml:space="preserve"> Bazar, Sylhet, </w:t>
            </w:r>
            <w:proofErr w:type="spellStart"/>
            <w:r w:rsidRPr="00002D46">
              <w:rPr>
                <w:rFonts w:ascii="Times New Roman" w:hAnsi="Times New Roman" w:cs="Times New Roman"/>
                <w:szCs w:val="22"/>
              </w:rPr>
              <w:t>Habiganj</w:t>
            </w:r>
            <w:proofErr w:type="spellEnd"/>
            <w:r>
              <w:rPr>
                <w:rFonts w:ascii="Times New Roman" w:hAnsi="Times New Roman" w:cs="Times New Roman"/>
                <w:szCs w:val="22"/>
              </w:rPr>
              <w:t xml:space="preserve"> Districts</w:t>
            </w:r>
            <w:r w:rsidRPr="00002D46">
              <w:rPr>
                <w:rFonts w:ascii="Times New Roman" w:hAnsi="Times New Roman" w:cs="Times New Roman"/>
                <w:szCs w:val="22"/>
              </w:rPr>
              <w:t xml:space="preserve"> </w:t>
            </w:r>
          </w:p>
          <w:p w14:paraId="46CB898A" w14:textId="77777777" w:rsidR="002E67ED"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Coastal areas of Noakhali, Patuakhali, </w:t>
            </w:r>
            <w:proofErr w:type="spellStart"/>
            <w:r w:rsidRPr="00002D46">
              <w:rPr>
                <w:rFonts w:ascii="Times New Roman" w:hAnsi="Times New Roman" w:cs="Times New Roman"/>
                <w:szCs w:val="22"/>
              </w:rPr>
              <w:t>Barguna</w:t>
            </w:r>
            <w:proofErr w:type="spellEnd"/>
            <w:r w:rsidRPr="00002D46">
              <w:rPr>
                <w:rFonts w:ascii="Times New Roman" w:hAnsi="Times New Roman" w:cs="Times New Roman"/>
                <w:szCs w:val="22"/>
              </w:rPr>
              <w:t>, Bhola</w:t>
            </w:r>
            <w:r>
              <w:rPr>
                <w:rFonts w:ascii="Times New Roman" w:hAnsi="Times New Roman" w:cs="Times New Roman"/>
                <w:szCs w:val="22"/>
              </w:rPr>
              <w:t xml:space="preserve"> Districts</w:t>
            </w:r>
          </w:p>
          <w:p w14:paraId="096849D4" w14:textId="77777777" w:rsidR="002E67ED"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Central Sal areas of Gazipur, Tangail, Mymensingh</w:t>
            </w:r>
            <w:r>
              <w:rPr>
                <w:rFonts w:ascii="Times New Roman" w:hAnsi="Times New Roman" w:cs="Times New Roman"/>
                <w:szCs w:val="22"/>
              </w:rPr>
              <w:t xml:space="preserve"> Districts</w:t>
            </w:r>
          </w:p>
          <w:p w14:paraId="00E50391" w14:textId="77777777" w:rsidR="002E67ED" w:rsidRPr="00002D46"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Village zone</w:t>
            </w:r>
          </w:p>
        </w:tc>
      </w:tr>
      <w:tr w:rsidR="002E67ED" w:rsidRPr="00002D46" w14:paraId="56A3C589" w14:textId="77777777" w:rsidTr="002E67ED">
        <w:tc>
          <w:tcPr>
            <w:tcW w:w="1885" w:type="dxa"/>
          </w:tcPr>
          <w:p w14:paraId="140F1BF4"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Targets</w:t>
            </w:r>
          </w:p>
        </w:tc>
        <w:tc>
          <w:tcPr>
            <w:tcW w:w="7360" w:type="dxa"/>
          </w:tcPr>
          <w:p w14:paraId="22B00B07" w14:textId="77777777" w:rsidR="002E67ED" w:rsidRPr="00274DD6" w:rsidRDefault="002E67ED" w:rsidP="002E67ED">
            <w:pPr>
              <w:spacing w:after="0" w:line="240" w:lineRule="auto"/>
              <w:rPr>
                <w:rFonts w:ascii="Times New Roman" w:eastAsia="Times New Roman" w:hAnsi="Times New Roman" w:cs="Times New Roman"/>
                <w:b/>
                <w:color w:val="000000"/>
                <w:sz w:val="16"/>
                <w:szCs w:val="16"/>
                <w:lang w:bidi="ar-SA"/>
              </w:rPr>
            </w:pPr>
            <w:r w:rsidRPr="00274DD6">
              <w:rPr>
                <w:rFonts w:ascii="Times New Roman" w:hAnsi="Times New Roman" w:cs="Times New Roman"/>
                <w:szCs w:val="22"/>
              </w:rPr>
              <w:t>Hill - 522,158 ha; Coastal - 111,715 ha; Sal - 2,080 ha; Village zone - 1,306 ha; Total - 637,259 ha</w:t>
            </w:r>
          </w:p>
        </w:tc>
      </w:tr>
      <w:tr w:rsidR="002E67ED" w:rsidRPr="00002D46" w14:paraId="6E1DE62C" w14:textId="77777777" w:rsidTr="002E67ED">
        <w:tc>
          <w:tcPr>
            <w:tcW w:w="1885" w:type="dxa"/>
          </w:tcPr>
          <w:p w14:paraId="63DE093C"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Estimated Cost</w:t>
            </w:r>
          </w:p>
        </w:tc>
        <w:tc>
          <w:tcPr>
            <w:tcW w:w="7360" w:type="dxa"/>
          </w:tcPr>
          <w:p w14:paraId="58153549" w14:textId="77777777" w:rsidR="002E67ED"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USD </w:t>
            </w:r>
            <w:r>
              <w:rPr>
                <w:rFonts w:ascii="Times New Roman" w:hAnsi="Times New Roman" w:cs="Times New Roman"/>
                <w:szCs w:val="22"/>
              </w:rPr>
              <w:t>1,178.62</w:t>
            </w:r>
            <w:r w:rsidRPr="00002D46">
              <w:rPr>
                <w:rFonts w:ascii="Times New Roman" w:hAnsi="Times New Roman" w:cs="Times New Roman"/>
                <w:szCs w:val="22"/>
              </w:rPr>
              <w:t xml:space="preserve"> million</w:t>
            </w:r>
            <w:r>
              <w:rPr>
                <w:rFonts w:ascii="Times New Roman" w:hAnsi="Times New Roman" w:cs="Times New Roman"/>
                <w:szCs w:val="22"/>
              </w:rPr>
              <w:t xml:space="preserve">; </w:t>
            </w:r>
          </w:p>
          <w:tbl>
            <w:tblPr>
              <w:tblW w:w="6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890"/>
              <w:gridCol w:w="1180"/>
              <w:gridCol w:w="980"/>
              <w:gridCol w:w="820"/>
              <w:gridCol w:w="1710"/>
            </w:tblGrid>
            <w:tr w:rsidR="002E67ED" w:rsidRPr="001B702C" w14:paraId="7B270F7A" w14:textId="77777777" w:rsidTr="002E67ED">
              <w:trPr>
                <w:trHeight w:val="66"/>
                <w:jc w:val="center"/>
              </w:trPr>
              <w:tc>
                <w:tcPr>
                  <w:tcW w:w="915" w:type="dxa"/>
                  <w:shd w:val="clear" w:color="auto" w:fill="auto"/>
                  <w:noWrap/>
                  <w:hideMark/>
                </w:tcPr>
                <w:p w14:paraId="40AA2057" w14:textId="77777777" w:rsidR="002E67ED" w:rsidRPr="009E7EE6" w:rsidRDefault="002E67ED" w:rsidP="002E67ED">
                  <w:pPr>
                    <w:spacing w:after="0" w:line="240" w:lineRule="auto"/>
                    <w:jc w:val="center"/>
                    <w:rPr>
                      <w:rFonts w:ascii="Times New Roman" w:eastAsia="Times New Roman" w:hAnsi="Times New Roman" w:cs="Times New Roman"/>
                      <w:sz w:val="16"/>
                      <w:szCs w:val="16"/>
                      <w:lang w:bidi="ar-SA"/>
                    </w:rPr>
                  </w:pPr>
                  <w:r w:rsidRPr="001B702C">
                    <w:rPr>
                      <w:rFonts w:ascii="Times New Roman" w:eastAsia="Times New Roman" w:hAnsi="Times New Roman" w:cs="Times New Roman"/>
                      <w:sz w:val="16"/>
                      <w:szCs w:val="16"/>
                      <w:lang w:bidi="ar-SA"/>
                    </w:rPr>
                    <w:t>BFI Zones</w:t>
                  </w:r>
                </w:p>
              </w:tc>
              <w:tc>
                <w:tcPr>
                  <w:tcW w:w="890" w:type="dxa"/>
                  <w:shd w:val="clear" w:color="auto" w:fill="auto"/>
                  <w:noWrap/>
                  <w:hideMark/>
                </w:tcPr>
                <w:p w14:paraId="59A775E2" w14:textId="77777777" w:rsidR="002E67ED" w:rsidRPr="009E7EE6" w:rsidRDefault="002E67ED" w:rsidP="002E67ED">
                  <w:pPr>
                    <w:spacing w:after="0" w:line="240" w:lineRule="auto"/>
                    <w:jc w:val="center"/>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Area in ha</w:t>
                  </w:r>
                </w:p>
              </w:tc>
              <w:tc>
                <w:tcPr>
                  <w:tcW w:w="1180" w:type="dxa"/>
                </w:tcPr>
                <w:p w14:paraId="0862357F" w14:textId="77777777" w:rsidR="002E67ED" w:rsidRPr="001B702C" w:rsidRDefault="002E67ED" w:rsidP="002E67ED">
                  <w:pPr>
                    <w:spacing w:after="0" w:line="240" w:lineRule="auto"/>
                    <w:jc w:val="center"/>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Plantation cost per ha in BDT</w:t>
                  </w:r>
                </w:p>
              </w:tc>
              <w:tc>
                <w:tcPr>
                  <w:tcW w:w="980" w:type="dxa"/>
                </w:tcPr>
                <w:p w14:paraId="3AAB0D2C" w14:textId="77777777" w:rsidR="002E67ED" w:rsidRPr="001B702C" w:rsidRDefault="002E67ED" w:rsidP="002E67ED">
                  <w:pPr>
                    <w:spacing w:after="0" w:line="240" w:lineRule="auto"/>
                    <w:jc w:val="center"/>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Total Costs in million BDT</w:t>
                  </w:r>
                </w:p>
              </w:tc>
              <w:tc>
                <w:tcPr>
                  <w:tcW w:w="820" w:type="dxa"/>
                </w:tcPr>
                <w:p w14:paraId="4F252820" w14:textId="77777777" w:rsidR="002E67ED" w:rsidRDefault="002E67ED" w:rsidP="002E67ED">
                  <w:pPr>
                    <w:spacing w:after="0" w:line="240" w:lineRule="auto"/>
                    <w:jc w:val="center"/>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Total Costs in million USD</w:t>
                  </w:r>
                </w:p>
              </w:tc>
              <w:tc>
                <w:tcPr>
                  <w:tcW w:w="1710" w:type="dxa"/>
                </w:tcPr>
                <w:p w14:paraId="5F8136FA" w14:textId="77777777" w:rsidR="002E67ED" w:rsidRDefault="002E67ED" w:rsidP="002E67ED">
                  <w:pPr>
                    <w:spacing w:after="0" w:line="240" w:lineRule="auto"/>
                    <w:jc w:val="center"/>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 xml:space="preserve">+ Operational, </w:t>
                  </w:r>
                  <w:proofErr w:type="spellStart"/>
                  <w:r>
                    <w:rPr>
                      <w:rFonts w:ascii="Times New Roman" w:eastAsia="Times New Roman" w:hAnsi="Times New Roman" w:cs="Times New Roman"/>
                      <w:color w:val="000000"/>
                      <w:sz w:val="16"/>
                      <w:szCs w:val="16"/>
                      <w:lang w:bidi="ar-SA"/>
                    </w:rPr>
                    <w:t>M&amp;E</w:t>
                  </w:r>
                  <w:proofErr w:type="spellEnd"/>
                  <w:r>
                    <w:rPr>
                      <w:rFonts w:ascii="Times New Roman" w:eastAsia="Times New Roman" w:hAnsi="Times New Roman" w:cs="Times New Roman"/>
                      <w:color w:val="000000"/>
                      <w:sz w:val="16"/>
                      <w:szCs w:val="16"/>
                      <w:lang w:bidi="ar-SA"/>
                    </w:rPr>
                    <w:t xml:space="preserve"> &amp; Communication cost (20% of total cost)</w:t>
                  </w:r>
                </w:p>
              </w:tc>
            </w:tr>
            <w:tr w:rsidR="002E67ED" w:rsidRPr="001B702C" w14:paraId="38602E7B" w14:textId="77777777" w:rsidTr="002E67ED">
              <w:trPr>
                <w:trHeight w:val="66"/>
                <w:jc w:val="center"/>
              </w:trPr>
              <w:tc>
                <w:tcPr>
                  <w:tcW w:w="915" w:type="dxa"/>
                  <w:shd w:val="clear" w:color="auto" w:fill="auto"/>
                  <w:noWrap/>
                  <w:hideMark/>
                </w:tcPr>
                <w:p w14:paraId="2489A26C" w14:textId="77777777" w:rsidR="002E67ED" w:rsidRPr="009E7EE6" w:rsidRDefault="002E67ED" w:rsidP="002E67ED">
                  <w:pPr>
                    <w:spacing w:after="0" w:line="240" w:lineRule="auto"/>
                    <w:rPr>
                      <w:rFonts w:ascii="Times New Roman" w:eastAsia="Times New Roman" w:hAnsi="Times New Roman" w:cs="Times New Roman"/>
                      <w:color w:val="000000"/>
                      <w:sz w:val="16"/>
                      <w:szCs w:val="16"/>
                      <w:lang w:bidi="ar-SA"/>
                    </w:rPr>
                  </w:pPr>
                  <w:r w:rsidRPr="001B702C">
                    <w:rPr>
                      <w:rFonts w:ascii="Times New Roman" w:eastAsia="Times New Roman" w:hAnsi="Times New Roman" w:cs="Times New Roman"/>
                      <w:color w:val="000000"/>
                      <w:sz w:val="16"/>
                      <w:szCs w:val="16"/>
                      <w:lang w:bidi="ar-SA"/>
                    </w:rPr>
                    <w:t>Hill</w:t>
                  </w:r>
                </w:p>
              </w:tc>
              <w:tc>
                <w:tcPr>
                  <w:tcW w:w="890" w:type="dxa"/>
                  <w:shd w:val="clear" w:color="auto" w:fill="auto"/>
                  <w:noWrap/>
                </w:tcPr>
                <w:p w14:paraId="4F28E0AD"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522,158</w:t>
                  </w:r>
                </w:p>
              </w:tc>
              <w:tc>
                <w:tcPr>
                  <w:tcW w:w="1180" w:type="dxa"/>
                </w:tcPr>
                <w:p w14:paraId="6E4025B6" w14:textId="77777777" w:rsidR="002E67ED"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147,483</w:t>
                  </w:r>
                </w:p>
              </w:tc>
              <w:tc>
                <w:tcPr>
                  <w:tcW w:w="980" w:type="dxa"/>
                </w:tcPr>
                <w:p w14:paraId="2DF3A14B" w14:textId="77777777" w:rsidR="002E67ED" w:rsidRPr="00A87AA2" w:rsidRDefault="002E67ED" w:rsidP="002E67ED">
                  <w:pPr>
                    <w:spacing w:after="0" w:line="240" w:lineRule="auto"/>
                    <w:jc w:val="right"/>
                    <w:rPr>
                      <w:rFonts w:ascii="Times New Roman" w:eastAsia="Times New Roman" w:hAnsi="Times New Roman" w:cs="Times New Roman"/>
                      <w:color w:val="000000"/>
                      <w:sz w:val="16"/>
                      <w:szCs w:val="16"/>
                      <w:lang w:bidi="ar-SA"/>
                    </w:rPr>
                  </w:pPr>
                  <w:r w:rsidRPr="00A87AA2">
                    <w:rPr>
                      <w:rFonts w:ascii="Times New Roman" w:eastAsia="Times New Roman" w:hAnsi="Times New Roman" w:cs="Times New Roman"/>
                      <w:color w:val="000000"/>
                      <w:sz w:val="16"/>
                      <w:szCs w:val="16"/>
                      <w:lang w:bidi="ar-SA"/>
                    </w:rPr>
                    <w:t>770,09</w:t>
                  </w:r>
                  <w:r>
                    <w:rPr>
                      <w:rFonts w:ascii="Times New Roman" w:eastAsia="Times New Roman" w:hAnsi="Times New Roman" w:cs="Times New Roman"/>
                      <w:color w:val="000000"/>
                      <w:sz w:val="16"/>
                      <w:szCs w:val="16"/>
                      <w:lang w:bidi="ar-SA"/>
                    </w:rPr>
                    <w:t>.</w:t>
                  </w:r>
                  <w:r w:rsidRPr="00A87AA2">
                    <w:rPr>
                      <w:rFonts w:ascii="Times New Roman" w:eastAsia="Times New Roman" w:hAnsi="Times New Roman" w:cs="Times New Roman"/>
                      <w:color w:val="000000"/>
                      <w:sz w:val="16"/>
                      <w:szCs w:val="16"/>
                      <w:lang w:bidi="ar-SA"/>
                    </w:rPr>
                    <w:t xml:space="preserve">36 </w:t>
                  </w:r>
                </w:p>
              </w:tc>
              <w:tc>
                <w:tcPr>
                  <w:tcW w:w="820" w:type="dxa"/>
                </w:tcPr>
                <w:p w14:paraId="767F7C8E" w14:textId="77777777" w:rsidR="002E67ED" w:rsidRPr="007C241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7C241B">
                    <w:rPr>
                      <w:rFonts w:ascii="Times New Roman" w:eastAsia="Times New Roman" w:hAnsi="Times New Roman" w:cs="Times New Roman"/>
                      <w:color w:val="000000"/>
                      <w:sz w:val="16"/>
                      <w:szCs w:val="16"/>
                      <w:lang w:bidi="ar-SA"/>
                    </w:rPr>
                    <w:t>916.78</w:t>
                  </w:r>
                </w:p>
              </w:tc>
              <w:tc>
                <w:tcPr>
                  <w:tcW w:w="1710" w:type="dxa"/>
                </w:tcPr>
                <w:p w14:paraId="13DA4A46" w14:textId="77777777" w:rsidR="002E67ED" w:rsidRPr="007C241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7C241B">
                    <w:rPr>
                      <w:rFonts w:ascii="Times New Roman" w:eastAsia="Times New Roman" w:hAnsi="Times New Roman" w:cs="Times New Roman"/>
                      <w:color w:val="000000"/>
                      <w:sz w:val="16"/>
                      <w:szCs w:val="16"/>
                      <w:lang w:bidi="ar-SA"/>
                    </w:rPr>
                    <w:t>1100.13</w:t>
                  </w:r>
                </w:p>
              </w:tc>
            </w:tr>
            <w:tr w:rsidR="002E67ED" w:rsidRPr="001B702C" w14:paraId="222FE637" w14:textId="77777777" w:rsidTr="002E67ED">
              <w:trPr>
                <w:trHeight w:val="66"/>
                <w:jc w:val="center"/>
              </w:trPr>
              <w:tc>
                <w:tcPr>
                  <w:tcW w:w="915" w:type="dxa"/>
                  <w:shd w:val="clear" w:color="auto" w:fill="auto"/>
                  <w:noWrap/>
                  <w:hideMark/>
                </w:tcPr>
                <w:p w14:paraId="5CE3F05C" w14:textId="77777777" w:rsidR="002E67ED" w:rsidRPr="009E7EE6" w:rsidRDefault="002E67ED" w:rsidP="002E67ED">
                  <w:pPr>
                    <w:spacing w:after="0" w:line="240" w:lineRule="auto"/>
                    <w:rPr>
                      <w:rFonts w:ascii="Times New Roman" w:eastAsia="Times New Roman" w:hAnsi="Times New Roman" w:cs="Times New Roman"/>
                      <w:color w:val="000000"/>
                      <w:sz w:val="16"/>
                      <w:szCs w:val="16"/>
                      <w:lang w:bidi="ar-SA"/>
                    </w:rPr>
                  </w:pPr>
                  <w:r w:rsidRPr="001B702C">
                    <w:rPr>
                      <w:rFonts w:ascii="Times New Roman" w:eastAsia="Times New Roman" w:hAnsi="Times New Roman" w:cs="Times New Roman"/>
                      <w:color w:val="000000"/>
                      <w:sz w:val="16"/>
                      <w:szCs w:val="16"/>
                      <w:lang w:bidi="ar-SA"/>
                    </w:rPr>
                    <w:t>Coastal</w:t>
                  </w:r>
                </w:p>
              </w:tc>
              <w:tc>
                <w:tcPr>
                  <w:tcW w:w="890" w:type="dxa"/>
                  <w:shd w:val="clear" w:color="auto" w:fill="auto"/>
                  <w:noWrap/>
                </w:tcPr>
                <w:p w14:paraId="2F88E4CC"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sidRPr="00E30067">
                    <w:rPr>
                      <w:rFonts w:ascii="Times New Roman" w:eastAsia="Times New Roman" w:hAnsi="Times New Roman" w:cs="Times New Roman"/>
                      <w:color w:val="000000"/>
                      <w:sz w:val="16"/>
                      <w:szCs w:val="16"/>
                      <w:lang w:bidi="ar-SA"/>
                    </w:rPr>
                    <w:t>11</w:t>
                  </w:r>
                  <w:r>
                    <w:rPr>
                      <w:rFonts w:ascii="Times New Roman" w:eastAsia="Times New Roman" w:hAnsi="Times New Roman" w:cs="Times New Roman"/>
                      <w:color w:val="000000"/>
                      <w:sz w:val="16"/>
                      <w:szCs w:val="16"/>
                      <w:lang w:bidi="ar-SA"/>
                    </w:rPr>
                    <w:t>1</w:t>
                  </w:r>
                  <w:r w:rsidRPr="00E30067">
                    <w:rPr>
                      <w:rFonts w:ascii="Times New Roman" w:eastAsia="Times New Roman" w:hAnsi="Times New Roman" w:cs="Times New Roman"/>
                      <w:color w:val="000000"/>
                      <w:sz w:val="16"/>
                      <w:szCs w:val="16"/>
                      <w:lang w:bidi="ar-SA"/>
                    </w:rPr>
                    <w:t>,</w:t>
                  </w:r>
                  <w:r>
                    <w:rPr>
                      <w:rFonts w:ascii="Times New Roman" w:eastAsia="Times New Roman" w:hAnsi="Times New Roman" w:cs="Times New Roman"/>
                      <w:color w:val="000000"/>
                      <w:sz w:val="16"/>
                      <w:szCs w:val="16"/>
                      <w:lang w:bidi="ar-SA"/>
                    </w:rPr>
                    <w:t>715</w:t>
                  </w:r>
                </w:p>
              </w:tc>
              <w:tc>
                <w:tcPr>
                  <w:tcW w:w="1180" w:type="dxa"/>
                </w:tcPr>
                <w:p w14:paraId="31BE24C0"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45,535</w:t>
                  </w:r>
                </w:p>
              </w:tc>
              <w:tc>
                <w:tcPr>
                  <w:tcW w:w="980" w:type="dxa"/>
                </w:tcPr>
                <w:p w14:paraId="6694ADE4" w14:textId="77777777" w:rsidR="002E67ED" w:rsidRPr="00A87AA2" w:rsidRDefault="002E67ED" w:rsidP="002E67ED">
                  <w:pPr>
                    <w:spacing w:after="0" w:line="240" w:lineRule="auto"/>
                    <w:jc w:val="right"/>
                    <w:rPr>
                      <w:rFonts w:ascii="Times New Roman" w:eastAsia="Times New Roman" w:hAnsi="Times New Roman" w:cs="Times New Roman"/>
                      <w:color w:val="000000"/>
                      <w:sz w:val="16"/>
                      <w:szCs w:val="16"/>
                      <w:lang w:bidi="ar-SA"/>
                    </w:rPr>
                  </w:pPr>
                  <w:r w:rsidRPr="00A87AA2">
                    <w:rPr>
                      <w:rFonts w:ascii="Times New Roman" w:eastAsia="Times New Roman" w:hAnsi="Times New Roman" w:cs="Times New Roman"/>
                      <w:color w:val="000000"/>
                      <w:sz w:val="16"/>
                      <w:szCs w:val="16"/>
                      <w:lang w:bidi="ar-SA"/>
                    </w:rPr>
                    <w:t>50,86</w:t>
                  </w:r>
                  <w:r>
                    <w:rPr>
                      <w:rFonts w:ascii="Times New Roman" w:eastAsia="Times New Roman" w:hAnsi="Times New Roman" w:cs="Times New Roman"/>
                      <w:color w:val="000000"/>
                      <w:sz w:val="16"/>
                      <w:szCs w:val="16"/>
                      <w:lang w:bidi="ar-SA"/>
                    </w:rPr>
                    <w:t>.</w:t>
                  </w:r>
                  <w:r w:rsidRPr="00A87AA2">
                    <w:rPr>
                      <w:rFonts w:ascii="Times New Roman" w:eastAsia="Times New Roman" w:hAnsi="Times New Roman" w:cs="Times New Roman"/>
                      <w:color w:val="000000"/>
                      <w:sz w:val="16"/>
                      <w:szCs w:val="16"/>
                      <w:lang w:bidi="ar-SA"/>
                    </w:rPr>
                    <w:t xml:space="preserve">93 </w:t>
                  </w:r>
                </w:p>
              </w:tc>
              <w:tc>
                <w:tcPr>
                  <w:tcW w:w="820" w:type="dxa"/>
                </w:tcPr>
                <w:p w14:paraId="70E0035A" w14:textId="77777777" w:rsidR="002E67ED" w:rsidRPr="007C241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7C241B">
                    <w:rPr>
                      <w:rFonts w:ascii="Times New Roman" w:eastAsia="Times New Roman" w:hAnsi="Times New Roman" w:cs="Times New Roman"/>
                      <w:color w:val="000000"/>
                      <w:sz w:val="16"/>
                      <w:szCs w:val="16"/>
                      <w:lang w:bidi="ar-SA"/>
                    </w:rPr>
                    <w:t>60.56</w:t>
                  </w:r>
                </w:p>
              </w:tc>
              <w:tc>
                <w:tcPr>
                  <w:tcW w:w="1710" w:type="dxa"/>
                </w:tcPr>
                <w:p w14:paraId="5CED99BE" w14:textId="77777777" w:rsidR="002E67ED" w:rsidRPr="007C241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7C241B">
                    <w:rPr>
                      <w:rFonts w:ascii="Times New Roman" w:eastAsia="Times New Roman" w:hAnsi="Times New Roman" w:cs="Times New Roman"/>
                      <w:color w:val="000000"/>
                      <w:sz w:val="16"/>
                      <w:szCs w:val="16"/>
                      <w:lang w:bidi="ar-SA"/>
                    </w:rPr>
                    <w:t>72.67</w:t>
                  </w:r>
                </w:p>
              </w:tc>
            </w:tr>
            <w:tr w:rsidR="002E67ED" w:rsidRPr="001B702C" w14:paraId="5092893A" w14:textId="77777777" w:rsidTr="002E67ED">
              <w:trPr>
                <w:trHeight w:val="66"/>
                <w:jc w:val="center"/>
              </w:trPr>
              <w:tc>
                <w:tcPr>
                  <w:tcW w:w="915" w:type="dxa"/>
                  <w:shd w:val="clear" w:color="auto" w:fill="auto"/>
                  <w:noWrap/>
                  <w:hideMark/>
                </w:tcPr>
                <w:p w14:paraId="229F9DCE" w14:textId="77777777" w:rsidR="002E67ED" w:rsidRPr="009E7EE6" w:rsidRDefault="002E67ED" w:rsidP="002E67ED">
                  <w:pPr>
                    <w:spacing w:after="0" w:line="240" w:lineRule="auto"/>
                    <w:rPr>
                      <w:rFonts w:ascii="Times New Roman" w:eastAsia="Times New Roman" w:hAnsi="Times New Roman" w:cs="Times New Roman"/>
                      <w:color w:val="000000"/>
                      <w:sz w:val="16"/>
                      <w:szCs w:val="16"/>
                      <w:lang w:bidi="ar-SA"/>
                    </w:rPr>
                  </w:pPr>
                  <w:r w:rsidRPr="001B702C">
                    <w:rPr>
                      <w:rFonts w:ascii="Times New Roman" w:eastAsia="Times New Roman" w:hAnsi="Times New Roman" w:cs="Times New Roman"/>
                      <w:color w:val="000000"/>
                      <w:sz w:val="16"/>
                      <w:szCs w:val="16"/>
                      <w:lang w:bidi="ar-SA"/>
                    </w:rPr>
                    <w:t>Sal</w:t>
                  </w:r>
                </w:p>
              </w:tc>
              <w:tc>
                <w:tcPr>
                  <w:tcW w:w="890" w:type="dxa"/>
                  <w:shd w:val="clear" w:color="auto" w:fill="auto"/>
                  <w:noWrap/>
                </w:tcPr>
                <w:p w14:paraId="6075A8CC"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sidRPr="00E30067">
                    <w:rPr>
                      <w:rFonts w:ascii="Times New Roman" w:eastAsia="Times New Roman" w:hAnsi="Times New Roman" w:cs="Times New Roman"/>
                      <w:color w:val="000000"/>
                      <w:sz w:val="16"/>
                      <w:szCs w:val="16"/>
                      <w:lang w:bidi="ar-SA"/>
                    </w:rPr>
                    <w:t>2,0</w:t>
                  </w:r>
                  <w:r>
                    <w:rPr>
                      <w:rFonts w:ascii="Times New Roman" w:eastAsia="Times New Roman" w:hAnsi="Times New Roman" w:cs="Times New Roman"/>
                      <w:color w:val="000000"/>
                      <w:sz w:val="16"/>
                      <w:szCs w:val="16"/>
                      <w:lang w:bidi="ar-SA"/>
                    </w:rPr>
                    <w:t>80</w:t>
                  </w:r>
                </w:p>
              </w:tc>
              <w:tc>
                <w:tcPr>
                  <w:tcW w:w="1180" w:type="dxa"/>
                </w:tcPr>
                <w:p w14:paraId="1CD98675"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103,204</w:t>
                  </w:r>
                </w:p>
              </w:tc>
              <w:tc>
                <w:tcPr>
                  <w:tcW w:w="980" w:type="dxa"/>
                </w:tcPr>
                <w:p w14:paraId="60080301" w14:textId="77777777" w:rsidR="002E67ED" w:rsidRPr="00A87AA2" w:rsidRDefault="002E67ED" w:rsidP="002E67ED">
                  <w:pPr>
                    <w:spacing w:after="0" w:line="240" w:lineRule="auto"/>
                    <w:jc w:val="right"/>
                    <w:rPr>
                      <w:rFonts w:ascii="Times New Roman" w:eastAsia="Times New Roman" w:hAnsi="Times New Roman" w:cs="Times New Roman"/>
                      <w:color w:val="000000"/>
                      <w:sz w:val="16"/>
                      <w:szCs w:val="16"/>
                      <w:lang w:bidi="ar-SA"/>
                    </w:rPr>
                  </w:pPr>
                  <w:r w:rsidRPr="00A87AA2">
                    <w:rPr>
                      <w:rFonts w:ascii="Times New Roman" w:eastAsia="Times New Roman" w:hAnsi="Times New Roman" w:cs="Times New Roman"/>
                      <w:color w:val="000000"/>
                      <w:sz w:val="16"/>
                      <w:szCs w:val="16"/>
                      <w:lang w:bidi="ar-SA"/>
                    </w:rPr>
                    <w:t>2,14</w:t>
                  </w:r>
                  <w:r>
                    <w:rPr>
                      <w:rFonts w:ascii="Times New Roman" w:eastAsia="Times New Roman" w:hAnsi="Times New Roman" w:cs="Times New Roman"/>
                      <w:color w:val="000000"/>
                      <w:sz w:val="16"/>
                      <w:szCs w:val="16"/>
                      <w:lang w:bidi="ar-SA"/>
                    </w:rPr>
                    <w:t>.</w:t>
                  </w:r>
                  <w:r w:rsidRPr="00A87AA2">
                    <w:rPr>
                      <w:rFonts w:ascii="Times New Roman" w:eastAsia="Times New Roman" w:hAnsi="Times New Roman" w:cs="Times New Roman"/>
                      <w:color w:val="000000"/>
                      <w:sz w:val="16"/>
                      <w:szCs w:val="16"/>
                      <w:lang w:bidi="ar-SA"/>
                    </w:rPr>
                    <w:t>7</w:t>
                  </w:r>
                  <w:r>
                    <w:rPr>
                      <w:rFonts w:ascii="Times New Roman" w:eastAsia="Times New Roman" w:hAnsi="Times New Roman" w:cs="Times New Roman"/>
                      <w:color w:val="000000"/>
                      <w:sz w:val="16"/>
                      <w:szCs w:val="16"/>
                      <w:lang w:bidi="ar-SA"/>
                    </w:rPr>
                    <w:t>1</w:t>
                  </w:r>
                  <w:r w:rsidRPr="00A87AA2">
                    <w:rPr>
                      <w:rFonts w:ascii="Times New Roman" w:eastAsia="Times New Roman" w:hAnsi="Times New Roman" w:cs="Times New Roman"/>
                      <w:color w:val="000000"/>
                      <w:sz w:val="16"/>
                      <w:szCs w:val="16"/>
                      <w:lang w:bidi="ar-SA"/>
                    </w:rPr>
                    <w:t xml:space="preserve"> </w:t>
                  </w:r>
                </w:p>
              </w:tc>
              <w:tc>
                <w:tcPr>
                  <w:tcW w:w="820" w:type="dxa"/>
                </w:tcPr>
                <w:p w14:paraId="2E6828A9" w14:textId="77777777" w:rsidR="002E67ED" w:rsidRPr="007C241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7C241B">
                    <w:rPr>
                      <w:rFonts w:ascii="Times New Roman" w:eastAsia="Times New Roman" w:hAnsi="Times New Roman" w:cs="Times New Roman"/>
                      <w:color w:val="000000"/>
                      <w:sz w:val="16"/>
                      <w:szCs w:val="16"/>
                      <w:lang w:bidi="ar-SA"/>
                    </w:rPr>
                    <w:t>2.56</w:t>
                  </w:r>
                </w:p>
              </w:tc>
              <w:tc>
                <w:tcPr>
                  <w:tcW w:w="1710" w:type="dxa"/>
                </w:tcPr>
                <w:p w14:paraId="6CECB96D" w14:textId="77777777" w:rsidR="002E67ED" w:rsidRPr="007C241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7C241B">
                    <w:rPr>
                      <w:rFonts w:ascii="Times New Roman" w:eastAsia="Times New Roman" w:hAnsi="Times New Roman" w:cs="Times New Roman"/>
                      <w:color w:val="000000"/>
                      <w:sz w:val="16"/>
                      <w:szCs w:val="16"/>
                      <w:lang w:bidi="ar-SA"/>
                    </w:rPr>
                    <w:t>3.07</w:t>
                  </w:r>
                </w:p>
              </w:tc>
            </w:tr>
            <w:tr w:rsidR="002E67ED" w:rsidRPr="001B702C" w14:paraId="382B2426" w14:textId="77777777" w:rsidTr="002E67ED">
              <w:trPr>
                <w:trHeight w:val="66"/>
                <w:jc w:val="center"/>
              </w:trPr>
              <w:tc>
                <w:tcPr>
                  <w:tcW w:w="915" w:type="dxa"/>
                  <w:shd w:val="clear" w:color="auto" w:fill="auto"/>
                  <w:noWrap/>
                  <w:hideMark/>
                </w:tcPr>
                <w:p w14:paraId="20A74F03" w14:textId="77777777" w:rsidR="002E67ED" w:rsidRPr="009E7EE6" w:rsidRDefault="002E67ED" w:rsidP="002E67ED">
                  <w:pPr>
                    <w:spacing w:after="0" w:line="240" w:lineRule="auto"/>
                    <w:rPr>
                      <w:rFonts w:ascii="Times New Roman" w:eastAsia="Times New Roman" w:hAnsi="Times New Roman" w:cs="Times New Roman"/>
                      <w:color w:val="000000"/>
                      <w:sz w:val="16"/>
                      <w:szCs w:val="16"/>
                      <w:lang w:bidi="ar-SA"/>
                    </w:rPr>
                  </w:pPr>
                  <w:proofErr w:type="spellStart"/>
                  <w:r w:rsidRPr="001B702C">
                    <w:rPr>
                      <w:rFonts w:ascii="Times New Roman" w:eastAsia="Times New Roman" w:hAnsi="Times New Roman" w:cs="Times New Roman"/>
                      <w:color w:val="000000"/>
                      <w:sz w:val="16"/>
                      <w:szCs w:val="16"/>
                      <w:lang w:bidi="ar-SA"/>
                    </w:rPr>
                    <w:t>Sundarban</w:t>
                  </w:r>
                  <w:proofErr w:type="spellEnd"/>
                </w:p>
              </w:tc>
              <w:tc>
                <w:tcPr>
                  <w:tcW w:w="890" w:type="dxa"/>
                  <w:shd w:val="clear" w:color="auto" w:fill="auto"/>
                  <w:noWrap/>
                </w:tcPr>
                <w:p w14:paraId="4D8EF0DE"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sidRPr="00E30067">
                    <w:rPr>
                      <w:rFonts w:ascii="Times New Roman" w:eastAsia="Times New Roman" w:hAnsi="Times New Roman" w:cs="Times New Roman"/>
                      <w:color w:val="000000"/>
                      <w:sz w:val="16"/>
                      <w:szCs w:val="16"/>
                      <w:lang w:bidi="ar-SA"/>
                    </w:rPr>
                    <w:t>0</w:t>
                  </w:r>
                </w:p>
              </w:tc>
              <w:tc>
                <w:tcPr>
                  <w:tcW w:w="1180" w:type="dxa"/>
                </w:tcPr>
                <w:p w14:paraId="7FBB5920"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0</w:t>
                  </w:r>
                </w:p>
              </w:tc>
              <w:tc>
                <w:tcPr>
                  <w:tcW w:w="980" w:type="dxa"/>
                </w:tcPr>
                <w:p w14:paraId="515710B8"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0</w:t>
                  </w:r>
                </w:p>
              </w:tc>
              <w:tc>
                <w:tcPr>
                  <w:tcW w:w="820" w:type="dxa"/>
                </w:tcPr>
                <w:p w14:paraId="1429327F"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0</w:t>
                  </w:r>
                </w:p>
              </w:tc>
              <w:tc>
                <w:tcPr>
                  <w:tcW w:w="1710" w:type="dxa"/>
                </w:tcPr>
                <w:p w14:paraId="0B82E8D7"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0</w:t>
                  </w:r>
                </w:p>
              </w:tc>
            </w:tr>
            <w:tr w:rsidR="002E67ED" w:rsidRPr="001B702C" w14:paraId="0BEBF850" w14:textId="77777777" w:rsidTr="002E67ED">
              <w:trPr>
                <w:trHeight w:val="66"/>
                <w:jc w:val="center"/>
              </w:trPr>
              <w:tc>
                <w:tcPr>
                  <w:tcW w:w="915" w:type="dxa"/>
                  <w:shd w:val="clear" w:color="auto" w:fill="auto"/>
                  <w:noWrap/>
                  <w:hideMark/>
                </w:tcPr>
                <w:p w14:paraId="6A168771" w14:textId="77777777" w:rsidR="002E67ED" w:rsidRPr="009E7EE6" w:rsidRDefault="002E67ED" w:rsidP="002E67ED">
                  <w:pPr>
                    <w:spacing w:after="0" w:line="240" w:lineRule="auto"/>
                    <w:rPr>
                      <w:rFonts w:ascii="Times New Roman" w:eastAsia="Times New Roman" w:hAnsi="Times New Roman" w:cs="Times New Roman"/>
                      <w:color w:val="000000"/>
                      <w:sz w:val="16"/>
                      <w:szCs w:val="16"/>
                      <w:lang w:bidi="ar-SA"/>
                    </w:rPr>
                  </w:pPr>
                  <w:r w:rsidRPr="001B702C">
                    <w:rPr>
                      <w:rFonts w:ascii="Times New Roman" w:eastAsia="Times New Roman" w:hAnsi="Times New Roman" w:cs="Times New Roman"/>
                      <w:color w:val="000000"/>
                      <w:sz w:val="16"/>
                      <w:szCs w:val="16"/>
                      <w:lang w:bidi="ar-SA"/>
                    </w:rPr>
                    <w:t>Village</w:t>
                  </w:r>
                </w:p>
              </w:tc>
              <w:tc>
                <w:tcPr>
                  <w:tcW w:w="890" w:type="dxa"/>
                  <w:shd w:val="clear" w:color="auto" w:fill="auto"/>
                  <w:noWrap/>
                </w:tcPr>
                <w:p w14:paraId="7D56D862"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sidRPr="00E30067">
                    <w:rPr>
                      <w:rFonts w:ascii="Times New Roman" w:eastAsia="Times New Roman" w:hAnsi="Times New Roman" w:cs="Times New Roman"/>
                      <w:color w:val="000000"/>
                      <w:sz w:val="16"/>
                      <w:szCs w:val="16"/>
                      <w:lang w:bidi="ar-SA"/>
                    </w:rPr>
                    <w:t>1,30</w:t>
                  </w:r>
                  <w:r>
                    <w:rPr>
                      <w:rFonts w:ascii="Times New Roman" w:eastAsia="Times New Roman" w:hAnsi="Times New Roman" w:cs="Times New Roman"/>
                      <w:color w:val="000000"/>
                      <w:sz w:val="16"/>
                      <w:szCs w:val="16"/>
                      <w:lang w:bidi="ar-SA"/>
                    </w:rPr>
                    <w:t>6</w:t>
                  </w:r>
                </w:p>
              </w:tc>
              <w:tc>
                <w:tcPr>
                  <w:tcW w:w="1180" w:type="dxa"/>
                </w:tcPr>
                <w:p w14:paraId="07B81BBF"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147,483</w:t>
                  </w:r>
                </w:p>
              </w:tc>
              <w:tc>
                <w:tcPr>
                  <w:tcW w:w="980" w:type="dxa"/>
                </w:tcPr>
                <w:p w14:paraId="3D0D107B"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sidRPr="00A87AA2">
                    <w:rPr>
                      <w:rFonts w:ascii="Times New Roman" w:eastAsia="Times New Roman" w:hAnsi="Times New Roman" w:cs="Times New Roman"/>
                      <w:color w:val="000000"/>
                      <w:sz w:val="16"/>
                      <w:szCs w:val="16"/>
                      <w:lang w:bidi="ar-SA"/>
                    </w:rPr>
                    <w:t>1,92</w:t>
                  </w:r>
                  <w:r>
                    <w:rPr>
                      <w:rFonts w:ascii="Times New Roman" w:eastAsia="Times New Roman" w:hAnsi="Times New Roman" w:cs="Times New Roman"/>
                      <w:color w:val="000000"/>
                      <w:sz w:val="16"/>
                      <w:szCs w:val="16"/>
                      <w:lang w:bidi="ar-SA"/>
                    </w:rPr>
                    <w:t>.</w:t>
                  </w:r>
                  <w:r w:rsidRPr="00A87AA2">
                    <w:rPr>
                      <w:rFonts w:ascii="Times New Roman" w:eastAsia="Times New Roman" w:hAnsi="Times New Roman" w:cs="Times New Roman"/>
                      <w:color w:val="000000"/>
                      <w:sz w:val="16"/>
                      <w:szCs w:val="16"/>
                      <w:lang w:bidi="ar-SA"/>
                    </w:rPr>
                    <w:t>58</w:t>
                  </w:r>
                </w:p>
              </w:tc>
              <w:tc>
                <w:tcPr>
                  <w:tcW w:w="820" w:type="dxa"/>
                </w:tcPr>
                <w:p w14:paraId="393E0AF6" w14:textId="77777777" w:rsidR="002E67ED" w:rsidRPr="007C241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7C241B">
                    <w:rPr>
                      <w:rFonts w:ascii="Times New Roman" w:eastAsia="Times New Roman" w:hAnsi="Times New Roman" w:cs="Times New Roman"/>
                      <w:color w:val="000000"/>
                      <w:sz w:val="16"/>
                      <w:szCs w:val="16"/>
                      <w:lang w:bidi="ar-SA"/>
                    </w:rPr>
                    <w:t>2.29</w:t>
                  </w:r>
                </w:p>
                <w:p w14:paraId="1C3755C3"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p>
              </w:tc>
              <w:tc>
                <w:tcPr>
                  <w:tcW w:w="1710" w:type="dxa"/>
                </w:tcPr>
                <w:p w14:paraId="11E1DDE1" w14:textId="77777777" w:rsidR="002E67ED" w:rsidRPr="007C241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7C241B">
                    <w:rPr>
                      <w:rFonts w:ascii="Times New Roman" w:eastAsia="Times New Roman" w:hAnsi="Times New Roman" w:cs="Times New Roman"/>
                      <w:color w:val="000000"/>
                      <w:sz w:val="16"/>
                      <w:szCs w:val="16"/>
                      <w:lang w:bidi="ar-SA"/>
                    </w:rPr>
                    <w:t>2.75</w:t>
                  </w:r>
                </w:p>
                <w:p w14:paraId="2109B185"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p>
              </w:tc>
            </w:tr>
            <w:tr w:rsidR="002E67ED" w:rsidRPr="001B702C" w14:paraId="4842324B" w14:textId="77777777" w:rsidTr="002E67ED">
              <w:trPr>
                <w:trHeight w:val="66"/>
                <w:jc w:val="center"/>
              </w:trPr>
              <w:tc>
                <w:tcPr>
                  <w:tcW w:w="915" w:type="dxa"/>
                  <w:shd w:val="clear" w:color="auto" w:fill="auto"/>
                  <w:noWrap/>
                  <w:hideMark/>
                </w:tcPr>
                <w:p w14:paraId="76A1C2FE" w14:textId="77777777" w:rsidR="002E67ED" w:rsidRPr="009E7EE6" w:rsidRDefault="002E67ED" w:rsidP="002E67ED">
                  <w:pPr>
                    <w:spacing w:after="0" w:line="240" w:lineRule="auto"/>
                    <w:rPr>
                      <w:rFonts w:ascii="Times New Roman" w:eastAsia="Times New Roman" w:hAnsi="Times New Roman" w:cs="Times New Roman"/>
                      <w:color w:val="000000"/>
                      <w:sz w:val="16"/>
                      <w:szCs w:val="16"/>
                      <w:lang w:bidi="ar-SA"/>
                    </w:rPr>
                  </w:pPr>
                  <w:r w:rsidRPr="001B702C">
                    <w:rPr>
                      <w:rFonts w:ascii="Times New Roman" w:eastAsia="Times New Roman" w:hAnsi="Times New Roman" w:cs="Times New Roman"/>
                      <w:color w:val="000000"/>
                      <w:sz w:val="16"/>
                      <w:szCs w:val="16"/>
                      <w:lang w:bidi="ar-SA"/>
                    </w:rPr>
                    <w:t>Total</w:t>
                  </w:r>
                </w:p>
              </w:tc>
              <w:tc>
                <w:tcPr>
                  <w:tcW w:w="890" w:type="dxa"/>
                  <w:shd w:val="clear" w:color="auto" w:fill="auto"/>
                  <w:noWrap/>
                </w:tcPr>
                <w:p w14:paraId="36C27160" w14:textId="77777777" w:rsidR="002E67ED" w:rsidRPr="00E30067" w:rsidRDefault="002E67ED" w:rsidP="002E67ED">
                  <w:pPr>
                    <w:spacing w:after="0" w:line="240" w:lineRule="auto"/>
                    <w:jc w:val="right"/>
                    <w:rPr>
                      <w:rFonts w:ascii="Times New Roman" w:eastAsia="Times New Roman" w:hAnsi="Times New Roman" w:cs="Times New Roman"/>
                      <w:b/>
                      <w:color w:val="000000"/>
                      <w:sz w:val="16"/>
                      <w:szCs w:val="16"/>
                      <w:lang w:bidi="ar-SA"/>
                    </w:rPr>
                  </w:pPr>
                  <w:r>
                    <w:rPr>
                      <w:rFonts w:ascii="Times New Roman" w:eastAsia="Times New Roman" w:hAnsi="Times New Roman" w:cs="Times New Roman"/>
                      <w:b/>
                      <w:color w:val="000000"/>
                      <w:sz w:val="16"/>
                      <w:szCs w:val="16"/>
                      <w:lang w:bidi="ar-SA"/>
                    </w:rPr>
                    <w:t>637,259</w:t>
                  </w:r>
                </w:p>
              </w:tc>
              <w:tc>
                <w:tcPr>
                  <w:tcW w:w="1180" w:type="dxa"/>
                </w:tcPr>
                <w:p w14:paraId="5C844751" w14:textId="77777777" w:rsidR="002E67ED" w:rsidRDefault="002E67ED" w:rsidP="002E67ED">
                  <w:pPr>
                    <w:spacing w:after="0" w:line="240" w:lineRule="auto"/>
                    <w:jc w:val="right"/>
                    <w:rPr>
                      <w:rFonts w:ascii="Times New Roman" w:eastAsia="Times New Roman" w:hAnsi="Times New Roman" w:cs="Times New Roman"/>
                      <w:b/>
                      <w:color w:val="000000"/>
                      <w:sz w:val="16"/>
                      <w:szCs w:val="16"/>
                      <w:lang w:bidi="ar-SA"/>
                    </w:rPr>
                  </w:pPr>
                </w:p>
              </w:tc>
              <w:tc>
                <w:tcPr>
                  <w:tcW w:w="980" w:type="dxa"/>
                </w:tcPr>
                <w:p w14:paraId="59B0C74A" w14:textId="77777777" w:rsidR="002E67ED" w:rsidRPr="00A87AA2"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825,03.59</w:t>
                  </w:r>
                </w:p>
              </w:tc>
              <w:tc>
                <w:tcPr>
                  <w:tcW w:w="820" w:type="dxa"/>
                </w:tcPr>
                <w:p w14:paraId="6DDA4C0E" w14:textId="77777777" w:rsidR="002E67ED" w:rsidRPr="007C241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7C241B">
                    <w:rPr>
                      <w:rFonts w:ascii="Times New Roman" w:eastAsia="Times New Roman" w:hAnsi="Times New Roman" w:cs="Times New Roman"/>
                      <w:color w:val="000000"/>
                      <w:sz w:val="16"/>
                      <w:szCs w:val="16"/>
                      <w:lang w:bidi="ar-SA"/>
                    </w:rPr>
                    <w:t>982.19</w:t>
                  </w:r>
                </w:p>
              </w:tc>
              <w:tc>
                <w:tcPr>
                  <w:tcW w:w="1710" w:type="dxa"/>
                </w:tcPr>
                <w:p w14:paraId="6AA49DAF" w14:textId="77777777" w:rsidR="002E67ED" w:rsidRPr="00B3192B" w:rsidRDefault="002E67ED" w:rsidP="002E67ED">
                  <w:pPr>
                    <w:spacing w:after="0" w:line="240" w:lineRule="auto"/>
                    <w:jc w:val="right"/>
                    <w:rPr>
                      <w:rFonts w:ascii="Times New Roman" w:eastAsia="Times New Roman" w:hAnsi="Times New Roman" w:cs="Times New Roman"/>
                      <w:b/>
                      <w:color w:val="000000"/>
                      <w:sz w:val="16"/>
                      <w:szCs w:val="16"/>
                      <w:lang w:bidi="ar-SA"/>
                    </w:rPr>
                  </w:pPr>
                  <w:r w:rsidRPr="00B3192B">
                    <w:rPr>
                      <w:rFonts w:ascii="Times New Roman" w:eastAsia="Times New Roman" w:hAnsi="Times New Roman" w:cs="Times New Roman"/>
                      <w:b/>
                      <w:color w:val="000000"/>
                      <w:sz w:val="16"/>
                      <w:szCs w:val="16"/>
                      <w:lang w:bidi="ar-SA"/>
                    </w:rPr>
                    <w:t>1178.62</w:t>
                  </w:r>
                </w:p>
              </w:tc>
            </w:tr>
          </w:tbl>
          <w:p w14:paraId="2E903A6B" w14:textId="77777777" w:rsidR="002E67ED" w:rsidRPr="00002D46" w:rsidRDefault="002E67ED" w:rsidP="002E67ED">
            <w:pPr>
              <w:spacing w:after="0" w:line="240" w:lineRule="auto"/>
              <w:rPr>
                <w:rFonts w:ascii="Times New Roman" w:hAnsi="Times New Roman" w:cs="Times New Roman"/>
                <w:szCs w:val="22"/>
              </w:rPr>
            </w:pPr>
          </w:p>
        </w:tc>
      </w:tr>
      <w:tr w:rsidR="002E67ED" w:rsidRPr="00002D46" w14:paraId="1E1E6BD2" w14:textId="77777777" w:rsidTr="002E67ED">
        <w:tc>
          <w:tcPr>
            <w:tcW w:w="1885" w:type="dxa"/>
          </w:tcPr>
          <w:p w14:paraId="0C1414E2"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Benefits</w:t>
            </w:r>
          </w:p>
        </w:tc>
        <w:tc>
          <w:tcPr>
            <w:tcW w:w="7360" w:type="dxa"/>
          </w:tcPr>
          <w:p w14:paraId="7971CEFB" w14:textId="77777777" w:rsidR="002E67ED" w:rsidRPr="00002D46"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Increased forest carbon stock</w:t>
            </w:r>
          </w:p>
        </w:tc>
      </w:tr>
      <w:tr w:rsidR="002E67ED" w:rsidRPr="00002D46" w14:paraId="04F503D7" w14:textId="77777777" w:rsidTr="002E67ED">
        <w:tc>
          <w:tcPr>
            <w:tcW w:w="1885" w:type="dxa"/>
          </w:tcPr>
          <w:p w14:paraId="101B1BDA" w14:textId="77777777" w:rsidR="002E67ED" w:rsidRPr="00002D46"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360" w:type="dxa"/>
          </w:tcPr>
          <w:p w14:paraId="7B08356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Support</w:t>
            </w:r>
            <w:r w:rsidRPr="002E7A2F">
              <w:rPr>
                <w:rFonts w:ascii="Times New Roman" w:hAnsi="Times New Roman" w:cs="Times New Roman"/>
                <w:szCs w:val="22"/>
              </w:rPr>
              <w:t xml:space="preserve"> community ownership and shared responsibility</w:t>
            </w:r>
            <w:r>
              <w:rPr>
                <w:rFonts w:ascii="Times New Roman" w:hAnsi="Times New Roman" w:cs="Times New Roman"/>
                <w:szCs w:val="22"/>
              </w:rPr>
              <w:t xml:space="preserve"> through c</w:t>
            </w:r>
            <w:r w:rsidRPr="002E7A2F">
              <w:rPr>
                <w:rFonts w:ascii="Times New Roman" w:hAnsi="Times New Roman" w:cs="Times New Roman"/>
                <w:szCs w:val="22"/>
              </w:rPr>
              <w:t xml:space="preserve">ommunity participation and engagement in every steps of afforestation /  reforestation </w:t>
            </w:r>
            <w:proofErr w:type="spellStart"/>
            <w:r w:rsidRPr="002E7A2F">
              <w:rPr>
                <w:rFonts w:ascii="Times New Roman" w:hAnsi="Times New Roman" w:cs="Times New Roman"/>
                <w:szCs w:val="22"/>
              </w:rPr>
              <w:t>programmes</w:t>
            </w:r>
            <w:proofErr w:type="spellEnd"/>
            <w:r w:rsidRPr="002E7A2F">
              <w:rPr>
                <w:rFonts w:ascii="Times New Roman" w:hAnsi="Times New Roman" w:cs="Times New Roman"/>
                <w:szCs w:val="22"/>
              </w:rPr>
              <w:t xml:space="preserve"> and benefit sharing</w:t>
            </w:r>
            <w:r>
              <w:rPr>
                <w:rFonts w:ascii="Times New Roman" w:hAnsi="Times New Roman" w:cs="Times New Roman"/>
                <w:szCs w:val="22"/>
              </w:rPr>
              <w:t>.</w:t>
            </w:r>
          </w:p>
        </w:tc>
      </w:tr>
      <w:tr w:rsidR="002E67ED" w:rsidRPr="00002D46" w14:paraId="067DFFD1" w14:textId="77777777" w:rsidTr="002E67ED">
        <w:tc>
          <w:tcPr>
            <w:tcW w:w="1885" w:type="dxa"/>
          </w:tcPr>
          <w:p w14:paraId="46A0FFBC"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Activities</w:t>
            </w:r>
          </w:p>
        </w:tc>
        <w:tc>
          <w:tcPr>
            <w:tcW w:w="7360" w:type="dxa"/>
          </w:tcPr>
          <w:p w14:paraId="297FA4B8"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 Consultation with communities on project objectives, targets, benefits and risk, management, coordination and support needs. </w:t>
            </w:r>
          </w:p>
          <w:p w14:paraId="20DEDD05" w14:textId="77777777" w:rsidR="002E67ED"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Land identification</w:t>
            </w:r>
            <w:r>
              <w:rPr>
                <w:rFonts w:ascii="Times New Roman" w:hAnsi="Times New Roman" w:cs="Times New Roman"/>
                <w:szCs w:val="22"/>
              </w:rPr>
              <w:t xml:space="preserve"> for </w:t>
            </w:r>
            <w:r w:rsidRPr="00002D46">
              <w:rPr>
                <w:rFonts w:ascii="Times New Roman" w:hAnsi="Times New Roman" w:cs="Times New Roman"/>
                <w:szCs w:val="22"/>
              </w:rPr>
              <w:t>reforestation</w:t>
            </w:r>
            <w:r>
              <w:rPr>
                <w:rFonts w:ascii="Times New Roman" w:hAnsi="Times New Roman" w:cs="Times New Roman"/>
                <w:szCs w:val="22"/>
              </w:rPr>
              <w:t xml:space="preserve"> and </w:t>
            </w:r>
            <w:r w:rsidRPr="00002D46">
              <w:rPr>
                <w:rFonts w:ascii="Times New Roman" w:hAnsi="Times New Roman" w:cs="Times New Roman"/>
                <w:szCs w:val="22"/>
              </w:rPr>
              <w:t>afforestation</w:t>
            </w:r>
            <w:r>
              <w:rPr>
                <w:rFonts w:ascii="Times New Roman" w:hAnsi="Times New Roman" w:cs="Times New Roman"/>
                <w:szCs w:val="22"/>
              </w:rPr>
              <w:t xml:space="preserve"> (for coastal area)</w:t>
            </w:r>
            <w:r w:rsidRPr="00002D46">
              <w:rPr>
                <w:rFonts w:ascii="Times New Roman" w:hAnsi="Times New Roman" w:cs="Times New Roman"/>
                <w:szCs w:val="22"/>
              </w:rPr>
              <w:t xml:space="preserve"> in collaboration with communities. </w:t>
            </w:r>
          </w:p>
          <w:p w14:paraId="20D1C8C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Literature review of past management plans for identification of area specific species at different stratum of forest;  </w:t>
            </w:r>
          </w:p>
          <w:p w14:paraId="2B11655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Literature review of silviculture characteristics of listed species (such as fruit/seed bearing within 7-10 years, fruits favored by wildlife, light weight seeds for wind dispersal, rapid growth characteristics, ability to grow in light or in shade etc.) and shortlisting of a group of desired trees </w:t>
            </w:r>
          </w:p>
          <w:p w14:paraId="5568D68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Identification, selection and marking of mother trees of identified trees and seed collection, sorting and storage with support from communities; </w:t>
            </w:r>
          </w:p>
          <w:p w14:paraId="31F9D2E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Development of nursery for identified species and germination of seedlings; </w:t>
            </w:r>
          </w:p>
          <w:p w14:paraId="581DB38D" w14:textId="77777777" w:rsidR="002E67ED" w:rsidRPr="00002D46"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Afforestation/reforestation in collaboration with communities.</w:t>
            </w:r>
          </w:p>
        </w:tc>
      </w:tr>
      <w:tr w:rsidR="002E67ED" w:rsidRPr="00002D46" w14:paraId="787E5FD4" w14:textId="77777777" w:rsidTr="002E67ED">
        <w:tc>
          <w:tcPr>
            <w:tcW w:w="1885" w:type="dxa"/>
          </w:tcPr>
          <w:p w14:paraId="2ACBB55E"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Indicators</w:t>
            </w:r>
          </w:p>
        </w:tc>
        <w:tc>
          <w:tcPr>
            <w:tcW w:w="7360" w:type="dxa"/>
          </w:tcPr>
          <w:p w14:paraId="63F992B7" w14:textId="77777777" w:rsidR="002E67ED" w:rsidRPr="00002D46"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Area afforested/reforested by BFI zone </w:t>
            </w:r>
          </w:p>
        </w:tc>
      </w:tr>
      <w:tr w:rsidR="002E67ED" w:rsidRPr="00002D46" w14:paraId="15B2970C" w14:textId="77777777" w:rsidTr="002E67ED">
        <w:tc>
          <w:tcPr>
            <w:tcW w:w="1885" w:type="dxa"/>
          </w:tcPr>
          <w:p w14:paraId="232F30B1"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Coordination</w:t>
            </w:r>
          </w:p>
        </w:tc>
        <w:tc>
          <w:tcPr>
            <w:tcW w:w="7360" w:type="dxa"/>
          </w:tcPr>
          <w:p w14:paraId="646BC6B2"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REDD CELL</w:t>
            </w:r>
          </w:p>
        </w:tc>
      </w:tr>
      <w:tr w:rsidR="002E67ED" w:rsidRPr="00002D46" w14:paraId="306DB7BF" w14:textId="77777777" w:rsidTr="002E67ED">
        <w:tc>
          <w:tcPr>
            <w:tcW w:w="1885" w:type="dxa"/>
          </w:tcPr>
          <w:p w14:paraId="7F596EEA"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Responsibility  </w:t>
            </w:r>
          </w:p>
        </w:tc>
        <w:tc>
          <w:tcPr>
            <w:tcW w:w="7360" w:type="dxa"/>
          </w:tcPr>
          <w:p w14:paraId="2500F2C2" w14:textId="77777777" w:rsidR="002E67ED" w:rsidRPr="00002D46" w:rsidRDefault="002E67ED" w:rsidP="002E67ED">
            <w:pPr>
              <w:spacing w:after="0" w:line="240" w:lineRule="auto"/>
              <w:rPr>
                <w:rFonts w:ascii="Times New Roman" w:hAnsi="Times New Roman" w:cs="Times New Roman"/>
                <w:color w:val="000000"/>
                <w:szCs w:val="22"/>
              </w:rPr>
            </w:pPr>
            <w:r w:rsidRPr="00002D46">
              <w:rPr>
                <w:rFonts w:ascii="Times New Roman" w:hAnsi="Times New Roman" w:cs="Times New Roman"/>
                <w:color w:val="000000"/>
                <w:szCs w:val="22"/>
              </w:rPr>
              <w:t xml:space="preserve">FD and CMCs (for protected areas); For hill: Regional &amp; District Council, </w:t>
            </w:r>
            <w:proofErr w:type="spellStart"/>
            <w:r w:rsidRPr="00002D46">
              <w:rPr>
                <w:rFonts w:ascii="Times New Roman" w:hAnsi="Times New Roman" w:cs="Times New Roman"/>
                <w:color w:val="000000"/>
                <w:szCs w:val="22"/>
              </w:rPr>
              <w:t>MOCHTA</w:t>
            </w:r>
            <w:proofErr w:type="spellEnd"/>
            <w:r>
              <w:rPr>
                <w:rFonts w:ascii="Times New Roman" w:hAnsi="Times New Roman" w:cs="Times New Roman"/>
                <w:color w:val="000000"/>
                <w:szCs w:val="22"/>
              </w:rPr>
              <w:t xml:space="preserve">, </w:t>
            </w:r>
            <w:r w:rsidRPr="00002D46">
              <w:rPr>
                <w:rFonts w:ascii="Times New Roman" w:hAnsi="Times New Roman" w:cs="Times New Roman"/>
                <w:color w:val="000000"/>
                <w:szCs w:val="22"/>
              </w:rPr>
              <w:t>Universities, BFRI</w:t>
            </w:r>
            <w:r>
              <w:rPr>
                <w:rFonts w:ascii="Times New Roman" w:hAnsi="Times New Roman" w:cs="Times New Roman"/>
                <w:color w:val="000000"/>
                <w:szCs w:val="22"/>
              </w:rPr>
              <w:t xml:space="preserve"> </w:t>
            </w:r>
          </w:p>
        </w:tc>
      </w:tr>
      <w:tr w:rsidR="002E67ED" w:rsidRPr="00002D46" w14:paraId="46E4E087" w14:textId="77777777" w:rsidTr="002E67ED">
        <w:tc>
          <w:tcPr>
            <w:tcW w:w="1885" w:type="dxa"/>
          </w:tcPr>
          <w:p w14:paraId="7C2EE7DC"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Timeline</w:t>
            </w:r>
          </w:p>
        </w:tc>
        <w:tc>
          <w:tcPr>
            <w:tcW w:w="7360" w:type="dxa"/>
          </w:tcPr>
          <w:p w14:paraId="2E81DC15"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2030</w:t>
            </w:r>
          </w:p>
        </w:tc>
      </w:tr>
    </w:tbl>
    <w:p w14:paraId="55867F25" w14:textId="77777777" w:rsidR="002E67ED" w:rsidRDefault="002E67ED" w:rsidP="002E67ED"/>
    <w:tbl>
      <w:tblPr>
        <w:tblStyle w:val="TableGrid"/>
        <w:tblW w:w="9245" w:type="dxa"/>
        <w:tblLayout w:type="fixed"/>
        <w:tblLook w:val="04A0" w:firstRow="1" w:lastRow="0" w:firstColumn="1" w:lastColumn="0" w:noHBand="0" w:noVBand="1"/>
      </w:tblPr>
      <w:tblGrid>
        <w:gridCol w:w="1795"/>
        <w:gridCol w:w="7450"/>
      </w:tblGrid>
      <w:tr w:rsidR="002E67ED" w:rsidRPr="00002D46" w14:paraId="3F3AFFCB" w14:textId="77777777" w:rsidTr="002E67ED">
        <w:tc>
          <w:tcPr>
            <w:tcW w:w="1795" w:type="dxa"/>
            <w:shd w:val="clear" w:color="auto" w:fill="9BBB59" w:themeFill="accent3"/>
          </w:tcPr>
          <w:p w14:paraId="23C8A20F" w14:textId="77777777" w:rsidR="002E67ED" w:rsidRPr="00FC0B4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lastRenderedPageBreak/>
              <w:t>Strategic Area</w:t>
            </w:r>
            <w:r w:rsidRPr="00FC0B4D">
              <w:rPr>
                <w:rFonts w:ascii="Times New Roman" w:hAnsi="Times New Roman" w:cs="Times New Roman"/>
                <w:b/>
                <w:szCs w:val="22"/>
              </w:rPr>
              <w:t xml:space="preserve"> 2</w:t>
            </w:r>
          </w:p>
        </w:tc>
        <w:tc>
          <w:tcPr>
            <w:tcW w:w="7450" w:type="dxa"/>
            <w:shd w:val="clear" w:color="auto" w:fill="9BBB59" w:themeFill="accent3"/>
          </w:tcPr>
          <w:p w14:paraId="62FDD757" w14:textId="77777777" w:rsidR="002E67ED" w:rsidRPr="00FC0B4D" w:rsidRDefault="002E67ED" w:rsidP="002E67ED">
            <w:pPr>
              <w:spacing w:after="0" w:line="240" w:lineRule="auto"/>
              <w:rPr>
                <w:rFonts w:ascii="Times New Roman" w:eastAsia="Times New Roman" w:hAnsi="Times New Roman" w:cs="Times New Roman"/>
                <w:b/>
                <w:bCs/>
                <w:color w:val="000000"/>
                <w:szCs w:val="22"/>
              </w:rPr>
            </w:pPr>
            <w:r w:rsidRPr="00FC0B4D">
              <w:rPr>
                <w:rFonts w:ascii="Times New Roman" w:eastAsia="Times New Roman" w:hAnsi="Times New Roman" w:cs="Times New Roman"/>
                <w:b/>
                <w:color w:val="000000"/>
                <w:szCs w:val="22"/>
              </w:rPr>
              <w:t>Enhance Forest Carbon Stock</w:t>
            </w:r>
          </w:p>
        </w:tc>
      </w:tr>
      <w:tr w:rsidR="002E67ED" w:rsidRPr="00002D46" w14:paraId="7470E779" w14:textId="77777777" w:rsidTr="002E67ED">
        <w:tc>
          <w:tcPr>
            <w:tcW w:w="1795" w:type="dxa"/>
            <w:shd w:val="clear" w:color="auto" w:fill="92CDDC" w:themeFill="accent5" w:themeFillTint="99"/>
          </w:tcPr>
          <w:p w14:paraId="5573EAC2" w14:textId="77777777" w:rsidR="002E67ED" w:rsidRPr="00FC0B4D" w:rsidRDefault="002E67ED" w:rsidP="002E67ED">
            <w:pPr>
              <w:spacing w:after="0" w:line="240" w:lineRule="auto"/>
              <w:rPr>
                <w:rFonts w:ascii="Times New Roman" w:hAnsi="Times New Roman" w:cs="Times New Roman"/>
                <w:b/>
                <w:szCs w:val="22"/>
              </w:rPr>
            </w:pPr>
            <w:r w:rsidRPr="00FC0B4D">
              <w:rPr>
                <w:rFonts w:ascii="Times New Roman" w:hAnsi="Times New Roman" w:cs="Times New Roman"/>
                <w:b/>
                <w:szCs w:val="22"/>
              </w:rPr>
              <w:t>Them</w:t>
            </w:r>
            <w:r>
              <w:rPr>
                <w:rFonts w:ascii="Times New Roman" w:hAnsi="Times New Roman" w:cs="Times New Roman"/>
                <w:b/>
                <w:szCs w:val="22"/>
              </w:rPr>
              <w:t xml:space="preserve">atic Area </w:t>
            </w:r>
            <w:r w:rsidRPr="00FC0B4D">
              <w:rPr>
                <w:rFonts w:ascii="Times New Roman" w:hAnsi="Times New Roman" w:cs="Times New Roman"/>
                <w:b/>
                <w:szCs w:val="22"/>
              </w:rPr>
              <w:t>6</w:t>
            </w:r>
          </w:p>
        </w:tc>
        <w:tc>
          <w:tcPr>
            <w:tcW w:w="7450" w:type="dxa"/>
            <w:shd w:val="clear" w:color="auto" w:fill="92CDDC" w:themeFill="accent5" w:themeFillTint="99"/>
          </w:tcPr>
          <w:p w14:paraId="5B01F06A" w14:textId="77777777" w:rsidR="002E67ED" w:rsidRPr="00FC0B4D" w:rsidRDefault="002E67ED" w:rsidP="002E67ED">
            <w:pPr>
              <w:spacing w:after="0" w:line="240" w:lineRule="auto"/>
              <w:rPr>
                <w:rFonts w:ascii="Times New Roman" w:hAnsi="Times New Roman" w:cs="Times New Roman"/>
                <w:b/>
                <w:bCs/>
                <w:color w:val="000000"/>
                <w:szCs w:val="22"/>
              </w:rPr>
            </w:pPr>
            <w:r>
              <w:rPr>
                <w:rFonts w:ascii="Times New Roman" w:eastAsia="Times New Roman" w:hAnsi="Times New Roman" w:cs="Times New Roman"/>
                <w:b/>
                <w:bCs/>
                <w:color w:val="000000"/>
                <w:szCs w:val="22"/>
              </w:rPr>
              <w:t>Reforest/afforest, restore and conserve</w:t>
            </w:r>
          </w:p>
        </w:tc>
      </w:tr>
      <w:tr w:rsidR="002E67ED" w:rsidRPr="00002D46" w14:paraId="7804E407" w14:textId="77777777" w:rsidTr="002E67ED">
        <w:tc>
          <w:tcPr>
            <w:tcW w:w="1795" w:type="dxa"/>
            <w:shd w:val="clear" w:color="auto" w:fill="FBD4B4" w:themeFill="accent6" w:themeFillTint="66"/>
          </w:tcPr>
          <w:p w14:paraId="2A6D0C69" w14:textId="77777777" w:rsidR="002E67ED" w:rsidRPr="00FC0B4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16</w:t>
            </w:r>
          </w:p>
        </w:tc>
        <w:tc>
          <w:tcPr>
            <w:tcW w:w="7450" w:type="dxa"/>
            <w:shd w:val="clear" w:color="auto" w:fill="FBD4B4" w:themeFill="accent6" w:themeFillTint="66"/>
          </w:tcPr>
          <w:p w14:paraId="3481F0F0" w14:textId="77777777" w:rsidR="002E67ED" w:rsidRPr="00FC0B4D" w:rsidRDefault="002E67ED" w:rsidP="002E67ED">
            <w:pPr>
              <w:spacing w:after="0" w:line="240" w:lineRule="auto"/>
              <w:rPr>
                <w:rFonts w:ascii="Times New Roman" w:hAnsi="Times New Roman" w:cs="Times New Roman"/>
                <w:b/>
                <w:szCs w:val="22"/>
              </w:rPr>
            </w:pPr>
            <w:r>
              <w:rPr>
                <w:rFonts w:ascii="Times New Roman" w:eastAsia="Times New Roman" w:hAnsi="Times New Roman" w:cs="Times New Roman"/>
                <w:b/>
                <w:color w:val="000000"/>
                <w:szCs w:val="22"/>
              </w:rPr>
              <w:t>Enrichment</w:t>
            </w:r>
            <w:r w:rsidRPr="00FC0B4D">
              <w:rPr>
                <w:rFonts w:ascii="Times New Roman" w:eastAsia="Times New Roman" w:hAnsi="Times New Roman" w:cs="Times New Roman"/>
                <w:b/>
                <w:color w:val="000000"/>
                <w:szCs w:val="22"/>
              </w:rPr>
              <w:t xml:space="preserve"> </w:t>
            </w:r>
            <w:r>
              <w:rPr>
                <w:rFonts w:ascii="Times New Roman" w:eastAsia="Times New Roman" w:hAnsi="Times New Roman" w:cs="Times New Roman"/>
                <w:b/>
                <w:color w:val="000000"/>
                <w:szCs w:val="22"/>
              </w:rPr>
              <w:t xml:space="preserve">plantation of </w:t>
            </w:r>
            <w:r w:rsidRPr="00FC0B4D">
              <w:rPr>
                <w:rFonts w:ascii="Times New Roman" w:eastAsia="Times New Roman" w:hAnsi="Times New Roman" w:cs="Times New Roman"/>
                <w:b/>
                <w:color w:val="000000"/>
                <w:szCs w:val="22"/>
              </w:rPr>
              <w:t>degraded</w:t>
            </w:r>
            <w:r>
              <w:rPr>
                <w:rFonts w:ascii="Times New Roman" w:eastAsia="Times New Roman" w:hAnsi="Times New Roman" w:cs="Times New Roman"/>
                <w:b/>
                <w:color w:val="000000"/>
                <w:szCs w:val="22"/>
              </w:rPr>
              <w:t xml:space="preserve"> forest land </w:t>
            </w:r>
          </w:p>
        </w:tc>
      </w:tr>
      <w:tr w:rsidR="002E67ED" w:rsidRPr="00002D46" w14:paraId="477E5A36" w14:textId="77777777" w:rsidTr="002E67ED">
        <w:tc>
          <w:tcPr>
            <w:tcW w:w="1795" w:type="dxa"/>
          </w:tcPr>
          <w:p w14:paraId="6EACCD43"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Objective</w:t>
            </w:r>
          </w:p>
        </w:tc>
        <w:tc>
          <w:tcPr>
            <w:tcW w:w="7450" w:type="dxa"/>
          </w:tcPr>
          <w:p w14:paraId="764B72C1"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To </w:t>
            </w:r>
            <w:r>
              <w:rPr>
                <w:rFonts w:ascii="Times New Roman" w:hAnsi="Times New Roman" w:cs="Times New Roman"/>
                <w:szCs w:val="22"/>
              </w:rPr>
              <w:t>increase the forest carbon stock of degraded forests</w:t>
            </w:r>
          </w:p>
        </w:tc>
      </w:tr>
      <w:tr w:rsidR="002E67ED" w:rsidRPr="00002D46" w14:paraId="799DE79D" w14:textId="77777777" w:rsidTr="002E67ED">
        <w:tc>
          <w:tcPr>
            <w:tcW w:w="1795" w:type="dxa"/>
          </w:tcPr>
          <w:p w14:paraId="5557AC72"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Justification</w:t>
            </w:r>
          </w:p>
        </w:tc>
        <w:tc>
          <w:tcPr>
            <w:tcW w:w="7450" w:type="dxa"/>
          </w:tcPr>
          <w:p w14:paraId="1F7F81A9"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A</w:t>
            </w:r>
            <w:r>
              <w:rPr>
                <w:rFonts w:ascii="Times New Roman" w:hAnsi="Times New Roman" w:cs="Times New Roman"/>
                <w:szCs w:val="22"/>
              </w:rPr>
              <w:t xml:space="preserve"> total of 173,671</w:t>
            </w:r>
            <w:r w:rsidRPr="00002D46">
              <w:rPr>
                <w:rFonts w:ascii="Times New Roman" w:hAnsi="Times New Roman" w:cs="Times New Roman"/>
                <w:szCs w:val="22"/>
              </w:rPr>
              <w:t xml:space="preserve"> ha of </w:t>
            </w:r>
            <w:r>
              <w:rPr>
                <w:rFonts w:ascii="Times New Roman" w:hAnsi="Times New Roman" w:cs="Times New Roman"/>
                <w:szCs w:val="22"/>
              </w:rPr>
              <w:t xml:space="preserve">degraded </w:t>
            </w:r>
            <w:r w:rsidRPr="00002D46">
              <w:rPr>
                <w:rFonts w:ascii="Times New Roman" w:hAnsi="Times New Roman" w:cs="Times New Roman"/>
                <w:szCs w:val="22"/>
              </w:rPr>
              <w:t xml:space="preserve">forest area need to be </w:t>
            </w:r>
            <w:r>
              <w:rPr>
                <w:rFonts w:ascii="Times New Roman" w:hAnsi="Times New Roman" w:cs="Times New Roman"/>
                <w:szCs w:val="22"/>
              </w:rPr>
              <w:t xml:space="preserve">restored through enrichment plantation (gap filling). </w:t>
            </w:r>
            <w:r w:rsidRPr="00002D46">
              <w:rPr>
                <w:rFonts w:ascii="Times New Roman" w:hAnsi="Times New Roman" w:cs="Times New Roman"/>
                <w:szCs w:val="22"/>
              </w:rPr>
              <w:t>Plantations often lack quality seedlings</w:t>
            </w:r>
            <w:r>
              <w:rPr>
                <w:rFonts w:ascii="Times New Roman" w:hAnsi="Times New Roman" w:cs="Times New Roman"/>
                <w:szCs w:val="22"/>
              </w:rPr>
              <w:t>,</w:t>
            </w:r>
            <w:r w:rsidRPr="00A84EB1">
              <w:rPr>
                <w:rFonts w:ascii="Times New Roman" w:hAnsi="Times New Roman" w:cs="Times New Roman"/>
                <w:szCs w:val="22"/>
              </w:rPr>
              <w:t xml:space="preserve"> decreasing impacts of such activities. The priority given to the Hill for restoration activities. The Hill zone alone represents 84.19% of the overall targets for enrichment plantation of degraded forests.</w:t>
            </w:r>
          </w:p>
        </w:tc>
      </w:tr>
      <w:tr w:rsidR="002E67ED" w:rsidRPr="00002D46" w14:paraId="764EE09D" w14:textId="77777777" w:rsidTr="002E67ED">
        <w:tc>
          <w:tcPr>
            <w:tcW w:w="1795" w:type="dxa"/>
          </w:tcPr>
          <w:p w14:paraId="39CB6D38"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Priority areas</w:t>
            </w:r>
          </w:p>
        </w:tc>
        <w:tc>
          <w:tcPr>
            <w:tcW w:w="7450" w:type="dxa"/>
          </w:tcPr>
          <w:p w14:paraId="4C29C87F" w14:textId="77777777" w:rsidR="002E67ED"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Hil</w:t>
            </w:r>
            <w:r>
              <w:rPr>
                <w:rFonts w:ascii="Times New Roman" w:hAnsi="Times New Roman" w:cs="Times New Roman"/>
                <w:szCs w:val="22"/>
              </w:rPr>
              <w:t>l</w:t>
            </w:r>
            <w:r w:rsidRPr="00002D46">
              <w:rPr>
                <w:rFonts w:ascii="Times New Roman" w:hAnsi="Times New Roman" w:cs="Times New Roman"/>
                <w:szCs w:val="22"/>
              </w:rPr>
              <w:t xml:space="preserve"> areas of Chittagong, Cox’s Bazaar, Bandarban, Rangamati, </w:t>
            </w:r>
            <w:proofErr w:type="spellStart"/>
            <w:r w:rsidRPr="00002D46">
              <w:rPr>
                <w:rFonts w:ascii="Times New Roman" w:hAnsi="Times New Roman" w:cs="Times New Roman"/>
                <w:szCs w:val="22"/>
              </w:rPr>
              <w:t>Khagrachari</w:t>
            </w:r>
            <w:proofErr w:type="spellEnd"/>
            <w:r w:rsidRPr="00002D46">
              <w:rPr>
                <w:rFonts w:ascii="Times New Roman" w:hAnsi="Times New Roman" w:cs="Times New Roman"/>
                <w:szCs w:val="22"/>
              </w:rPr>
              <w:t xml:space="preserve"> and </w:t>
            </w:r>
            <w:proofErr w:type="spellStart"/>
            <w:r w:rsidRPr="00002D46">
              <w:rPr>
                <w:rFonts w:ascii="Times New Roman" w:hAnsi="Times New Roman" w:cs="Times New Roman"/>
                <w:szCs w:val="22"/>
              </w:rPr>
              <w:t>Moulvi</w:t>
            </w:r>
            <w:proofErr w:type="spellEnd"/>
            <w:r w:rsidRPr="00002D46">
              <w:rPr>
                <w:rFonts w:ascii="Times New Roman" w:hAnsi="Times New Roman" w:cs="Times New Roman"/>
                <w:szCs w:val="22"/>
              </w:rPr>
              <w:t xml:space="preserve"> Bazar, Sylhet, </w:t>
            </w:r>
            <w:proofErr w:type="spellStart"/>
            <w:r w:rsidRPr="00002D46">
              <w:rPr>
                <w:rFonts w:ascii="Times New Roman" w:hAnsi="Times New Roman" w:cs="Times New Roman"/>
                <w:szCs w:val="22"/>
              </w:rPr>
              <w:t>Habiganj</w:t>
            </w:r>
            <w:proofErr w:type="spellEnd"/>
            <w:r>
              <w:rPr>
                <w:rFonts w:ascii="Times New Roman" w:hAnsi="Times New Roman" w:cs="Times New Roman"/>
                <w:szCs w:val="22"/>
              </w:rPr>
              <w:t xml:space="preserve"> Districts</w:t>
            </w:r>
          </w:p>
          <w:p w14:paraId="79FD9117" w14:textId="77777777" w:rsidR="002E67ED"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Coastal areas of Noakhali, Patuakhali, </w:t>
            </w:r>
            <w:proofErr w:type="spellStart"/>
            <w:r w:rsidRPr="00002D46">
              <w:rPr>
                <w:rFonts w:ascii="Times New Roman" w:hAnsi="Times New Roman" w:cs="Times New Roman"/>
                <w:szCs w:val="22"/>
              </w:rPr>
              <w:t>Barguna</w:t>
            </w:r>
            <w:proofErr w:type="spellEnd"/>
            <w:r w:rsidRPr="00002D46">
              <w:rPr>
                <w:rFonts w:ascii="Times New Roman" w:hAnsi="Times New Roman" w:cs="Times New Roman"/>
                <w:szCs w:val="22"/>
              </w:rPr>
              <w:t>, Bhola</w:t>
            </w:r>
            <w:r>
              <w:rPr>
                <w:rFonts w:ascii="Times New Roman" w:hAnsi="Times New Roman" w:cs="Times New Roman"/>
                <w:szCs w:val="22"/>
              </w:rPr>
              <w:t xml:space="preserve"> Districts</w:t>
            </w:r>
          </w:p>
          <w:p w14:paraId="0FB42136" w14:textId="77777777" w:rsidR="002E67ED"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Central Sal areas of Gazipur, Tangail, Mymensingh; </w:t>
            </w:r>
          </w:p>
          <w:p w14:paraId="0C6ABFDB" w14:textId="77777777" w:rsidR="002E67ED" w:rsidRPr="00002D46"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V</w:t>
            </w:r>
            <w:r w:rsidRPr="00002D46">
              <w:rPr>
                <w:rFonts w:ascii="Times New Roman" w:hAnsi="Times New Roman" w:cs="Times New Roman"/>
                <w:szCs w:val="22"/>
              </w:rPr>
              <w:t>illage zone</w:t>
            </w:r>
            <w:r>
              <w:rPr>
                <w:rFonts w:ascii="Times New Roman" w:hAnsi="Times New Roman" w:cs="Times New Roman"/>
                <w:szCs w:val="22"/>
              </w:rPr>
              <w:t>.</w:t>
            </w:r>
          </w:p>
        </w:tc>
      </w:tr>
      <w:tr w:rsidR="002E67ED" w:rsidRPr="00002D46" w14:paraId="2FE9A793" w14:textId="77777777" w:rsidTr="002E67ED">
        <w:tc>
          <w:tcPr>
            <w:tcW w:w="1795" w:type="dxa"/>
          </w:tcPr>
          <w:p w14:paraId="4B0BDFBF"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Targets</w:t>
            </w:r>
          </w:p>
        </w:tc>
        <w:tc>
          <w:tcPr>
            <w:tcW w:w="7450" w:type="dxa"/>
          </w:tcPr>
          <w:p w14:paraId="21936DD7" w14:textId="77777777" w:rsidR="002E67ED" w:rsidRPr="00002D46" w:rsidRDefault="002E67ED" w:rsidP="002E67ED">
            <w:pPr>
              <w:spacing w:after="0" w:line="240" w:lineRule="auto"/>
              <w:rPr>
                <w:rFonts w:ascii="Times New Roman" w:hAnsi="Times New Roman" w:cs="Times New Roman"/>
                <w:szCs w:val="22"/>
              </w:rPr>
            </w:pPr>
            <w:r w:rsidRPr="00BC695C">
              <w:rPr>
                <w:rFonts w:ascii="Times New Roman" w:hAnsi="Times New Roman" w:cs="Times New Roman"/>
                <w:szCs w:val="22"/>
              </w:rPr>
              <w:t xml:space="preserve">Hill - 146,210 ha; Coastal - 2,902 ha; Sal - 22,457 ha; </w:t>
            </w:r>
            <w:proofErr w:type="spellStart"/>
            <w:r w:rsidRPr="00BC695C">
              <w:rPr>
                <w:rFonts w:ascii="Times New Roman" w:hAnsi="Times New Roman" w:cs="Times New Roman"/>
                <w:szCs w:val="22"/>
              </w:rPr>
              <w:t>Sundarban</w:t>
            </w:r>
            <w:proofErr w:type="spellEnd"/>
            <w:r w:rsidRPr="00BC695C">
              <w:rPr>
                <w:rFonts w:ascii="Times New Roman" w:hAnsi="Times New Roman" w:cs="Times New Roman"/>
                <w:szCs w:val="22"/>
              </w:rPr>
              <w:t xml:space="preserve"> – 172 ha; Village - 1,929 ha; Total 173,671 ha; </w:t>
            </w:r>
          </w:p>
        </w:tc>
      </w:tr>
      <w:tr w:rsidR="002E67ED" w:rsidRPr="00002D46" w14:paraId="3FBFFDC0" w14:textId="77777777" w:rsidTr="002E67ED">
        <w:tc>
          <w:tcPr>
            <w:tcW w:w="1795" w:type="dxa"/>
          </w:tcPr>
          <w:p w14:paraId="31CE7D68"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Estimated Cost</w:t>
            </w:r>
          </w:p>
        </w:tc>
        <w:tc>
          <w:tcPr>
            <w:tcW w:w="7450" w:type="dxa"/>
          </w:tcPr>
          <w:p w14:paraId="59ADD1CD" w14:textId="77777777" w:rsidR="002E67ED"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USD </w:t>
            </w:r>
            <w:r>
              <w:rPr>
                <w:rFonts w:ascii="Times New Roman" w:hAnsi="Times New Roman" w:cs="Times New Roman"/>
                <w:szCs w:val="22"/>
              </w:rPr>
              <w:t>253.01</w:t>
            </w:r>
            <w:r w:rsidRPr="00002D46">
              <w:rPr>
                <w:rFonts w:ascii="Times New Roman" w:hAnsi="Times New Roman" w:cs="Times New Roman"/>
                <w:szCs w:val="22"/>
              </w:rPr>
              <w:t xml:space="preserve"> million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984"/>
              <w:gridCol w:w="1170"/>
              <w:gridCol w:w="1260"/>
              <w:gridCol w:w="1170"/>
              <w:gridCol w:w="1710"/>
            </w:tblGrid>
            <w:tr w:rsidR="002E67ED" w:rsidRPr="001B702C" w14:paraId="003B3A30" w14:textId="77777777" w:rsidTr="002E67ED">
              <w:trPr>
                <w:trHeight w:val="179"/>
                <w:jc w:val="center"/>
              </w:trPr>
              <w:tc>
                <w:tcPr>
                  <w:tcW w:w="901" w:type="dxa"/>
                  <w:shd w:val="clear" w:color="auto" w:fill="auto"/>
                  <w:noWrap/>
                  <w:hideMark/>
                </w:tcPr>
                <w:p w14:paraId="7C568933" w14:textId="77777777" w:rsidR="002E67ED" w:rsidRPr="009E7EE6" w:rsidRDefault="002E67ED" w:rsidP="002E67ED">
                  <w:pPr>
                    <w:spacing w:after="0" w:line="240" w:lineRule="auto"/>
                    <w:jc w:val="center"/>
                    <w:rPr>
                      <w:rFonts w:ascii="Times New Roman" w:eastAsia="Times New Roman" w:hAnsi="Times New Roman" w:cs="Times New Roman"/>
                      <w:sz w:val="16"/>
                      <w:szCs w:val="16"/>
                      <w:lang w:bidi="ar-SA"/>
                    </w:rPr>
                  </w:pPr>
                  <w:r w:rsidRPr="001B702C">
                    <w:rPr>
                      <w:rFonts w:ascii="Times New Roman" w:eastAsia="Times New Roman" w:hAnsi="Times New Roman" w:cs="Times New Roman"/>
                      <w:sz w:val="16"/>
                      <w:szCs w:val="16"/>
                      <w:lang w:bidi="ar-SA"/>
                    </w:rPr>
                    <w:t>BFI Zones</w:t>
                  </w:r>
                </w:p>
              </w:tc>
              <w:tc>
                <w:tcPr>
                  <w:tcW w:w="984" w:type="dxa"/>
                  <w:shd w:val="clear" w:color="auto" w:fill="auto"/>
                  <w:noWrap/>
                  <w:hideMark/>
                </w:tcPr>
                <w:p w14:paraId="1EDA60AA" w14:textId="77777777" w:rsidR="002E67ED" w:rsidRPr="009E7EE6" w:rsidRDefault="002E67ED" w:rsidP="002E67ED">
                  <w:pPr>
                    <w:spacing w:after="0" w:line="240" w:lineRule="auto"/>
                    <w:jc w:val="center"/>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Area in ha</w:t>
                  </w:r>
                </w:p>
              </w:tc>
              <w:tc>
                <w:tcPr>
                  <w:tcW w:w="1170" w:type="dxa"/>
                </w:tcPr>
                <w:p w14:paraId="3ABB2C68" w14:textId="77777777" w:rsidR="002E67ED" w:rsidRPr="001B702C" w:rsidRDefault="002E67ED" w:rsidP="002E67ED">
                  <w:pPr>
                    <w:spacing w:after="0" w:line="240" w:lineRule="auto"/>
                    <w:jc w:val="center"/>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Plantation cost per ha in BDT</w:t>
                  </w:r>
                </w:p>
              </w:tc>
              <w:tc>
                <w:tcPr>
                  <w:tcW w:w="1260" w:type="dxa"/>
                </w:tcPr>
                <w:p w14:paraId="39A352AB" w14:textId="77777777" w:rsidR="002E67ED" w:rsidRPr="001B702C" w:rsidRDefault="002E67ED" w:rsidP="002E67ED">
                  <w:pPr>
                    <w:spacing w:after="0" w:line="240" w:lineRule="auto"/>
                    <w:jc w:val="center"/>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Total costs in million BDT</w:t>
                  </w:r>
                </w:p>
              </w:tc>
              <w:tc>
                <w:tcPr>
                  <w:tcW w:w="1170" w:type="dxa"/>
                </w:tcPr>
                <w:p w14:paraId="49A74F80" w14:textId="77777777" w:rsidR="002E67ED" w:rsidRDefault="002E67ED" w:rsidP="002E67ED">
                  <w:pPr>
                    <w:spacing w:after="0" w:line="240" w:lineRule="auto"/>
                    <w:jc w:val="center"/>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Total Costs in million USD (BDT 84 = $1)</w:t>
                  </w:r>
                </w:p>
              </w:tc>
              <w:tc>
                <w:tcPr>
                  <w:tcW w:w="1710" w:type="dxa"/>
                </w:tcPr>
                <w:p w14:paraId="32A1B220" w14:textId="77777777" w:rsidR="002E67ED" w:rsidRDefault="002E67ED" w:rsidP="002E67ED">
                  <w:pPr>
                    <w:spacing w:after="0" w:line="240" w:lineRule="auto"/>
                    <w:jc w:val="center"/>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 xml:space="preserve">+ Operation, </w:t>
                  </w:r>
                  <w:proofErr w:type="spellStart"/>
                  <w:r>
                    <w:rPr>
                      <w:rFonts w:ascii="Times New Roman" w:eastAsia="Times New Roman" w:hAnsi="Times New Roman" w:cs="Times New Roman"/>
                      <w:color w:val="000000"/>
                      <w:sz w:val="16"/>
                      <w:szCs w:val="16"/>
                      <w:lang w:bidi="ar-SA"/>
                    </w:rPr>
                    <w:t>M&amp;E</w:t>
                  </w:r>
                  <w:proofErr w:type="spellEnd"/>
                  <w:r>
                    <w:rPr>
                      <w:rFonts w:ascii="Times New Roman" w:eastAsia="Times New Roman" w:hAnsi="Times New Roman" w:cs="Times New Roman"/>
                      <w:color w:val="000000"/>
                      <w:sz w:val="16"/>
                      <w:szCs w:val="16"/>
                      <w:lang w:bidi="ar-SA"/>
                    </w:rPr>
                    <w:t xml:space="preserve"> &amp; Communication cost (20% of total cost) in million USD</w:t>
                  </w:r>
                </w:p>
              </w:tc>
            </w:tr>
            <w:tr w:rsidR="002E67ED" w:rsidRPr="001B702C" w14:paraId="30B1F339" w14:textId="77777777" w:rsidTr="002E67ED">
              <w:trPr>
                <w:trHeight w:val="50"/>
                <w:jc w:val="center"/>
              </w:trPr>
              <w:tc>
                <w:tcPr>
                  <w:tcW w:w="901" w:type="dxa"/>
                  <w:shd w:val="clear" w:color="auto" w:fill="auto"/>
                  <w:noWrap/>
                  <w:hideMark/>
                </w:tcPr>
                <w:p w14:paraId="7B33FEA1" w14:textId="77777777" w:rsidR="002E67ED" w:rsidRPr="009E7EE6" w:rsidRDefault="002E67ED" w:rsidP="002E67ED">
                  <w:pPr>
                    <w:spacing w:after="0" w:line="240" w:lineRule="auto"/>
                    <w:rPr>
                      <w:rFonts w:ascii="Times New Roman" w:eastAsia="Times New Roman" w:hAnsi="Times New Roman" w:cs="Times New Roman"/>
                      <w:color w:val="000000"/>
                      <w:sz w:val="16"/>
                      <w:szCs w:val="16"/>
                      <w:lang w:bidi="ar-SA"/>
                    </w:rPr>
                  </w:pPr>
                  <w:r w:rsidRPr="001B702C">
                    <w:rPr>
                      <w:rFonts w:ascii="Times New Roman" w:eastAsia="Times New Roman" w:hAnsi="Times New Roman" w:cs="Times New Roman"/>
                      <w:color w:val="000000"/>
                      <w:sz w:val="16"/>
                      <w:szCs w:val="16"/>
                      <w:lang w:bidi="ar-SA"/>
                    </w:rPr>
                    <w:t>Hill</w:t>
                  </w:r>
                </w:p>
              </w:tc>
              <w:tc>
                <w:tcPr>
                  <w:tcW w:w="984" w:type="dxa"/>
                  <w:shd w:val="clear" w:color="auto" w:fill="auto"/>
                  <w:noWrap/>
                </w:tcPr>
                <w:p w14:paraId="14BC535D"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146,210</w:t>
                  </w:r>
                </w:p>
              </w:tc>
              <w:tc>
                <w:tcPr>
                  <w:tcW w:w="1170" w:type="dxa"/>
                </w:tcPr>
                <w:p w14:paraId="17D6D5CD" w14:textId="77777777" w:rsidR="002E67ED"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103,204</w:t>
                  </w:r>
                </w:p>
              </w:tc>
              <w:tc>
                <w:tcPr>
                  <w:tcW w:w="1260" w:type="dxa"/>
                  <w:vAlign w:val="bottom"/>
                </w:tcPr>
                <w:p w14:paraId="27D4EA19" w14:textId="77777777" w:rsidR="002E67ED" w:rsidRPr="00B3192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B3192B">
                    <w:rPr>
                      <w:rFonts w:ascii="Times New Roman" w:eastAsia="Times New Roman" w:hAnsi="Times New Roman" w:cs="Times New Roman"/>
                      <w:color w:val="000000"/>
                      <w:sz w:val="16"/>
                      <w:szCs w:val="16"/>
                      <w:lang w:bidi="ar-SA"/>
                    </w:rPr>
                    <w:t>15089.45</w:t>
                  </w:r>
                </w:p>
              </w:tc>
              <w:tc>
                <w:tcPr>
                  <w:tcW w:w="1170" w:type="dxa"/>
                  <w:vAlign w:val="bottom"/>
                </w:tcPr>
                <w:p w14:paraId="2E2585A5" w14:textId="77777777" w:rsidR="002E67ED" w:rsidRPr="00B3192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B3192B">
                    <w:rPr>
                      <w:rFonts w:ascii="Times New Roman" w:eastAsia="Times New Roman" w:hAnsi="Times New Roman" w:cs="Times New Roman"/>
                      <w:color w:val="000000"/>
                      <w:sz w:val="16"/>
                      <w:szCs w:val="16"/>
                      <w:lang w:bidi="ar-SA"/>
                    </w:rPr>
                    <w:t>179.64</w:t>
                  </w:r>
                </w:p>
              </w:tc>
              <w:tc>
                <w:tcPr>
                  <w:tcW w:w="1710" w:type="dxa"/>
                </w:tcPr>
                <w:p w14:paraId="7084C622" w14:textId="77777777" w:rsidR="002E67ED" w:rsidRPr="00B3192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B3192B">
                    <w:rPr>
                      <w:rFonts w:ascii="Times New Roman" w:eastAsia="Times New Roman" w:hAnsi="Times New Roman" w:cs="Times New Roman"/>
                      <w:color w:val="000000"/>
                      <w:sz w:val="16"/>
                      <w:szCs w:val="16"/>
                      <w:lang w:bidi="ar-SA"/>
                    </w:rPr>
                    <w:t>215.56</w:t>
                  </w:r>
                </w:p>
              </w:tc>
            </w:tr>
            <w:tr w:rsidR="002E67ED" w:rsidRPr="001B702C" w14:paraId="22D9030D" w14:textId="77777777" w:rsidTr="002E67ED">
              <w:trPr>
                <w:trHeight w:val="50"/>
                <w:jc w:val="center"/>
              </w:trPr>
              <w:tc>
                <w:tcPr>
                  <w:tcW w:w="901" w:type="dxa"/>
                  <w:shd w:val="clear" w:color="auto" w:fill="auto"/>
                  <w:noWrap/>
                  <w:hideMark/>
                </w:tcPr>
                <w:p w14:paraId="35CCA8B3" w14:textId="77777777" w:rsidR="002E67ED" w:rsidRPr="009E7EE6" w:rsidRDefault="002E67ED" w:rsidP="002E67ED">
                  <w:pPr>
                    <w:spacing w:after="0" w:line="240" w:lineRule="auto"/>
                    <w:rPr>
                      <w:rFonts w:ascii="Times New Roman" w:eastAsia="Times New Roman" w:hAnsi="Times New Roman" w:cs="Times New Roman"/>
                      <w:color w:val="000000"/>
                      <w:sz w:val="16"/>
                      <w:szCs w:val="16"/>
                      <w:lang w:bidi="ar-SA"/>
                    </w:rPr>
                  </w:pPr>
                  <w:r w:rsidRPr="001B702C">
                    <w:rPr>
                      <w:rFonts w:ascii="Times New Roman" w:eastAsia="Times New Roman" w:hAnsi="Times New Roman" w:cs="Times New Roman"/>
                      <w:color w:val="000000"/>
                      <w:sz w:val="16"/>
                      <w:szCs w:val="16"/>
                      <w:lang w:bidi="ar-SA"/>
                    </w:rPr>
                    <w:t>Coastal</w:t>
                  </w:r>
                </w:p>
              </w:tc>
              <w:tc>
                <w:tcPr>
                  <w:tcW w:w="984" w:type="dxa"/>
                  <w:shd w:val="clear" w:color="auto" w:fill="auto"/>
                  <w:noWrap/>
                </w:tcPr>
                <w:p w14:paraId="0770B073"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2,902</w:t>
                  </w:r>
                </w:p>
              </w:tc>
              <w:tc>
                <w:tcPr>
                  <w:tcW w:w="1170" w:type="dxa"/>
                </w:tcPr>
                <w:p w14:paraId="092DE1F4" w14:textId="77777777" w:rsidR="002E67ED"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33,206</w:t>
                  </w:r>
                </w:p>
              </w:tc>
              <w:tc>
                <w:tcPr>
                  <w:tcW w:w="1260" w:type="dxa"/>
                  <w:vAlign w:val="bottom"/>
                </w:tcPr>
                <w:p w14:paraId="40420DA1" w14:textId="77777777" w:rsidR="002E67ED" w:rsidRPr="00B3192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B3192B">
                    <w:rPr>
                      <w:rFonts w:ascii="Times New Roman" w:eastAsia="Times New Roman" w:hAnsi="Times New Roman" w:cs="Times New Roman"/>
                      <w:color w:val="000000"/>
                      <w:sz w:val="16"/>
                      <w:szCs w:val="16"/>
                      <w:lang w:bidi="ar-SA"/>
                    </w:rPr>
                    <w:t>96.38</w:t>
                  </w:r>
                </w:p>
              </w:tc>
              <w:tc>
                <w:tcPr>
                  <w:tcW w:w="1170" w:type="dxa"/>
                  <w:vAlign w:val="bottom"/>
                </w:tcPr>
                <w:p w14:paraId="4111B7F9" w14:textId="77777777" w:rsidR="002E67ED" w:rsidRPr="00B3192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B3192B">
                    <w:rPr>
                      <w:rFonts w:ascii="Times New Roman" w:eastAsia="Times New Roman" w:hAnsi="Times New Roman" w:cs="Times New Roman"/>
                      <w:color w:val="000000"/>
                      <w:sz w:val="16"/>
                      <w:szCs w:val="16"/>
                      <w:lang w:bidi="ar-SA"/>
                    </w:rPr>
                    <w:t>1.15</w:t>
                  </w:r>
                </w:p>
              </w:tc>
              <w:tc>
                <w:tcPr>
                  <w:tcW w:w="1710" w:type="dxa"/>
                </w:tcPr>
                <w:p w14:paraId="5FCBA72B" w14:textId="77777777" w:rsidR="002E67ED" w:rsidRPr="00B3192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B3192B">
                    <w:rPr>
                      <w:rFonts w:ascii="Times New Roman" w:eastAsia="Times New Roman" w:hAnsi="Times New Roman" w:cs="Times New Roman"/>
                      <w:color w:val="000000"/>
                      <w:sz w:val="16"/>
                      <w:szCs w:val="16"/>
                      <w:lang w:bidi="ar-SA"/>
                    </w:rPr>
                    <w:t>1.38</w:t>
                  </w:r>
                </w:p>
              </w:tc>
            </w:tr>
            <w:tr w:rsidR="002E67ED" w:rsidRPr="001B702C" w14:paraId="170171BE" w14:textId="77777777" w:rsidTr="002E67ED">
              <w:trPr>
                <w:trHeight w:val="50"/>
                <w:jc w:val="center"/>
              </w:trPr>
              <w:tc>
                <w:tcPr>
                  <w:tcW w:w="901" w:type="dxa"/>
                  <w:shd w:val="clear" w:color="auto" w:fill="auto"/>
                  <w:noWrap/>
                  <w:hideMark/>
                </w:tcPr>
                <w:p w14:paraId="7A56C8CF" w14:textId="77777777" w:rsidR="002E67ED" w:rsidRPr="009E7EE6" w:rsidRDefault="002E67ED" w:rsidP="002E67ED">
                  <w:pPr>
                    <w:spacing w:after="0" w:line="240" w:lineRule="auto"/>
                    <w:rPr>
                      <w:rFonts w:ascii="Times New Roman" w:eastAsia="Times New Roman" w:hAnsi="Times New Roman" w:cs="Times New Roman"/>
                      <w:color w:val="000000"/>
                      <w:sz w:val="16"/>
                      <w:szCs w:val="16"/>
                      <w:lang w:bidi="ar-SA"/>
                    </w:rPr>
                  </w:pPr>
                  <w:r w:rsidRPr="001B702C">
                    <w:rPr>
                      <w:rFonts w:ascii="Times New Roman" w:eastAsia="Times New Roman" w:hAnsi="Times New Roman" w:cs="Times New Roman"/>
                      <w:color w:val="000000"/>
                      <w:sz w:val="16"/>
                      <w:szCs w:val="16"/>
                      <w:lang w:bidi="ar-SA"/>
                    </w:rPr>
                    <w:t>Sal</w:t>
                  </w:r>
                </w:p>
              </w:tc>
              <w:tc>
                <w:tcPr>
                  <w:tcW w:w="984" w:type="dxa"/>
                  <w:shd w:val="clear" w:color="auto" w:fill="auto"/>
                  <w:noWrap/>
                </w:tcPr>
                <w:p w14:paraId="6E62AB27"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22,457</w:t>
                  </w:r>
                </w:p>
              </w:tc>
              <w:tc>
                <w:tcPr>
                  <w:tcW w:w="1170" w:type="dxa"/>
                </w:tcPr>
                <w:p w14:paraId="5A4CDE0B" w14:textId="77777777" w:rsidR="002E67ED"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103,204</w:t>
                  </w:r>
                </w:p>
              </w:tc>
              <w:tc>
                <w:tcPr>
                  <w:tcW w:w="1260" w:type="dxa"/>
                  <w:vAlign w:val="bottom"/>
                </w:tcPr>
                <w:p w14:paraId="51EF34F8" w14:textId="77777777" w:rsidR="002E67ED" w:rsidRPr="00B3192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B3192B">
                    <w:rPr>
                      <w:rFonts w:ascii="Times New Roman" w:eastAsia="Times New Roman" w:hAnsi="Times New Roman" w:cs="Times New Roman"/>
                      <w:color w:val="000000"/>
                      <w:sz w:val="16"/>
                      <w:szCs w:val="16"/>
                      <w:lang w:bidi="ar-SA"/>
                    </w:rPr>
                    <w:t>2317.64</w:t>
                  </w:r>
                </w:p>
              </w:tc>
              <w:tc>
                <w:tcPr>
                  <w:tcW w:w="1170" w:type="dxa"/>
                  <w:vAlign w:val="bottom"/>
                </w:tcPr>
                <w:p w14:paraId="60CFFA4A" w14:textId="77777777" w:rsidR="002E67ED" w:rsidRPr="00B3192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B3192B">
                    <w:rPr>
                      <w:rFonts w:ascii="Times New Roman" w:eastAsia="Times New Roman" w:hAnsi="Times New Roman" w:cs="Times New Roman"/>
                      <w:color w:val="000000"/>
                      <w:sz w:val="16"/>
                      <w:szCs w:val="16"/>
                      <w:lang w:bidi="ar-SA"/>
                    </w:rPr>
                    <w:t>27.59</w:t>
                  </w:r>
                </w:p>
              </w:tc>
              <w:tc>
                <w:tcPr>
                  <w:tcW w:w="1710" w:type="dxa"/>
                </w:tcPr>
                <w:p w14:paraId="25C1CDD0" w14:textId="77777777" w:rsidR="002E67ED" w:rsidRPr="00B3192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B3192B">
                    <w:rPr>
                      <w:rFonts w:ascii="Times New Roman" w:eastAsia="Times New Roman" w:hAnsi="Times New Roman" w:cs="Times New Roman"/>
                      <w:color w:val="000000"/>
                      <w:sz w:val="16"/>
                      <w:szCs w:val="16"/>
                      <w:lang w:bidi="ar-SA"/>
                    </w:rPr>
                    <w:t>33.11</w:t>
                  </w:r>
                </w:p>
              </w:tc>
            </w:tr>
            <w:tr w:rsidR="002E67ED" w:rsidRPr="001B702C" w14:paraId="58382CD9" w14:textId="77777777" w:rsidTr="002E67ED">
              <w:trPr>
                <w:trHeight w:val="50"/>
                <w:jc w:val="center"/>
              </w:trPr>
              <w:tc>
                <w:tcPr>
                  <w:tcW w:w="901" w:type="dxa"/>
                  <w:shd w:val="clear" w:color="auto" w:fill="auto"/>
                  <w:noWrap/>
                  <w:hideMark/>
                </w:tcPr>
                <w:p w14:paraId="2D753CF3" w14:textId="77777777" w:rsidR="002E67ED" w:rsidRPr="009E7EE6" w:rsidRDefault="002E67ED" w:rsidP="002E67ED">
                  <w:pPr>
                    <w:spacing w:after="0" w:line="240" w:lineRule="auto"/>
                    <w:rPr>
                      <w:rFonts w:ascii="Times New Roman" w:eastAsia="Times New Roman" w:hAnsi="Times New Roman" w:cs="Times New Roman"/>
                      <w:color w:val="000000"/>
                      <w:sz w:val="16"/>
                      <w:szCs w:val="16"/>
                      <w:lang w:bidi="ar-SA"/>
                    </w:rPr>
                  </w:pPr>
                  <w:proofErr w:type="spellStart"/>
                  <w:r w:rsidRPr="001B702C">
                    <w:rPr>
                      <w:rFonts w:ascii="Times New Roman" w:eastAsia="Times New Roman" w:hAnsi="Times New Roman" w:cs="Times New Roman"/>
                      <w:color w:val="000000"/>
                      <w:sz w:val="16"/>
                      <w:szCs w:val="16"/>
                      <w:lang w:bidi="ar-SA"/>
                    </w:rPr>
                    <w:t>Sundarban</w:t>
                  </w:r>
                  <w:proofErr w:type="spellEnd"/>
                </w:p>
              </w:tc>
              <w:tc>
                <w:tcPr>
                  <w:tcW w:w="984" w:type="dxa"/>
                  <w:shd w:val="clear" w:color="auto" w:fill="auto"/>
                  <w:noWrap/>
                </w:tcPr>
                <w:p w14:paraId="05AFEF3A"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172</w:t>
                  </w:r>
                </w:p>
              </w:tc>
              <w:tc>
                <w:tcPr>
                  <w:tcW w:w="1170" w:type="dxa"/>
                </w:tcPr>
                <w:p w14:paraId="49793958" w14:textId="77777777" w:rsidR="002E67ED"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45,535</w:t>
                  </w:r>
                </w:p>
              </w:tc>
              <w:tc>
                <w:tcPr>
                  <w:tcW w:w="1260" w:type="dxa"/>
                </w:tcPr>
                <w:p w14:paraId="4A99C46D" w14:textId="77777777" w:rsidR="002E67ED"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7.85</w:t>
                  </w:r>
                </w:p>
              </w:tc>
              <w:tc>
                <w:tcPr>
                  <w:tcW w:w="1170" w:type="dxa"/>
                </w:tcPr>
                <w:p w14:paraId="0811732D" w14:textId="77777777" w:rsidR="002E67ED"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0.09</w:t>
                  </w:r>
                </w:p>
              </w:tc>
              <w:tc>
                <w:tcPr>
                  <w:tcW w:w="1710" w:type="dxa"/>
                </w:tcPr>
                <w:p w14:paraId="207C3634" w14:textId="77777777" w:rsidR="002E67ED"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0.11*</w:t>
                  </w:r>
                </w:p>
              </w:tc>
            </w:tr>
            <w:tr w:rsidR="002E67ED" w:rsidRPr="001B702C" w14:paraId="2C67D571" w14:textId="77777777" w:rsidTr="002E67ED">
              <w:trPr>
                <w:trHeight w:val="50"/>
                <w:jc w:val="center"/>
              </w:trPr>
              <w:tc>
                <w:tcPr>
                  <w:tcW w:w="901" w:type="dxa"/>
                  <w:shd w:val="clear" w:color="auto" w:fill="auto"/>
                  <w:noWrap/>
                  <w:hideMark/>
                </w:tcPr>
                <w:p w14:paraId="7E1D775D" w14:textId="77777777" w:rsidR="002E67ED" w:rsidRPr="009E7EE6" w:rsidRDefault="002E67ED" w:rsidP="002E67ED">
                  <w:pPr>
                    <w:spacing w:after="0" w:line="240" w:lineRule="auto"/>
                    <w:rPr>
                      <w:rFonts w:ascii="Times New Roman" w:eastAsia="Times New Roman" w:hAnsi="Times New Roman" w:cs="Times New Roman"/>
                      <w:color w:val="000000"/>
                      <w:sz w:val="16"/>
                      <w:szCs w:val="16"/>
                      <w:lang w:bidi="ar-SA"/>
                    </w:rPr>
                  </w:pPr>
                  <w:r w:rsidRPr="001B702C">
                    <w:rPr>
                      <w:rFonts w:ascii="Times New Roman" w:eastAsia="Times New Roman" w:hAnsi="Times New Roman" w:cs="Times New Roman"/>
                      <w:color w:val="000000"/>
                      <w:sz w:val="16"/>
                      <w:szCs w:val="16"/>
                      <w:lang w:bidi="ar-SA"/>
                    </w:rPr>
                    <w:t>Village</w:t>
                  </w:r>
                </w:p>
              </w:tc>
              <w:tc>
                <w:tcPr>
                  <w:tcW w:w="984" w:type="dxa"/>
                  <w:shd w:val="clear" w:color="auto" w:fill="auto"/>
                  <w:noWrap/>
                </w:tcPr>
                <w:p w14:paraId="4B7938A0" w14:textId="77777777" w:rsidR="002E67ED" w:rsidRPr="00E30067"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1,929</w:t>
                  </w:r>
                </w:p>
              </w:tc>
              <w:tc>
                <w:tcPr>
                  <w:tcW w:w="1170" w:type="dxa"/>
                </w:tcPr>
                <w:p w14:paraId="047E2620" w14:textId="77777777" w:rsidR="002E67ED" w:rsidRDefault="002E67ED" w:rsidP="002E67ED">
                  <w:pPr>
                    <w:spacing w:after="0" w:line="240" w:lineRule="auto"/>
                    <w:jc w:val="right"/>
                    <w:rPr>
                      <w:rFonts w:ascii="Times New Roman" w:eastAsia="Times New Roman" w:hAnsi="Times New Roman" w:cs="Times New Roman"/>
                      <w:color w:val="000000"/>
                      <w:sz w:val="16"/>
                      <w:szCs w:val="16"/>
                      <w:lang w:bidi="ar-SA"/>
                    </w:rPr>
                  </w:pPr>
                  <w:r>
                    <w:rPr>
                      <w:rFonts w:ascii="Times New Roman" w:eastAsia="Times New Roman" w:hAnsi="Times New Roman" w:cs="Times New Roman"/>
                      <w:color w:val="000000"/>
                      <w:sz w:val="16"/>
                      <w:szCs w:val="16"/>
                      <w:lang w:bidi="ar-SA"/>
                    </w:rPr>
                    <w:t>103,204</w:t>
                  </w:r>
                </w:p>
              </w:tc>
              <w:tc>
                <w:tcPr>
                  <w:tcW w:w="1260" w:type="dxa"/>
                </w:tcPr>
                <w:p w14:paraId="76893E7D" w14:textId="77777777" w:rsidR="002E67ED" w:rsidRPr="00B3192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B3192B">
                    <w:rPr>
                      <w:rFonts w:ascii="Times New Roman" w:eastAsia="Times New Roman" w:hAnsi="Times New Roman" w:cs="Times New Roman"/>
                      <w:color w:val="000000"/>
                      <w:sz w:val="16"/>
                      <w:szCs w:val="16"/>
                      <w:lang w:bidi="ar-SA"/>
                    </w:rPr>
                    <w:t>199.07</w:t>
                  </w:r>
                </w:p>
              </w:tc>
              <w:tc>
                <w:tcPr>
                  <w:tcW w:w="1170" w:type="dxa"/>
                </w:tcPr>
                <w:p w14:paraId="0A2F2957" w14:textId="77777777" w:rsidR="002E67ED" w:rsidRPr="00B3192B" w:rsidRDefault="002E67ED" w:rsidP="002E67ED">
                  <w:pPr>
                    <w:spacing w:after="0" w:line="240" w:lineRule="auto"/>
                    <w:jc w:val="right"/>
                    <w:rPr>
                      <w:rFonts w:ascii="Times New Roman" w:eastAsia="Times New Roman" w:hAnsi="Times New Roman" w:cs="Times New Roman"/>
                      <w:color w:val="000000"/>
                      <w:sz w:val="16"/>
                      <w:szCs w:val="16"/>
                      <w:lang w:bidi="ar-SA"/>
                    </w:rPr>
                  </w:pPr>
                  <w:r w:rsidRPr="00B3192B">
                    <w:rPr>
                      <w:rFonts w:ascii="Times New Roman" w:eastAsia="Times New Roman" w:hAnsi="Times New Roman" w:cs="Times New Roman"/>
                      <w:color w:val="000000"/>
                      <w:sz w:val="16"/>
                      <w:szCs w:val="16"/>
                      <w:lang w:bidi="ar-SA"/>
                    </w:rPr>
                    <w:t>2.37</w:t>
                  </w:r>
                </w:p>
              </w:tc>
              <w:tc>
                <w:tcPr>
                  <w:tcW w:w="1710" w:type="dxa"/>
                </w:tcPr>
                <w:p w14:paraId="4E519FAF" w14:textId="77777777" w:rsidR="002E67ED" w:rsidRDefault="002E67ED" w:rsidP="002E67ED">
                  <w:pPr>
                    <w:spacing w:after="0" w:line="240" w:lineRule="auto"/>
                    <w:jc w:val="right"/>
                    <w:rPr>
                      <w:rFonts w:ascii="Times New Roman" w:eastAsia="Times New Roman" w:hAnsi="Times New Roman" w:cs="Times New Roman"/>
                      <w:color w:val="000000"/>
                      <w:sz w:val="16"/>
                      <w:szCs w:val="16"/>
                      <w:lang w:bidi="ar-SA"/>
                    </w:rPr>
                  </w:pPr>
                  <w:r w:rsidRPr="00B3192B">
                    <w:rPr>
                      <w:rFonts w:ascii="Times New Roman" w:eastAsia="Times New Roman" w:hAnsi="Times New Roman" w:cs="Times New Roman"/>
                      <w:color w:val="000000"/>
                      <w:sz w:val="16"/>
                      <w:szCs w:val="16"/>
                      <w:lang w:bidi="ar-SA"/>
                    </w:rPr>
                    <w:t>2.84</w:t>
                  </w:r>
                </w:p>
              </w:tc>
            </w:tr>
            <w:tr w:rsidR="002E67ED" w:rsidRPr="001B702C" w14:paraId="68D3B219" w14:textId="77777777" w:rsidTr="002E67ED">
              <w:trPr>
                <w:trHeight w:val="50"/>
                <w:jc w:val="center"/>
              </w:trPr>
              <w:tc>
                <w:tcPr>
                  <w:tcW w:w="901" w:type="dxa"/>
                  <w:shd w:val="clear" w:color="auto" w:fill="auto"/>
                  <w:noWrap/>
                  <w:hideMark/>
                </w:tcPr>
                <w:p w14:paraId="267413DD" w14:textId="77777777" w:rsidR="002E67ED" w:rsidRPr="009E7EE6" w:rsidRDefault="002E67ED" w:rsidP="002E67ED">
                  <w:pPr>
                    <w:spacing w:after="0" w:line="240" w:lineRule="auto"/>
                    <w:rPr>
                      <w:rFonts w:ascii="Times New Roman" w:eastAsia="Times New Roman" w:hAnsi="Times New Roman" w:cs="Times New Roman"/>
                      <w:color w:val="000000"/>
                      <w:sz w:val="16"/>
                      <w:szCs w:val="16"/>
                      <w:lang w:bidi="ar-SA"/>
                    </w:rPr>
                  </w:pPr>
                  <w:r w:rsidRPr="001B702C">
                    <w:rPr>
                      <w:rFonts w:ascii="Times New Roman" w:eastAsia="Times New Roman" w:hAnsi="Times New Roman" w:cs="Times New Roman"/>
                      <w:color w:val="000000"/>
                      <w:sz w:val="16"/>
                      <w:szCs w:val="16"/>
                      <w:lang w:bidi="ar-SA"/>
                    </w:rPr>
                    <w:t>Total</w:t>
                  </w:r>
                </w:p>
              </w:tc>
              <w:tc>
                <w:tcPr>
                  <w:tcW w:w="984" w:type="dxa"/>
                  <w:shd w:val="clear" w:color="auto" w:fill="auto"/>
                  <w:noWrap/>
                </w:tcPr>
                <w:p w14:paraId="4E2AC785" w14:textId="77777777" w:rsidR="002E67ED" w:rsidRPr="00E30067" w:rsidRDefault="002E67ED" w:rsidP="002E67ED">
                  <w:pPr>
                    <w:spacing w:after="0" w:line="240" w:lineRule="auto"/>
                    <w:jc w:val="right"/>
                    <w:rPr>
                      <w:rFonts w:ascii="Times New Roman" w:eastAsia="Times New Roman" w:hAnsi="Times New Roman" w:cs="Times New Roman"/>
                      <w:b/>
                      <w:color w:val="000000"/>
                      <w:sz w:val="16"/>
                      <w:szCs w:val="16"/>
                      <w:lang w:bidi="ar-SA"/>
                    </w:rPr>
                  </w:pPr>
                  <w:r w:rsidRPr="00E30067">
                    <w:rPr>
                      <w:rFonts w:ascii="Times New Roman" w:eastAsia="Times New Roman" w:hAnsi="Times New Roman" w:cs="Times New Roman"/>
                      <w:b/>
                      <w:color w:val="000000"/>
                      <w:sz w:val="16"/>
                      <w:szCs w:val="16"/>
                      <w:lang w:bidi="ar-SA"/>
                    </w:rPr>
                    <w:t>1</w:t>
                  </w:r>
                  <w:r>
                    <w:rPr>
                      <w:rFonts w:ascii="Times New Roman" w:eastAsia="Times New Roman" w:hAnsi="Times New Roman" w:cs="Times New Roman"/>
                      <w:b/>
                      <w:color w:val="000000"/>
                      <w:sz w:val="16"/>
                      <w:szCs w:val="16"/>
                      <w:lang w:bidi="ar-SA"/>
                    </w:rPr>
                    <w:t>73,671</w:t>
                  </w:r>
                </w:p>
              </w:tc>
              <w:tc>
                <w:tcPr>
                  <w:tcW w:w="1170" w:type="dxa"/>
                </w:tcPr>
                <w:p w14:paraId="5A352909" w14:textId="77777777" w:rsidR="002E67ED" w:rsidRPr="00E30067" w:rsidRDefault="002E67ED" w:rsidP="002E67ED">
                  <w:pPr>
                    <w:spacing w:after="0" w:line="240" w:lineRule="auto"/>
                    <w:jc w:val="right"/>
                    <w:rPr>
                      <w:rFonts w:ascii="Times New Roman" w:eastAsia="Times New Roman" w:hAnsi="Times New Roman" w:cs="Times New Roman"/>
                      <w:b/>
                      <w:color w:val="000000"/>
                      <w:sz w:val="16"/>
                      <w:szCs w:val="16"/>
                      <w:lang w:bidi="ar-SA"/>
                    </w:rPr>
                  </w:pPr>
                </w:p>
              </w:tc>
              <w:tc>
                <w:tcPr>
                  <w:tcW w:w="1260" w:type="dxa"/>
                </w:tcPr>
                <w:p w14:paraId="44741171" w14:textId="77777777" w:rsidR="002E67ED" w:rsidRPr="00B3192B" w:rsidRDefault="002E67ED" w:rsidP="002E67ED">
                  <w:pPr>
                    <w:spacing w:after="0" w:line="240" w:lineRule="auto"/>
                    <w:jc w:val="right"/>
                    <w:rPr>
                      <w:rFonts w:ascii="Times New Roman" w:eastAsia="Times New Roman" w:hAnsi="Times New Roman" w:cs="Times New Roman"/>
                      <w:color w:val="000000"/>
                      <w:sz w:val="16"/>
                      <w:szCs w:val="16"/>
                      <w:lang w:bidi="ar-SA"/>
                    </w:rPr>
                  </w:pPr>
                </w:p>
              </w:tc>
              <w:tc>
                <w:tcPr>
                  <w:tcW w:w="1170" w:type="dxa"/>
                </w:tcPr>
                <w:p w14:paraId="33CDE75B" w14:textId="77777777" w:rsidR="002E67ED" w:rsidRPr="00B3192B" w:rsidRDefault="002E67ED" w:rsidP="002E67ED">
                  <w:pPr>
                    <w:spacing w:after="0" w:line="240" w:lineRule="auto"/>
                    <w:jc w:val="right"/>
                    <w:rPr>
                      <w:rFonts w:ascii="Times New Roman" w:eastAsia="Times New Roman" w:hAnsi="Times New Roman" w:cs="Times New Roman"/>
                      <w:color w:val="000000"/>
                      <w:sz w:val="16"/>
                      <w:szCs w:val="16"/>
                      <w:lang w:bidi="ar-SA"/>
                    </w:rPr>
                  </w:pPr>
                </w:p>
              </w:tc>
              <w:tc>
                <w:tcPr>
                  <w:tcW w:w="1710" w:type="dxa"/>
                </w:tcPr>
                <w:p w14:paraId="7D315696" w14:textId="77777777" w:rsidR="002E67ED" w:rsidRPr="00B3192B" w:rsidRDefault="002E67ED" w:rsidP="002E67ED">
                  <w:pPr>
                    <w:spacing w:after="0" w:line="240" w:lineRule="auto"/>
                    <w:jc w:val="right"/>
                    <w:rPr>
                      <w:rFonts w:ascii="Times New Roman" w:eastAsia="Times New Roman" w:hAnsi="Times New Roman" w:cs="Times New Roman"/>
                      <w:b/>
                      <w:color w:val="000000"/>
                      <w:sz w:val="16"/>
                      <w:szCs w:val="16"/>
                      <w:lang w:bidi="ar-SA"/>
                    </w:rPr>
                  </w:pPr>
                  <w:r w:rsidRPr="00B3192B">
                    <w:rPr>
                      <w:rFonts w:ascii="Times New Roman" w:eastAsia="Times New Roman" w:hAnsi="Times New Roman" w:cs="Times New Roman"/>
                      <w:b/>
                      <w:color w:val="000000"/>
                      <w:sz w:val="16"/>
                      <w:szCs w:val="16"/>
                      <w:lang w:bidi="ar-SA"/>
                    </w:rPr>
                    <w:t>253.01</w:t>
                  </w:r>
                </w:p>
              </w:tc>
            </w:tr>
            <w:tr w:rsidR="002E67ED" w:rsidRPr="001B702C" w14:paraId="52087420" w14:textId="77777777" w:rsidTr="002E67ED">
              <w:trPr>
                <w:trHeight w:val="50"/>
                <w:jc w:val="center"/>
              </w:trPr>
              <w:tc>
                <w:tcPr>
                  <w:tcW w:w="7195" w:type="dxa"/>
                  <w:gridSpan w:val="6"/>
                  <w:shd w:val="clear" w:color="auto" w:fill="auto"/>
                  <w:noWrap/>
                </w:tcPr>
                <w:p w14:paraId="1C6461CB" w14:textId="77777777" w:rsidR="002E67ED" w:rsidRPr="00B3192B" w:rsidRDefault="002E67ED" w:rsidP="002E67ED">
                  <w:pPr>
                    <w:spacing w:after="0" w:line="240" w:lineRule="auto"/>
                    <w:rPr>
                      <w:rFonts w:ascii="Times New Roman" w:eastAsia="Times New Roman" w:hAnsi="Times New Roman" w:cs="Times New Roman"/>
                      <w:b/>
                      <w:color w:val="000000"/>
                      <w:sz w:val="16"/>
                      <w:szCs w:val="16"/>
                      <w:lang w:bidi="ar-SA"/>
                    </w:rPr>
                  </w:pPr>
                  <w:r>
                    <w:rPr>
                      <w:rFonts w:ascii="Times New Roman" w:eastAsia="Times New Roman" w:hAnsi="Times New Roman" w:cs="Times New Roman"/>
                      <w:b/>
                      <w:color w:val="000000"/>
                      <w:sz w:val="16"/>
                      <w:szCs w:val="16"/>
                      <w:lang w:bidi="ar-SA"/>
                    </w:rPr>
                    <w:t xml:space="preserve">* - </w:t>
                  </w:r>
                  <w:r>
                    <w:rPr>
                      <w:rFonts w:ascii="Times New Roman" w:eastAsia="Times New Roman" w:hAnsi="Times New Roman" w:cs="Times New Roman"/>
                      <w:color w:val="000000"/>
                      <w:sz w:val="16"/>
                      <w:szCs w:val="16"/>
                      <w:lang w:bidi="ar-SA"/>
                    </w:rPr>
                    <w:t xml:space="preserve">enrichment plantation cost is not necessary in </w:t>
                  </w:r>
                  <w:proofErr w:type="spellStart"/>
                  <w:r>
                    <w:rPr>
                      <w:rFonts w:ascii="Times New Roman" w:eastAsia="Times New Roman" w:hAnsi="Times New Roman" w:cs="Times New Roman"/>
                      <w:color w:val="000000"/>
                      <w:sz w:val="16"/>
                      <w:szCs w:val="16"/>
                      <w:lang w:bidi="ar-SA"/>
                    </w:rPr>
                    <w:t>Sudnarbans</w:t>
                  </w:r>
                  <w:proofErr w:type="spellEnd"/>
                  <w:r>
                    <w:rPr>
                      <w:rFonts w:ascii="Times New Roman" w:eastAsia="Times New Roman" w:hAnsi="Times New Roman" w:cs="Times New Roman"/>
                      <w:color w:val="000000"/>
                      <w:sz w:val="16"/>
                      <w:szCs w:val="16"/>
                      <w:lang w:bidi="ar-SA"/>
                    </w:rPr>
                    <w:t xml:space="preserve">; mere protection will rejuvenate the area. </w:t>
                  </w:r>
                </w:p>
              </w:tc>
            </w:tr>
          </w:tbl>
          <w:p w14:paraId="295BBF20" w14:textId="77777777" w:rsidR="002E67ED" w:rsidRPr="00002D46" w:rsidRDefault="002E67ED" w:rsidP="002E67ED">
            <w:pPr>
              <w:spacing w:after="0" w:line="240" w:lineRule="auto"/>
              <w:rPr>
                <w:rFonts w:ascii="Times New Roman" w:hAnsi="Times New Roman" w:cs="Times New Roman"/>
                <w:szCs w:val="22"/>
              </w:rPr>
            </w:pPr>
          </w:p>
        </w:tc>
      </w:tr>
      <w:tr w:rsidR="002E67ED" w:rsidRPr="00002D46" w14:paraId="51FE90EE" w14:textId="77777777" w:rsidTr="002E67ED">
        <w:tc>
          <w:tcPr>
            <w:tcW w:w="1795" w:type="dxa"/>
          </w:tcPr>
          <w:p w14:paraId="43768165"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Benefits</w:t>
            </w:r>
          </w:p>
        </w:tc>
        <w:tc>
          <w:tcPr>
            <w:tcW w:w="7450" w:type="dxa"/>
          </w:tcPr>
          <w:p w14:paraId="344EE6F2" w14:textId="77777777" w:rsidR="002E67ED" w:rsidRPr="00002D46"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Increased forest carbon stock</w:t>
            </w:r>
          </w:p>
        </w:tc>
      </w:tr>
      <w:tr w:rsidR="002E67ED" w:rsidRPr="00002D46" w14:paraId="65B035C7" w14:textId="77777777" w:rsidTr="002E67ED">
        <w:tc>
          <w:tcPr>
            <w:tcW w:w="1795" w:type="dxa"/>
          </w:tcPr>
          <w:p w14:paraId="2E0ACB16" w14:textId="77777777" w:rsidR="002E67ED" w:rsidRPr="00002D46"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450" w:type="dxa"/>
          </w:tcPr>
          <w:p w14:paraId="6F1DCF8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Support</w:t>
            </w:r>
            <w:r w:rsidRPr="002E7A2F">
              <w:rPr>
                <w:rFonts w:ascii="Times New Roman" w:hAnsi="Times New Roman" w:cs="Times New Roman"/>
                <w:szCs w:val="22"/>
              </w:rPr>
              <w:t xml:space="preserve"> community ownership and shared responsibility</w:t>
            </w:r>
            <w:r>
              <w:rPr>
                <w:rFonts w:ascii="Times New Roman" w:hAnsi="Times New Roman" w:cs="Times New Roman"/>
                <w:szCs w:val="22"/>
              </w:rPr>
              <w:t xml:space="preserve"> through c</w:t>
            </w:r>
            <w:r w:rsidRPr="002E7A2F">
              <w:rPr>
                <w:rFonts w:ascii="Times New Roman" w:hAnsi="Times New Roman" w:cs="Times New Roman"/>
                <w:szCs w:val="22"/>
              </w:rPr>
              <w:t xml:space="preserve">ommunity consultation, collaboration and engagement in restoration / enrichment </w:t>
            </w:r>
            <w:proofErr w:type="spellStart"/>
            <w:r w:rsidRPr="002E7A2F">
              <w:rPr>
                <w:rFonts w:ascii="Times New Roman" w:hAnsi="Times New Roman" w:cs="Times New Roman"/>
                <w:szCs w:val="22"/>
              </w:rPr>
              <w:t>programmes</w:t>
            </w:r>
            <w:proofErr w:type="spellEnd"/>
            <w:r w:rsidRPr="002E7A2F">
              <w:rPr>
                <w:rFonts w:ascii="Times New Roman" w:hAnsi="Times New Roman" w:cs="Times New Roman"/>
                <w:szCs w:val="22"/>
              </w:rPr>
              <w:t xml:space="preserve"> and benefit sharing.</w:t>
            </w:r>
          </w:p>
        </w:tc>
      </w:tr>
      <w:tr w:rsidR="002E67ED" w:rsidRPr="00002D46" w14:paraId="520EC960" w14:textId="77777777" w:rsidTr="002E67ED">
        <w:tc>
          <w:tcPr>
            <w:tcW w:w="1795" w:type="dxa"/>
          </w:tcPr>
          <w:p w14:paraId="340C0051"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Activities</w:t>
            </w:r>
          </w:p>
        </w:tc>
        <w:tc>
          <w:tcPr>
            <w:tcW w:w="7450" w:type="dxa"/>
          </w:tcPr>
          <w:p w14:paraId="4B74E1EA"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Consultation with communities on project objectives, targets, benefits and risk, management, coordination and support needs</w:t>
            </w:r>
            <w:r>
              <w:rPr>
                <w:rFonts w:ascii="Times New Roman" w:hAnsi="Times New Roman" w:cs="Times New Roman"/>
                <w:szCs w:val="22"/>
              </w:rPr>
              <w:t>;</w:t>
            </w:r>
          </w:p>
          <w:p w14:paraId="5E0BBA9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GIS assessment of degradation (tree) cover classes (10-20%; 20-30%; 30-40%; 40-50%; 50-60%; 60%+) by zone by area (ha);</w:t>
            </w:r>
          </w:p>
          <w:p w14:paraId="0301A12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Assessment of seedling requirement by cover classes;</w:t>
            </w:r>
          </w:p>
          <w:p w14:paraId="7090F3EA" w14:textId="77777777" w:rsidR="002E67ED"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 Land </w:t>
            </w:r>
            <w:r>
              <w:rPr>
                <w:rFonts w:ascii="Times New Roman" w:hAnsi="Times New Roman" w:cs="Times New Roman"/>
                <w:szCs w:val="22"/>
              </w:rPr>
              <w:t xml:space="preserve">demarcation for enrichment plantation </w:t>
            </w:r>
            <w:r w:rsidRPr="00002D46">
              <w:rPr>
                <w:rFonts w:ascii="Times New Roman" w:hAnsi="Times New Roman" w:cs="Times New Roman"/>
                <w:szCs w:val="22"/>
              </w:rPr>
              <w:t>in collaboration with communities</w:t>
            </w:r>
            <w:r>
              <w:rPr>
                <w:rFonts w:ascii="Times New Roman" w:hAnsi="Times New Roman" w:cs="Times New Roman"/>
                <w:szCs w:val="22"/>
              </w:rPr>
              <w:t>;</w:t>
            </w:r>
          </w:p>
          <w:p w14:paraId="03EA5D8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Identification of local species for enrichment by cover classes; </w:t>
            </w:r>
          </w:p>
          <w:p w14:paraId="51130F2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Development of nursery for identified species and germination of seedlings; </w:t>
            </w:r>
          </w:p>
          <w:p w14:paraId="633A63AD"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 Plantation </w:t>
            </w:r>
            <w:r>
              <w:rPr>
                <w:rFonts w:ascii="Times New Roman" w:hAnsi="Times New Roman" w:cs="Times New Roman"/>
                <w:szCs w:val="22"/>
              </w:rPr>
              <w:t>at</w:t>
            </w:r>
            <w:r w:rsidRPr="00002D46">
              <w:rPr>
                <w:rFonts w:ascii="Times New Roman" w:hAnsi="Times New Roman" w:cs="Times New Roman"/>
                <w:szCs w:val="22"/>
              </w:rPr>
              <w:t xml:space="preserve"> targeted sites</w:t>
            </w:r>
            <w:r>
              <w:rPr>
                <w:rFonts w:ascii="Times New Roman" w:hAnsi="Times New Roman" w:cs="Times New Roman"/>
                <w:szCs w:val="22"/>
              </w:rPr>
              <w:t xml:space="preserve"> in collaboration with communities.</w:t>
            </w:r>
          </w:p>
        </w:tc>
      </w:tr>
      <w:tr w:rsidR="002E67ED" w:rsidRPr="00002D46" w14:paraId="0F394FAC" w14:textId="77777777" w:rsidTr="002E67ED">
        <w:tc>
          <w:tcPr>
            <w:tcW w:w="1795" w:type="dxa"/>
          </w:tcPr>
          <w:p w14:paraId="1C504670"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Indicators</w:t>
            </w:r>
          </w:p>
        </w:tc>
        <w:tc>
          <w:tcPr>
            <w:tcW w:w="7450" w:type="dxa"/>
          </w:tcPr>
          <w:p w14:paraId="4EAAF301"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 </w:t>
            </w:r>
            <w:r>
              <w:rPr>
                <w:rFonts w:ascii="Times New Roman" w:hAnsi="Times New Roman" w:cs="Times New Roman"/>
                <w:szCs w:val="22"/>
              </w:rPr>
              <w:t>A</w:t>
            </w:r>
            <w:r w:rsidRPr="00002D46">
              <w:rPr>
                <w:rFonts w:ascii="Times New Roman" w:hAnsi="Times New Roman" w:cs="Times New Roman"/>
                <w:szCs w:val="22"/>
              </w:rPr>
              <w:t xml:space="preserve">rea </w:t>
            </w:r>
            <w:r>
              <w:rPr>
                <w:rFonts w:ascii="Times New Roman" w:hAnsi="Times New Roman" w:cs="Times New Roman"/>
                <w:szCs w:val="22"/>
              </w:rPr>
              <w:t>restored</w:t>
            </w:r>
            <w:r w:rsidRPr="00002D46">
              <w:rPr>
                <w:rFonts w:ascii="Times New Roman" w:hAnsi="Times New Roman" w:cs="Times New Roman"/>
                <w:szCs w:val="22"/>
              </w:rPr>
              <w:t xml:space="preserve"> by zone </w:t>
            </w:r>
          </w:p>
        </w:tc>
      </w:tr>
      <w:tr w:rsidR="002E67ED" w:rsidRPr="00002D46" w14:paraId="7677A686" w14:textId="77777777" w:rsidTr="002E67ED">
        <w:tc>
          <w:tcPr>
            <w:tcW w:w="1795" w:type="dxa"/>
          </w:tcPr>
          <w:p w14:paraId="24B238F3"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Coordination</w:t>
            </w:r>
          </w:p>
        </w:tc>
        <w:tc>
          <w:tcPr>
            <w:tcW w:w="7450" w:type="dxa"/>
          </w:tcPr>
          <w:p w14:paraId="643F9658"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REDD CELL</w:t>
            </w:r>
          </w:p>
        </w:tc>
      </w:tr>
      <w:tr w:rsidR="002E67ED" w:rsidRPr="00002D46" w14:paraId="74720DC6" w14:textId="77777777" w:rsidTr="002E67ED">
        <w:tc>
          <w:tcPr>
            <w:tcW w:w="1795" w:type="dxa"/>
          </w:tcPr>
          <w:p w14:paraId="673C6CD8"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Responsibility  </w:t>
            </w:r>
          </w:p>
        </w:tc>
        <w:tc>
          <w:tcPr>
            <w:tcW w:w="7450" w:type="dxa"/>
          </w:tcPr>
          <w:p w14:paraId="14289893" w14:textId="77777777" w:rsidR="002E67ED" w:rsidRPr="00002D46" w:rsidRDefault="002E67ED" w:rsidP="002E67ED">
            <w:pPr>
              <w:spacing w:after="0" w:line="240" w:lineRule="auto"/>
              <w:rPr>
                <w:rFonts w:ascii="Times New Roman" w:hAnsi="Times New Roman" w:cs="Times New Roman"/>
                <w:color w:val="000000"/>
                <w:szCs w:val="22"/>
              </w:rPr>
            </w:pPr>
            <w:r w:rsidRPr="00002D46">
              <w:rPr>
                <w:rFonts w:ascii="Times New Roman" w:hAnsi="Times New Roman" w:cs="Times New Roman"/>
                <w:color w:val="000000"/>
                <w:szCs w:val="22"/>
              </w:rPr>
              <w:t xml:space="preserve">FD and CMCs (for protected areas); For hill: Regional &amp; District Council, </w:t>
            </w:r>
            <w:proofErr w:type="spellStart"/>
            <w:r w:rsidRPr="00002D46">
              <w:rPr>
                <w:rFonts w:ascii="Times New Roman" w:hAnsi="Times New Roman" w:cs="Times New Roman"/>
                <w:color w:val="000000"/>
                <w:szCs w:val="22"/>
              </w:rPr>
              <w:t>MOCHTA</w:t>
            </w:r>
            <w:proofErr w:type="spellEnd"/>
            <w:r>
              <w:rPr>
                <w:rFonts w:ascii="Times New Roman" w:hAnsi="Times New Roman" w:cs="Times New Roman"/>
                <w:color w:val="000000"/>
                <w:szCs w:val="22"/>
              </w:rPr>
              <w:t xml:space="preserve">, </w:t>
            </w:r>
            <w:r w:rsidRPr="00002D46">
              <w:rPr>
                <w:rFonts w:ascii="Times New Roman" w:hAnsi="Times New Roman" w:cs="Times New Roman"/>
                <w:color w:val="000000"/>
                <w:szCs w:val="22"/>
              </w:rPr>
              <w:t>Universities, BFRI</w:t>
            </w:r>
            <w:r>
              <w:rPr>
                <w:rFonts w:ascii="Times New Roman" w:hAnsi="Times New Roman" w:cs="Times New Roman"/>
                <w:color w:val="000000"/>
                <w:szCs w:val="22"/>
              </w:rPr>
              <w:t xml:space="preserve"> </w:t>
            </w:r>
          </w:p>
        </w:tc>
      </w:tr>
      <w:tr w:rsidR="002E67ED" w:rsidRPr="00002D46" w14:paraId="7DA11AA8" w14:textId="77777777" w:rsidTr="002E67ED">
        <w:tc>
          <w:tcPr>
            <w:tcW w:w="1795" w:type="dxa"/>
          </w:tcPr>
          <w:p w14:paraId="568764FB"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Timeline</w:t>
            </w:r>
          </w:p>
        </w:tc>
        <w:tc>
          <w:tcPr>
            <w:tcW w:w="7450" w:type="dxa"/>
          </w:tcPr>
          <w:p w14:paraId="2339DB5C"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2030</w:t>
            </w:r>
          </w:p>
        </w:tc>
      </w:tr>
    </w:tbl>
    <w:p w14:paraId="28888EC0" w14:textId="77777777" w:rsidR="002E67ED" w:rsidRDefault="002E67ED" w:rsidP="002E67ED"/>
    <w:p w14:paraId="19D92EFF" w14:textId="77777777" w:rsidR="002E67ED" w:rsidRDefault="002E67ED" w:rsidP="002E67ED">
      <w:pPr>
        <w:spacing w:after="160" w:line="259" w:lineRule="auto"/>
      </w:pPr>
      <w:r>
        <w:br w:type="page"/>
      </w:r>
    </w:p>
    <w:tbl>
      <w:tblPr>
        <w:tblStyle w:val="TableGrid"/>
        <w:tblW w:w="9245" w:type="dxa"/>
        <w:tblLayout w:type="fixed"/>
        <w:tblLook w:val="04A0" w:firstRow="1" w:lastRow="0" w:firstColumn="1" w:lastColumn="0" w:noHBand="0" w:noVBand="1"/>
      </w:tblPr>
      <w:tblGrid>
        <w:gridCol w:w="1795"/>
        <w:gridCol w:w="7450"/>
      </w:tblGrid>
      <w:tr w:rsidR="002E67ED" w:rsidRPr="00002D46" w14:paraId="2682ADB5" w14:textId="77777777" w:rsidTr="002E67ED">
        <w:tc>
          <w:tcPr>
            <w:tcW w:w="1795" w:type="dxa"/>
            <w:shd w:val="clear" w:color="auto" w:fill="D6E3BC" w:themeFill="accent3" w:themeFillTint="66"/>
          </w:tcPr>
          <w:p w14:paraId="3BECBEE9" w14:textId="77777777" w:rsidR="002E67ED" w:rsidRPr="00FC0B4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lastRenderedPageBreak/>
              <w:t>Strategic Area</w:t>
            </w:r>
            <w:r w:rsidRPr="00FC0B4D">
              <w:rPr>
                <w:rFonts w:ascii="Times New Roman" w:hAnsi="Times New Roman" w:cs="Times New Roman"/>
                <w:b/>
                <w:szCs w:val="22"/>
              </w:rPr>
              <w:t xml:space="preserve"> 2</w:t>
            </w:r>
          </w:p>
        </w:tc>
        <w:tc>
          <w:tcPr>
            <w:tcW w:w="7450" w:type="dxa"/>
            <w:shd w:val="clear" w:color="auto" w:fill="D6E3BC" w:themeFill="accent3" w:themeFillTint="66"/>
          </w:tcPr>
          <w:p w14:paraId="0464B50F" w14:textId="77777777" w:rsidR="002E67ED" w:rsidRPr="00FC0B4D" w:rsidRDefault="002E67ED" w:rsidP="002E67ED">
            <w:pPr>
              <w:spacing w:after="0" w:line="240" w:lineRule="auto"/>
              <w:rPr>
                <w:rFonts w:ascii="Times New Roman" w:eastAsia="Times New Roman" w:hAnsi="Times New Roman" w:cs="Times New Roman"/>
                <w:b/>
                <w:bCs/>
                <w:color w:val="000000"/>
                <w:szCs w:val="22"/>
              </w:rPr>
            </w:pPr>
            <w:r w:rsidRPr="00FC0B4D">
              <w:rPr>
                <w:rFonts w:ascii="Times New Roman" w:eastAsia="Times New Roman" w:hAnsi="Times New Roman" w:cs="Times New Roman"/>
                <w:b/>
                <w:color w:val="000000"/>
                <w:szCs w:val="22"/>
              </w:rPr>
              <w:t>Enhance Forest Carbon Stock</w:t>
            </w:r>
          </w:p>
        </w:tc>
      </w:tr>
      <w:tr w:rsidR="002E67ED" w:rsidRPr="00002D46" w14:paraId="09E4E68E" w14:textId="77777777" w:rsidTr="002E67ED">
        <w:tc>
          <w:tcPr>
            <w:tcW w:w="1795" w:type="dxa"/>
            <w:shd w:val="clear" w:color="auto" w:fill="B6DDE8" w:themeFill="accent5" w:themeFillTint="66"/>
          </w:tcPr>
          <w:p w14:paraId="7E4EC780" w14:textId="77777777" w:rsidR="002E67ED" w:rsidRPr="00FC0B4D" w:rsidRDefault="002E67ED" w:rsidP="002E67ED">
            <w:pPr>
              <w:spacing w:after="0" w:line="240" w:lineRule="auto"/>
              <w:rPr>
                <w:rFonts w:ascii="Times New Roman" w:hAnsi="Times New Roman" w:cs="Times New Roman"/>
                <w:b/>
                <w:szCs w:val="22"/>
              </w:rPr>
            </w:pPr>
            <w:r w:rsidRPr="00FC0B4D">
              <w:rPr>
                <w:rFonts w:ascii="Times New Roman" w:hAnsi="Times New Roman" w:cs="Times New Roman"/>
                <w:b/>
                <w:szCs w:val="22"/>
              </w:rPr>
              <w:t>Them</w:t>
            </w:r>
            <w:r>
              <w:rPr>
                <w:rFonts w:ascii="Times New Roman" w:hAnsi="Times New Roman" w:cs="Times New Roman"/>
                <w:b/>
                <w:szCs w:val="22"/>
              </w:rPr>
              <w:t xml:space="preserve">atic Area </w:t>
            </w:r>
            <w:r w:rsidRPr="00FC0B4D">
              <w:rPr>
                <w:rFonts w:ascii="Times New Roman" w:hAnsi="Times New Roman" w:cs="Times New Roman"/>
                <w:b/>
                <w:szCs w:val="22"/>
              </w:rPr>
              <w:t>6</w:t>
            </w:r>
          </w:p>
        </w:tc>
        <w:tc>
          <w:tcPr>
            <w:tcW w:w="7450" w:type="dxa"/>
            <w:shd w:val="clear" w:color="auto" w:fill="B6DDE8" w:themeFill="accent5" w:themeFillTint="66"/>
          </w:tcPr>
          <w:p w14:paraId="2F487608" w14:textId="77777777" w:rsidR="002E67ED" w:rsidRPr="00FC0B4D" w:rsidRDefault="002E67ED" w:rsidP="002E67ED">
            <w:pPr>
              <w:spacing w:after="0" w:line="240" w:lineRule="auto"/>
              <w:rPr>
                <w:rFonts w:ascii="Times New Roman" w:hAnsi="Times New Roman" w:cs="Times New Roman"/>
                <w:b/>
                <w:bCs/>
                <w:color w:val="000000"/>
                <w:szCs w:val="22"/>
              </w:rPr>
            </w:pPr>
            <w:r>
              <w:rPr>
                <w:rFonts w:ascii="Times New Roman" w:eastAsia="Times New Roman" w:hAnsi="Times New Roman" w:cs="Times New Roman"/>
                <w:b/>
                <w:bCs/>
                <w:color w:val="000000"/>
                <w:szCs w:val="22"/>
              </w:rPr>
              <w:t>Reforest/afforest, restore and conserve</w:t>
            </w:r>
          </w:p>
        </w:tc>
      </w:tr>
      <w:tr w:rsidR="002E67ED" w:rsidRPr="00002D46" w14:paraId="15C67DFB" w14:textId="77777777" w:rsidTr="002E67ED">
        <w:tc>
          <w:tcPr>
            <w:tcW w:w="1795" w:type="dxa"/>
            <w:shd w:val="clear" w:color="auto" w:fill="548DD4" w:themeFill="text2" w:themeFillTint="99"/>
          </w:tcPr>
          <w:p w14:paraId="2D6D7A4D" w14:textId="77777777" w:rsidR="002E67ED" w:rsidRPr="00FC0B4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PAM 17</w:t>
            </w:r>
          </w:p>
        </w:tc>
        <w:tc>
          <w:tcPr>
            <w:tcW w:w="7450" w:type="dxa"/>
            <w:shd w:val="clear" w:color="auto" w:fill="548DD4" w:themeFill="text2" w:themeFillTint="99"/>
          </w:tcPr>
          <w:p w14:paraId="5BF9B5F6" w14:textId="77777777" w:rsidR="002E67ED" w:rsidRPr="00FC0B4D" w:rsidRDefault="002E67ED" w:rsidP="002E67ED">
            <w:pPr>
              <w:spacing w:after="0" w:line="240" w:lineRule="auto"/>
              <w:rPr>
                <w:rFonts w:ascii="Times New Roman" w:hAnsi="Times New Roman" w:cs="Times New Roman"/>
                <w:b/>
                <w:szCs w:val="22"/>
              </w:rPr>
            </w:pPr>
            <w:r>
              <w:rPr>
                <w:rFonts w:ascii="Times New Roman" w:eastAsia="Times New Roman" w:hAnsi="Times New Roman" w:cs="Times New Roman"/>
                <w:b/>
                <w:color w:val="000000"/>
                <w:szCs w:val="22"/>
              </w:rPr>
              <w:t>Conservation of existing forests</w:t>
            </w:r>
          </w:p>
        </w:tc>
      </w:tr>
      <w:tr w:rsidR="002E67ED" w:rsidRPr="00002D46" w14:paraId="5E9A1C66" w14:textId="77777777" w:rsidTr="002E67ED">
        <w:tc>
          <w:tcPr>
            <w:tcW w:w="1795" w:type="dxa"/>
          </w:tcPr>
          <w:p w14:paraId="7ADBB0F7"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Objective</w:t>
            </w:r>
          </w:p>
        </w:tc>
        <w:tc>
          <w:tcPr>
            <w:tcW w:w="7450" w:type="dxa"/>
          </w:tcPr>
          <w:p w14:paraId="5920E911"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To </w:t>
            </w:r>
            <w:r>
              <w:rPr>
                <w:rFonts w:ascii="Times New Roman" w:hAnsi="Times New Roman" w:cs="Times New Roman"/>
                <w:szCs w:val="22"/>
              </w:rPr>
              <w:t>protect existing natural forest and plantations</w:t>
            </w:r>
          </w:p>
        </w:tc>
      </w:tr>
      <w:tr w:rsidR="002E67ED" w:rsidRPr="00002D46" w14:paraId="493F41B8" w14:textId="77777777" w:rsidTr="002E67ED">
        <w:tc>
          <w:tcPr>
            <w:tcW w:w="1795" w:type="dxa"/>
          </w:tcPr>
          <w:p w14:paraId="59404C1F"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Justification</w:t>
            </w:r>
          </w:p>
        </w:tc>
        <w:tc>
          <w:tcPr>
            <w:tcW w:w="7450" w:type="dxa"/>
          </w:tcPr>
          <w:p w14:paraId="12B51DA7" w14:textId="77777777" w:rsidR="002E67ED" w:rsidRPr="00002D46"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1,269,070 ha of natural forests require conservation and protection measures through community engagement to reduce deforestation and forest degradation and </w:t>
            </w:r>
            <w:r w:rsidRPr="00A2357D">
              <w:rPr>
                <w:rFonts w:ascii="Times New Roman" w:hAnsi="Times New Roman" w:cs="Times New Roman"/>
                <w:szCs w:val="22"/>
              </w:rPr>
              <w:t>increase the forest carbon stock through natural regeneration. The Hill zone represents 52.14% of</w:t>
            </w:r>
            <w:r w:rsidRPr="00A84EB1">
              <w:rPr>
                <w:rFonts w:ascii="Times New Roman" w:hAnsi="Times New Roman" w:cs="Times New Roman"/>
                <w:szCs w:val="22"/>
              </w:rPr>
              <w:t xml:space="preserve"> the overall target for protection and conservation.</w:t>
            </w:r>
          </w:p>
        </w:tc>
      </w:tr>
      <w:tr w:rsidR="002E67ED" w:rsidRPr="00002D46" w14:paraId="753D63EC" w14:textId="77777777" w:rsidTr="002E67ED">
        <w:tc>
          <w:tcPr>
            <w:tcW w:w="1795" w:type="dxa"/>
          </w:tcPr>
          <w:p w14:paraId="1AC91693"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Priority areas</w:t>
            </w:r>
          </w:p>
        </w:tc>
        <w:tc>
          <w:tcPr>
            <w:tcW w:w="7450" w:type="dxa"/>
          </w:tcPr>
          <w:p w14:paraId="2F73BA01" w14:textId="77777777" w:rsidR="002E67ED"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Hil</w:t>
            </w:r>
            <w:r>
              <w:rPr>
                <w:rFonts w:ascii="Times New Roman" w:hAnsi="Times New Roman" w:cs="Times New Roman"/>
                <w:szCs w:val="22"/>
              </w:rPr>
              <w:t>l</w:t>
            </w:r>
            <w:r w:rsidRPr="00002D46">
              <w:rPr>
                <w:rFonts w:ascii="Times New Roman" w:hAnsi="Times New Roman" w:cs="Times New Roman"/>
                <w:szCs w:val="22"/>
              </w:rPr>
              <w:t xml:space="preserve"> areas of Chittagong, Cox’s Bazaar, Bandarban, Rangamati, </w:t>
            </w:r>
            <w:proofErr w:type="spellStart"/>
            <w:r w:rsidRPr="00002D46">
              <w:rPr>
                <w:rFonts w:ascii="Times New Roman" w:hAnsi="Times New Roman" w:cs="Times New Roman"/>
                <w:szCs w:val="22"/>
              </w:rPr>
              <w:t>Khagrachari</w:t>
            </w:r>
            <w:proofErr w:type="spellEnd"/>
            <w:r w:rsidRPr="00002D46">
              <w:rPr>
                <w:rFonts w:ascii="Times New Roman" w:hAnsi="Times New Roman" w:cs="Times New Roman"/>
                <w:szCs w:val="22"/>
              </w:rPr>
              <w:t xml:space="preserve"> and </w:t>
            </w:r>
            <w:proofErr w:type="spellStart"/>
            <w:r w:rsidRPr="00002D46">
              <w:rPr>
                <w:rFonts w:ascii="Times New Roman" w:hAnsi="Times New Roman" w:cs="Times New Roman"/>
                <w:szCs w:val="22"/>
              </w:rPr>
              <w:t>Moulvi</w:t>
            </w:r>
            <w:proofErr w:type="spellEnd"/>
            <w:r w:rsidRPr="00002D46">
              <w:rPr>
                <w:rFonts w:ascii="Times New Roman" w:hAnsi="Times New Roman" w:cs="Times New Roman"/>
                <w:szCs w:val="22"/>
              </w:rPr>
              <w:t xml:space="preserve"> Bazar, Sylhet, </w:t>
            </w:r>
            <w:proofErr w:type="spellStart"/>
            <w:r w:rsidRPr="00002D46">
              <w:rPr>
                <w:rFonts w:ascii="Times New Roman" w:hAnsi="Times New Roman" w:cs="Times New Roman"/>
                <w:szCs w:val="22"/>
              </w:rPr>
              <w:t>Habiganj</w:t>
            </w:r>
            <w:proofErr w:type="spellEnd"/>
            <w:r>
              <w:rPr>
                <w:rFonts w:ascii="Times New Roman" w:hAnsi="Times New Roman" w:cs="Times New Roman"/>
                <w:szCs w:val="22"/>
              </w:rPr>
              <w:t xml:space="preserve"> Districts</w:t>
            </w:r>
          </w:p>
          <w:p w14:paraId="05B37F79" w14:textId="77777777" w:rsidR="002E67ED"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Coastal areas of Noakhali, Patuakhali, </w:t>
            </w:r>
            <w:proofErr w:type="spellStart"/>
            <w:r w:rsidRPr="00002D46">
              <w:rPr>
                <w:rFonts w:ascii="Times New Roman" w:hAnsi="Times New Roman" w:cs="Times New Roman"/>
                <w:szCs w:val="22"/>
              </w:rPr>
              <w:t>Barguna</w:t>
            </w:r>
            <w:proofErr w:type="spellEnd"/>
            <w:r w:rsidRPr="00002D46">
              <w:rPr>
                <w:rFonts w:ascii="Times New Roman" w:hAnsi="Times New Roman" w:cs="Times New Roman"/>
                <w:szCs w:val="22"/>
              </w:rPr>
              <w:t>, Bhola</w:t>
            </w:r>
            <w:r>
              <w:rPr>
                <w:rFonts w:ascii="Times New Roman" w:hAnsi="Times New Roman" w:cs="Times New Roman"/>
                <w:szCs w:val="22"/>
              </w:rPr>
              <w:t xml:space="preserve"> Districts</w:t>
            </w:r>
          </w:p>
          <w:p w14:paraId="522E06E5" w14:textId="77777777" w:rsidR="002E67ED"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Central Sal areas of Gazipur, Tangail, Mymensingh</w:t>
            </w:r>
            <w:r>
              <w:rPr>
                <w:rFonts w:ascii="Times New Roman" w:hAnsi="Times New Roman" w:cs="Times New Roman"/>
                <w:szCs w:val="22"/>
              </w:rPr>
              <w:t xml:space="preserve"> Districts</w:t>
            </w:r>
          </w:p>
          <w:p w14:paraId="4ACB5309" w14:textId="77777777" w:rsidR="002E67ED" w:rsidRPr="00002D46"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V</w:t>
            </w:r>
            <w:r w:rsidRPr="00002D46">
              <w:rPr>
                <w:rFonts w:ascii="Times New Roman" w:hAnsi="Times New Roman" w:cs="Times New Roman"/>
                <w:szCs w:val="22"/>
              </w:rPr>
              <w:t>illage zone</w:t>
            </w:r>
          </w:p>
        </w:tc>
      </w:tr>
      <w:tr w:rsidR="002E67ED" w:rsidRPr="00002D46" w14:paraId="53E9C894" w14:textId="77777777" w:rsidTr="002E67ED">
        <w:tc>
          <w:tcPr>
            <w:tcW w:w="1795" w:type="dxa"/>
          </w:tcPr>
          <w:p w14:paraId="4F2F44E7"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Targets</w:t>
            </w:r>
          </w:p>
        </w:tc>
        <w:tc>
          <w:tcPr>
            <w:tcW w:w="7450" w:type="dxa"/>
          </w:tcPr>
          <w:p w14:paraId="6373289C" w14:textId="77777777" w:rsidR="002E67ED" w:rsidRPr="00002D46" w:rsidRDefault="002E67ED" w:rsidP="002E67ED">
            <w:pPr>
              <w:spacing w:after="0" w:line="240" w:lineRule="auto"/>
              <w:rPr>
                <w:rFonts w:ascii="Times New Roman" w:hAnsi="Times New Roman" w:cs="Times New Roman"/>
                <w:szCs w:val="22"/>
              </w:rPr>
            </w:pPr>
            <w:r w:rsidRPr="00C0632E">
              <w:rPr>
                <w:rFonts w:ascii="Times New Roman" w:hAnsi="Times New Roman" w:cs="Times New Roman"/>
                <w:szCs w:val="22"/>
              </w:rPr>
              <w:t xml:space="preserve">Hill - 661,703 ha; Coastal - 125,664 ha; Sal - 28,169 ha; </w:t>
            </w:r>
            <w:proofErr w:type="spellStart"/>
            <w:r w:rsidRPr="00C0632E">
              <w:rPr>
                <w:rFonts w:ascii="Times New Roman" w:hAnsi="Times New Roman" w:cs="Times New Roman"/>
                <w:szCs w:val="22"/>
              </w:rPr>
              <w:t>Sundarban</w:t>
            </w:r>
            <w:proofErr w:type="spellEnd"/>
            <w:r w:rsidRPr="00C0632E">
              <w:rPr>
                <w:rFonts w:ascii="Times New Roman" w:hAnsi="Times New Roman" w:cs="Times New Roman"/>
                <w:szCs w:val="22"/>
              </w:rPr>
              <w:t xml:space="preserve"> - 438,834 ha; Village - 14,701 ha; Total - 1,269,070 ha; </w:t>
            </w:r>
          </w:p>
        </w:tc>
      </w:tr>
      <w:tr w:rsidR="002E67ED" w:rsidRPr="00002D46" w14:paraId="1AD2C096" w14:textId="77777777" w:rsidTr="002E67ED">
        <w:tc>
          <w:tcPr>
            <w:tcW w:w="1795" w:type="dxa"/>
          </w:tcPr>
          <w:p w14:paraId="4AC0C2C9"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Estimated Cost</w:t>
            </w:r>
          </w:p>
        </w:tc>
        <w:tc>
          <w:tcPr>
            <w:tcW w:w="7450" w:type="dxa"/>
          </w:tcPr>
          <w:p w14:paraId="5FFD7DDF" w14:textId="77777777" w:rsidR="002E67ED" w:rsidRPr="00002D46" w:rsidRDefault="002E67ED" w:rsidP="002E67ED">
            <w:pPr>
              <w:spacing w:after="0" w:line="240" w:lineRule="auto"/>
              <w:rPr>
                <w:rFonts w:ascii="Times New Roman" w:hAnsi="Times New Roman" w:cs="Times New Roman"/>
                <w:szCs w:val="22"/>
              </w:rPr>
            </w:pPr>
            <w:r w:rsidRPr="00A2357D">
              <w:rPr>
                <w:rFonts w:ascii="Times New Roman" w:hAnsi="Times New Roman" w:cs="Times New Roman"/>
                <w:szCs w:val="22"/>
              </w:rPr>
              <w:t xml:space="preserve">USD 82,72 million </w:t>
            </w:r>
          </w:p>
        </w:tc>
      </w:tr>
      <w:tr w:rsidR="002E67ED" w:rsidRPr="00002D46" w14:paraId="2F51438D" w14:textId="77777777" w:rsidTr="002E67ED">
        <w:tc>
          <w:tcPr>
            <w:tcW w:w="1795" w:type="dxa"/>
          </w:tcPr>
          <w:p w14:paraId="2232F58A"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Benefits</w:t>
            </w:r>
          </w:p>
        </w:tc>
        <w:tc>
          <w:tcPr>
            <w:tcW w:w="7450" w:type="dxa"/>
          </w:tcPr>
          <w:p w14:paraId="180267B5" w14:textId="77777777" w:rsidR="002E67ED" w:rsidRPr="00002D46"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Increased forest carbon stock</w:t>
            </w:r>
          </w:p>
        </w:tc>
      </w:tr>
      <w:tr w:rsidR="002E67ED" w:rsidRPr="00002D46" w14:paraId="342CC926" w14:textId="77777777" w:rsidTr="002E67ED">
        <w:tc>
          <w:tcPr>
            <w:tcW w:w="1795" w:type="dxa"/>
          </w:tcPr>
          <w:p w14:paraId="5B9945EC" w14:textId="77777777" w:rsidR="002E67ED" w:rsidRPr="00002D46"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Recommended approach for implementation</w:t>
            </w:r>
          </w:p>
        </w:tc>
        <w:tc>
          <w:tcPr>
            <w:tcW w:w="7450" w:type="dxa"/>
          </w:tcPr>
          <w:p w14:paraId="221C5670" w14:textId="77777777" w:rsidR="002E67ED" w:rsidRPr="00002D46"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Support</w:t>
            </w:r>
            <w:r w:rsidRPr="002E7A2F">
              <w:rPr>
                <w:rFonts w:ascii="Times New Roman" w:hAnsi="Times New Roman" w:cs="Times New Roman"/>
                <w:szCs w:val="22"/>
              </w:rPr>
              <w:t xml:space="preserve"> community ownership and shared responsibility</w:t>
            </w:r>
            <w:r>
              <w:rPr>
                <w:rFonts w:ascii="Times New Roman" w:hAnsi="Times New Roman" w:cs="Times New Roman"/>
                <w:szCs w:val="22"/>
              </w:rPr>
              <w:t xml:space="preserve"> through p</w:t>
            </w:r>
            <w:r w:rsidRPr="002E7A2F">
              <w:rPr>
                <w:rFonts w:ascii="Times New Roman" w:hAnsi="Times New Roman" w:cs="Times New Roman"/>
                <w:szCs w:val="22"/>
              </w:rPr>
              <w:t>rotection, management and benefit sharing with communities</w:t>
            </w:r>
            <w:r>
              <w:rPr>
                <w:rFonts w:ascii="Times New Roman" w:hAnsi="Times New Roman" w:cs="Times New Roman"/>
                <w:szCs w:val="22"/>
              </w:rPr>
              <w:t>.</w:t>
            </w:r>
          </w:p>
        </w:tc>
      </w:tr>
      <w:tr w:rsidR="002E67ED" w:rsidRPr="00002D46" w14:paraId="737B753C" w14:textId="77777777" w:rsidTr="002E67ED">
        <w:tc>
          <w:tcPr>
            <w:tcW w:w="1795" w:type="dxa"/>
          </w:tcPr>
          <w:p w14:paraId="352D9511"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Activities</w:t>
            </w:r>
          </w:p>
        </w:tc>
        <w:tc>
          <w:tcPr>
            <w:tcW w:w="7450" w:type="dxa"/>
          </w:tcPr>
          <w:p w14:paraId="30BC73FC"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Consultation with communities on project objectives, targets, benefits and risk, management, coordination and support needs</w:t>
            </w:r>
            <w:r>
              <w:rPr>
                <w:rFonts w:ascii="Times New Roman" w:hAnsi="Times New Roman" w:cs="Times New Roman"/>
                <w:szCs w:val="22"/>
              </w:rPr>
              <w:t>;</w:t>
            </w:r>
          </w:p>
          <w:p w14:paraId="48BA56F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Formation of co-management bodies, community patrol groups, etc.; </w:t>
            </w:r>
          </w:p>
          <w:p w14:paraId="2FA772C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Training of the BFD and communities in SMART patrolling;</w:t>
            </w:r>
          </w:p>
          <w:p w14:paraId="45EB6B2D"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 </w:t>
            </w:r>
            <w:r>
              <w:rPr>
                <w:rFonts w:ascii="Times New Roman" w:hAnsi="Times New Roman" w:cs="Times New Roman"/>
                <w:szCs w:val="22"/>
              </w:rPr>
              <w:t xml:space="preserve">Protection of </w:t>
            </w:r>
            <w:r w:rsidRPr="00002D46">
              <w:rPr>
                <w:rFonts w:ascii="Times New Roman" w:hAnsi="Times New Roman" w:cs="Times New Roman"/>
                <w:szCs w:val="22"/>
              </w:rPr>
              <w:t>targeted sites</w:t>
            </w:r>
            <w:r>
              <w:rPr>
                <w:rFonts w:ascii="Times New Roman" w:hAnsi="Times New Roman" w:cs="Times New Roman"/>
                <w:szCs w:val="22"/>
              </w:rPr>
              <w:t xml:space="preserve"> in joint collaboration with communities.</w:t>
            </w:r>
          </w:p>
        </w:tc>
      </w:tr>
      <w:tr w:rsidR="002E67ED" w:rsidRPr="00002D46" w14:paraId="3383EA44" w14:textId="77777777" w:rsidTr="002E67ED">
        <w:tc>
          <w:tcPr>
            <w:tcW w:w="1795" w:type="dxa"/>
          </w:tcPr>
          <w:p w14:paraId="624D8178"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Indicators</w:t>
            </w:r>
          </w:p>
        </w:tc>
        <w:tc>
          <w:tcPr>
            <w:tcW w:w="7450" w:type="dxa"/>
          </w:tcPr>
          <w:p w14:paraId="526CD067"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 </w:t>
            </w:r>
            <w:r>
              <w:rPr>
                <w:rFonts w:ascii="Times New Roman" w:hAnsi="Times New Roman" w:cs="Times New Roman"/>
                <w:szCs w:val="22"/>
              </w:rPr>
              <w:t>A</w:t>
            </w:r>
            <w:r w:rsidRPr="00002D46">
              <w:rPr>
                <w:rFonts w:ascii="Times New Roman" w:hAnsi="Times New Roman" w:cs="Times New Roman"/>
                <w:szCs w:val="22"/>
              </w:rPr>
              <w:t xml:space="preserve">rea </w:t>
            </w:r>
            <w:r>
              <w:rPr>
                <w:rFonts w:ascii="Times New Roman" w:hAnsi="Times New Roman" w:cs="Times New Roman"/>
                <w:szCs w:val="22"/>
              </w:rPr>
              <w:t>under co-management</w:t>
            </w:r>
            <w:r w:rsidRPr="00002D46">
              <w:rPr>
                <w:rFonts w:ascii="Times New Roman" w:hAnsi="Times New Roman" w:cs="Times New Roman"/>
                <w:szCs w:val="22"/>
              </w:rPr>
              <w:t xml:space="preserve"> by zone </w:t>
            </w:r>
          </w:p>
        </w:tc>
      </w:tr>
      <w:tr w:rsidR="002E67ED" w:rsidRPr="00002D46" w14:paraId="6F8D27EA" w14:textId="77777777" w:rsidTr="002E67ED">
        <w:tc>
          <w:tcPr>
            <w:tcW w:w="1795" w:type="dxa"/>
          </w:tcPr>
          <w:p w14:paraId="66BF0D4A"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Coordination</w:t>
            </w:r>
          </w:p>
        </w:tc>
        <w:tc>
          <w:tcPr>
            <w:tcW w:w="7450" w:type="dxa"/>
          </w:tcPr>
          <w:p w14:paraId="4A6DC0E0"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REDD CELL</w:t>
            </w:r>
          </w:p>
        </w:tc>
      </w:tr>
      <w:tr w:rsidR="002E67ED" w:rsidRPr="00002D46" w14:paraId="6EEF027E" w14:textId="77777777" w:rsidTr="002E67ED">
        <w:tc>
          <w:tcPr>
            <w:tcW w:w="1795" w:type="dxa"/>
          </w:tcPr>
          <w:p w14:paraId="15413458"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 xml:space="preserve">Responsibility  </w:t>
            </w:r>
          </w:p>
        </w:tc>
        <w:tc>
          <w:tcPr>
            <w:tcW w:w="7450" w:type="dxa"/>
          </w:tcPr>
          <w:p w14:paraId="0181E306" w14:textId="77777777" w:rsidR="002E67ED" w:rsidRPr="00002D46" w:rsidRDefault="002E67ED" w:rsidP="002E67ED">
            <w:pPr>
              <w:spacing w:after="0" w:line="240" w:lineRule="auto"/>
              <w:rPr>
                <w:rFonts w:ascii="Times New Roman" w:hAnsi="Times New Roman" w:cs="Times New Roman"/>
                <w:color w:val="000000"/>
                <w:szCs w:val="22"/>
              </w:rPr>
            </w:pPr>
            <w:r w:rsidRPr="00002D46">
              <w:rPr>
                <w:rFonts w:ascii="Times New Roman" w:hAnsi="Times New Roman" w:cs="Times New Roman"/>
                <w:color w:val="000000"/>
                <w:szCs w:val="22"/>
              </w:rPr>
              <w:t xml:space="preserve">FD and CMCs (for protected areas); For hill: Regional &amp; District Council, </w:t>
            </w:r>
            <w:proofErr w:type="spellStart"/>
            <w:r w:rsidRPr="00002D46">
              <w:rPr>
                <w:rFonts w:ascii="Times New Roman" w:hAnsi="Times New Roman" w:cs="Times New Roman"/>
                <w:color w:val="000000"/>
                <w:szCs w:val="22"/>
              </w:rPr>
              <w:t>MOCHTA</w:t>
            </w:r>
            <w:proofErr w:type="spellEnd"/>
            <w:r>
              <w:rPr>
                <w:rFonts w:ascii="Times New Roman" w:hAnsi="Times New Roman" w:cs="Times New Roman"/>
                <w:color w:val="000000"/>
                <w:szCs w:val="22"/>
              </w:rPr>
              <w:t xml:space="preserve">, </w:t>
            </w:r>
            <w:r w:rsidRPr="00002D46">
              <w:rPr>
                <w:rFonts w:ascii="Times New Roman" w:hAnsi="Times New Roman" w:cs="Times New Roman"/>
                <w:color w:val="000000"/>
                <w:szCs w:val="22"/>
              </w:rPr>
              <w:t>Universities, BFRI</w:t>
            </w:r>
            <w:r>
              <w:rPr>
                <w:rFonts w:ascii="Times New Roman" w:hAnsi="Times New Roman" w:cs="Times New Roman"/>
                <w:color w:val="000000"/>
                <w:szCs w:val="22"/>
              </w:rPr>
              <w:t xml:space="preserve"> </w:t>
            </w:r>
          </w:p>
        </w:tc>
      </w:tr>
      <w:tr w:rsidR="002E67ED" w:rsidRPr="00002D46" w14:paraId="72BA2483" w14:textId="77777777" w:rsidTr="002E67ED">
        <w:tc>
          <w:tcPr>
            <w:tcW w:w="1795" w:type="dxa"/>
          </w:tcPr>
          <w:p w14:paraId="623F8725"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Timeline</w:t>
            </w:r>
          </w:p>
        </w:tc>
        <w:tc>
          <w:tcPr>
            <w:tcW w:w="7450" w:type="dxa"/>
          </w:tcPr>
          <w:p w14:paraId="3A30870F" w14:textId="77777777" w:rsidR="002E67ED" w:rsidRPr="00002D46" w:rsidRDefault="002E67ED" w:rsidP="002E67ED">
            <w:pPr>
              <w:spacing w:after="0" w:line="240" w:lineRule="auto"/>
              <w:rPr>
                <w:rFonts w:ascii="Times New Roman" w:hAnsi="Times New Roman" w:cs="Times New Roman"/>
                <w:szCs w:val="22"/>
              </w:rPr>
            </w:pPr>
            <w:r w:rsidRPr="00002D46">
              <w:rPr>
                <w:rFonts w:ascii="Times New Roman" w:hAnsi="Times New Roman" w:cs="Times New Roman"/>
                <w:szCs w:val="22"/>
              </w:rPr>
              <w:t>2030</w:t>
            </w:r>
          </w:p>
        </w:tc>
      </w:tr>
    </w:tbl>
    <w:p w14:paraId="6A179C2A" w14:textId="77777777" w:rsidR="002E67ED" w:rsidRDefault="002E67ED" w:rsidP="002E67ED">
      <w:r>
        <w:br w:type="page"/>
      </w:r>
    </w:p>
    <w:p w14:paraId="26CEEAB9" w14:textId="77777777" w:rsidR="002E67ED" w:rsidRDefault="002E67ED" w:rsidP="002E67ED">
      <w:pPr>
        <w:spacing w:after="0" w:line="240" w:lineRule="auto"/>
        <w:rPr>
          <w:rFonts w:ascii="Times New Roman" w:hAnsi="Times New Roman" w:cs="Times New Roman"/>
          <w:szCs w:val="22"/>
        </w:rPr>
      </w:pPr>
    </w:p>
    <w:p w14:paraId="6B0F9186" w14:textId="77777777" w:rsidR="002E67ED" w:rsidRDefault="002E67ED" w:rsidP="002E67ED">
      <w:pPr>
        <w:spacing w:after="0" w:line="240" w:lineRule="auto"/>
        <w:jc w:val="center"/>
        <w:rPr>
          <w:rFonts w:ascii="Times New Roman" w:hAnsi="Times New Roman" w:cs="Times New Roman"/>
          <w:b/>
          <w:szCs w:val="22"/>
        </w:rPr>
      </w:pPr>
      <w:r>
        <w:rPr>
          <w:rFonts w:ascii="Times New Roman" w:hAnsi="Times New Roman" w:cs="Times New Roman"/>
          <w:b/>
          <w:szCs w:val="22"/>
        </w:rPr>
        <w:t>Technical Assistance Project-1</w:t>
      </w:r>
    </w:p>
    <w:p w14:paraId="4F4EA51C" w14:textId="77777777" w:rsidR="002E67ED" w:rsidRDefault="002E67ED" w:rsidP="002E67ED">
      <w:pPr>
        <w:spacing w:after="0" w:line="240" w:lineRule="auto"/>
        <w:rPr>
          <w:rFonts w:ascii="Times New Roman" w:hAnsi="Times New Roman" w:cs="Times New Roman"/>
          <w:szCs w:val="22"/>
        </w:rPr>
      </w:pPr>
    </w:p>
    <w:tbl>
      <w:tblPr>
        <w:tblStyle w:val="TableGrid"/>
        <w:tblW w:w="0" w:type="auto"/>
        <w:tblLook w:val="04A0" w:firstRow="1" w:lastRow="0" w:firstColumn="1" w:lastColumn="0" w:noHBand="0" w:noVBand="1"/>
      </w:tblPr>
      <w:tblGrid>
        <w:gridCol w:w="1795"/>
        <w:gridCol w:w="7224"/>
      </w:tblGrid>
      <w:tr w:rsidR="002E67ED" w14:paraId="4B43B10B" w14:textId="77777777" w:rsidTr="002E67ED">
        <w:tc>
          <w:tcPr>
            <w:tcW w:w="1795" w:type="dxa"/>
            <w:shd w:val="clear" w:color="auto" w:fill="F7CAAC"/>
          </w:tcPr>
          <w:p w14:paraId="1720FE83"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 xml:space="preserve">Project -1 </w:t>
            </w:r>
          </w:p>
        </w:tc>
        <w:tc>
          <w:tcPr>
            <w:tcW w:w="7224" w:type="dxa"/>
            <w:shd w:val="clear" w:color="auto" w:fill="F7CAAC"/>
          </w:tcPr>
          <w:p w14:paraId="67D0AB2C" w14:textId="77777777" w:rsidR="002E67ED" w:rsidRDefault="002E67ED" w:rsidP="002E67ED">
            <w:pPr>
              <w:spacing w:after="0" w:line="240" w:lineRule="auto"/>
              <w:rPr>
                <w:rFonts w:ascii="Times New Roman" w:hAnsi="Times New Roman" w:cs="Times New Roman"/>
                <w:b/>
                <w:szCs w:val="22"/>
              </w:rPr>
            </w:pPr>
            <w:r>
              <w:rPr>
                <w:rFonts w:ascii="Times New Roman" w:eastAsia="Times New Roman" w:hAnsi="Times New Roman" w:cs="Times New Roman"/>
                <w:b/>
                <w:color w:val="000000"/>
                <w:szCs w:val="22"/>
              </w:rPr>
              <w:t xml:space="preserve">Integrated REDD+ sub-national implementation plan for the Hill Region </w:t>
            </w:r>
          </w:p>
        </w:tc>
      </w:tr>
      <w:tr w:rsidR="002E67ED" w14:paraId="63BB9EFC" w14:textId="77777777" w:rsidTr="002E67ED">
        <w:tc>
          <w:tcPr>
            <w:tcW w:w="1795" w:type="dxa"/>
          </w:tcPr>
          <w:p w14:paraId="7EEBC8B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367FE687" w14:textId="77777777" w:rsidR="002E67ED" w:rsidRDefault="002E67ED" w:rsidP="002E67ED">
            <w:pPr>
              <w:spacing w:after="0" w:line="240" w:lineRule="auto"/>
              <w:rPr>
                <w:rFonts w:ascii="Times New Roman" w:hAnsi="Times New Roman" w:cs="Times New Roman"/>
                <w:szCs w:val="22"/>
              </w:rPr>
            </w:pPr>
            <w:r>
              <w:rPr>
                <w:rFonts w:ascii="Times New Roman" w:eastAsia="Times New Roman" w:hAnsi="Times New Roman" w:cs="Times New Roman"/>
                <w:color w:val="000000"/>
                <w:szCs w:val="22"/>
              </w:rPr>
              <w:t>To develop a sub-national REDD+ implementation plan to increase the transparency, local ownership, and social and environmental sustainability of REDD+ in the Hill Region.</w:t>
            </w:r>
          </w:p>
        </w:tc>
      </w:tr>
      <w:tr w:rsidR="002E67ED" w14:paraId="0CDDAF79" w14:textId="77777777" w:rsidTr="002E67ED">
        <w:tc>
          <w:tcPr>
            <w:tcW w:w="1795" w:type="dxa"/>
          </w:tcPr>
          <w:p w14:paraId="2FCF108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35B8C80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Hill zone covers 60% of the National REDD+ Strategy targets. Formulation of a sub-national implementation plan involving local stakeholders (the three Hill districts are different in terms of stakeholders, political situation and socio-economy) is necessary for a successful implementation.  </w:t>
            </w:r>
          </w:p>
        </w:tc>
      </w:tr>
      <w:tr w:rsidR="002E67ED" w14:paraId="14B08849" w14:textId="77777777" w:rsidTr="002E67ED">
        <w:tc>
          <w:tcPr>
            <w:tcW w:w="1795" w:type="dxa"/>
          </w:tcPr>
          <w:p w14:paraId="2FA1780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tcPr>
          <w:p w14:paraId="6086211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Hill areas of Bandarban, Rangamati, </w:t>
            </w:r>
            <w:proofErr w:type="spellStart"/>
            <w:r>
              <w:rPr>
                <w:rFonts w:ascii="Times New Roman" w:hAnsi="Times New Roman" w:cs="Times New Roman"/>
                <w:szCs w:val="22"/>
              </w:rPr>
              <w:t>Khagrachari</w:t>
            </w:r>
            <w:proofErr w:type="spellEnd"/>
            <w:r>
              <w:rPr>
                <w:rFonts w:ascii="Times New Roman" w:hAnsi="Times New Roman" w:cs="Times New Roman"/>
                <w:szCs w:val="22"/>
              </w:rPr>
              <w:t>, Chittagong &amp; Cox’s Bazaar Districts</w:t>
            </w:r>
          </w:p>
        </w:tc>
      </w:tr>
      <w:tr w:rsidR="002E67ED" w14:paraId="1DBFB00E" w14:textId="77777777" w:rsidTr="002E67ED">
        <w:tc>
          <w:tcPr>
            <w:tcW w:w="1795" w:type="dxa"/>
          </w:tcPr>
          <w:p w14:paraId="536927F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042E371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Detailed plan for 1,330,070 ha of land, incl. reforestation (522,158 ha), enrichment plantation (146,210 ha), conservation and protection (661,703 ha);</w:t>
            </w:r>
          </w:p>
          <w:p w14:paraId="7C03844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Detailed tree resource development plan for 2,000 km of strip plantation for fuelwood supply; </w:t>
            </w:r>
          </w:p>
          <w:p w14:paraId="2DF78B3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Detailed plan and identification of beneficiaries of ‘household ICS’  (2,000,000); ‘commercial ICS’ (5,000);  </w:t>
            </w:r>
            <w:proofErr w:type="spellStart"/>
            <w:r>
              <w:rPr>
                <w:rFonts w:ascii="Times New Roman" w:hAnsi="Times New Roman" w:cs="Times New Roman"/>
                <w:szCs w:val="22"/>
              </w:rPr>
              <w:t>AIGA</w:t>
            </w:r>
            <w:proofErr w:type="spellEnd"/>
            <w:r>
              <w:rPr>
                <w:rFonts w:ascii="Times New Roman" w:hAnsi="Times New Roman" w:cs="Times New Roman"/>
                <w:szCs w:val="22"/>
              </w:rPr>
              <w:t xml:space="preserve"> and other livelihood support (300,000); improved homestead forestry (300,000);  </w:t>
            </w:r>
          </w:p>
          <w:p w14:paraId="0CA47F9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Detailed plan for 3,000 ha of bamboo, 1,800 ha of </w:t>
            </w:r>
            <w:proofErr w:type="spellStart"/>
            <w:r>
              <w:rPr>
                <w:rFonts w:ascii="Times New Roman" w:hAnsi="Times New Roman" w:cs="Times New Roman"/>
                <w:szCs w:val="22"/>
              </w:rPr>
              <w:t>murta</w:t>
            </w:r>
            <w:proofErr w:type="spellEnd"/>
            <w:r>
              <w:rPr>
                <w:rFonts w:ascii="Times New Roman" w:hAnsi="Times New Roman" w:cs="Times New Roman"/>
                <w:szCs w:val="22"/>
              </w:rPr>
              <w:t>, 10,000 ha of fuelwood, 1,800 ha of medicinal plants and 3,000 ha of cane</w:t>
            </w:r>
          </w:p>
        </w:tc>
      </w:tr>
      <w:tr w:rsidR="002E67ED" w14:paraId="17DD21C2" w14:textId="77777777" w:rsidTr="002E67ED">
        <w:tc>
          <w:tcPr>
            <w:tcW w:w="1795" w:type="dxa"/>
          </w:tcPr>
          <w:p w14:paraId="5DD1C7A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53E51ED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USD 0.86 million </w:t>
            </w:r>
          </w:p>
        </w:tc>
      </w:tr>
      <w:tr w:rsidR="002E67ED" w14:paraId="53FFF478" w14:textId="77777777" w:rsidTr="002E67ED">
        <w:tc>
          <w:tcPr>
            <w:tcW w:w="1795" w:type="dxa"/>
          </w:tcPr>
          <w:p w14:paraId="1964C86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4A69B2D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REDD+ is mainstreamed into sub-regional planning</w:t>
            </w:r>
          </w:p>
        </w:tc>
      </w:tr>
      <w:tr w:rsidR="002E67ED" w14:paraId="3E59BCD1" w14:textId="77777777" w:rsidTr="002E67ED">
        <w:tc>
          <w:tcPr>
            <w:tcW w:w="1795" w:type="dxa"/>
          </w:tcPr>
          <w:p w14:paraId="1D52892C"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02650DD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Consultation with stakeholders on project objectives, targets, benefits and risks, management, coordination and support needs. </w:t>
            </w:r>
          </w:p>
          <w:p w14:paraId="79D0B51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Formation of teams (local and national stakeholders) for different Districts of the Hill zone</w:t>
            </w:r>
          </w:p>
          <w:p w14:paraId="56BF1D5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Identify data needs / availability for detailed district level planning </w:t>
            </w:r>
          </w:p>
          <w:p w14:paraId="7CD5DDE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Collect data by districts, carry out spatial and participatory planning sessions by districts, carry out field visits for field verification, carry out district level validation</w:t>
            </w:r>
          </w:p>
          <w:p w14:paraId="33AE1F4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Develop activity plans and implementation arrangements and modalities (role of stakeholders from regional, districts to Union level) for each intervention</w:t>
            </w:r>
          </w:p>
          <w:p w14:paraId="39F31AD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Aggregate into regional level plan (sub-national REDD+ implementation plan) and organize validation for adjustment of targets across districts</w:t>
            </w:r>
          </w:p>
        </w:tc>
      </w:tr>
      <w:tr w:rsidR="002E67ED" w14:paraId="5CB9A93A" w14:textId="77777777" w:rsidTr="002E67ED">
        <w:tc>
          <w:tcPr>
            <w:tcW w:w="1795" w:type="dxa"/>
          </w:tcPr>
          <w:p w14:paraId="13AD6A6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Indicators</w:t>
            </w:r>
          </w:p>
        </w:tc>
        <w:tc>
          <w:tcPr>
            <w:tcW w:w="7224" w:type="dxa"/>
          </w:tcPr>
          <w:p w14:paraId="7ED8C2E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 Sub-national REDD+ implementation plan for the Hill Region approved by stakeholders </w:t>
            </w:r>
          </w:p>
        </w:tc>
      </w:tr>
      <w:tr w:rsidR="002E67ED" w14:paraId="3B4BAA01" w14:textId="77777777" w:rsidTr="002E67ED">
        <w:tc>
          <w:tcPr>
            <w:tcW w:w="1795" w:type="dxa"/>
          </w:tcPr>
          <w:p w14:paraId="599DEE6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tcPr>
          <w:p w14:paraId="1AD011E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REDD CELL and National REDD+ Steering Committee</w:t>
            </w:r>
          </w:p>
        </w:tc>
      </w:tr>
      <w:tr w:rsidR="002E67ED" w14:paraId="6222F195" w14:textId="77777777" w:rsidTr="002E67ED">
        <w:tc>
          <w:tcPr>
            <w:tcW w:w="1795" w:type="dxa"/>
          </w:tcPr>
          <w:p w14:paraId="60C5AF1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Implementation  </w:t>
            </w:r>
          </w:p>
        </w:tc>
        <w:tc>
          <w:tcPr>
            <w:tcW w:w="7224" w:type="dxa"/>
          </w:tcPr>
          <w:p w14:paraId="1ADB178B" w14:textId="77777777" w:rsidR="002E67ED" w:rsidRDefault="002E67ED" w:rsidP="002E67ED">
            <w:pPr>
              <w:spacing w:after="0" w:line="240" w:lineRule="auto"/>
              <w:rPr>
                <w:rFonts w:ascii="Times New Roman" w:hAnsi="Times New Roman" w:cs="Times New Roman"/>
                <w:color w:val="000000"/>
                <w:szCs w:val="22"/>
              </w:rPr>
            </w:pPr>
            <w:r>
              <w:rPr>
                <w:rFonts w:ascii="Times New Roman" w:hAnsi="Times New Roman" w:cs="Times New Roman"/>
                <w:color w:val="000000"/>
                <w:szCs w:val="22"/>
              </w:rPr>
              <w:t xml:space="preserve">FD, </w:t>
            </w:r>
            <w:proofErr w:type="spellStart"/>
            <w:r>
              <w:rPr>
                <w:rFonts w:ascii="Times New Roman" w:hAnsi="Times New Roman" w:cs="Times New Roman"/>
                <w:color w:val="000000"/>
                <w:szCs w:val="22"/>
              </w:rPr>
              <w:t>MOCHTA</w:t>
            </w:r>
            <w:proofErr w:type="spellEnd"/>
            <w:r>
              <w:rPr>
                <w:rFonts w:ascii="Times New Roman" w:hAnsi="Times New Roman" w:cs="Times New Roman"/>
                <w:color w:val="000000"/>
                <w:szCs w:val="22"/>
              </w:rPr>
              <w:t>, Regional &amp; District Councils.</w:t>
            </w:r>
          </w:p>
        </w:tc>
      </w:tr>
      <w:tr w:rsidR="002E67ED" w14:paraId="448A4A01" w14:textId="77777777" w:rsidTr="002E67ED">
        <w:tc>
          <w:tcPr>
            <w:tcW w:w="1795" w:type="dxa"/>
          </w:tcPr>
          <w:p w14:paraId="719AC2E8"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5934400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2020</w:t>
            </w:r>
          </w:p>
        </w:tc>
      </w:tr>
    </w:tbl>
    <w:p w14:paraId="0845D7F1"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br w:type="page"/>
      </w:r>
    </w:p>
    <w:p w14:paraId="7A79E847" w14:textId="77777777" w:rsidR="002E67ED" w:rsidRDefault="002E67ED" w:rsidP="002E67ED">
      <w:pPr>
        <w:spacing w:after="0" w:line="240" w:lineRule="auto"/>
        <w:jc w:val="center"/>
        <w:rPr>
          <w:rFonts w:ascii="Times New Roman" w:hAnsi="Times New Roman" w:cs="Times New Roman"/>
          <w:b/>
          <w:szCs w:val="22"/>
        </w:rPr>
      </w:pPr>
      <w:r>
        <w:rPr>
          <w:rFonts w:ascii="Times New Roman" w:hAnsi="Times New Roman" w:cs="Times New Roman"/>
          <w:b/>
          <w:szCs w:val="22"/>
        </w:rPr>
        <w:lastRenderedPageBreak/>
        <w:t>Technical Assistance Project-2</w:t>
      </w:r>
    </w:p>
    <w:p w14:paraId="31D0E0AF" w14:textId="77777777" w:rsidR="002E67ED" w:rsidRDefault="002E67ED" w:rsidP="002E67ED">
      <w:pPr>
        <w:spacing w:after="0" w:line="240" w:lineRule="auto"/>
        <w:jc w:val="center"/>
        <w:rPr>
          <w:rFonts w:ascii="Times New Roman" w:hAnsi="Times New Roman" w:cs="Times New Roman"/>
          <w:szCs w:val="22"/>
        </w:rPr>
      </w:pPr>
    </w:p>
    <w:tbl>
      <w:tblPr>
        <w:tblStyle w:val="TableGrid"/>
        <w:tblW w:w="0" w:type="auto"/>
        <w:tblLook w:val="04A0" w:firstRow="1" w:lastRow="0" w:firstColumn="1" w:lastColumn="0" w:noHBand="0" w:noVBand="1"/>
      </w:tblPr>
      <w:tblGrid>
        <w:gridCol w:w="1795"/>
        <w:gridCol w:w="7224"/>
      </w:tblGrid>
      <w:tr w:rsidR="002E67ED" w14:paraId="0CCAC0F7" w14:textId="77777777" w:rsidTr="002E67ED">
        <w:tc>
          <w:tcPr>
            <w:tcW w:w="1795" w:type="dxa"/>
            <w:shd w:val="clear" w:color="auto" w:fill="A8D08D"/>
          </w:tcPr>
          <w:p w14:paraId="35485AD6"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TA Project -2</w:t>
            </w:r>
          </w:p>
        </w:tc>
        <w:tc>
          <w:tcPr>
            <w:tcW w:w="7224" w:type="dxa"/>
            <w:shd w:val="clear" w:color="auto" w:fill="A8D08D"/>
          </w:tcPr>
          <w:p w14:paraId="33D1A599" w14:textId="77777777" w:rsidR="002E67ED" w:rsidRDefault="002E67ED" w:rsidP="002E67ED">
            <w:pPr>
              <w:spacing w:after="0" w:line="240" w:lineRule="auto"/>
              <w:rPr>
                <w:rFonts w:ascii="Times New Roman" w:hAnsi="Times New Roman" w:cs="Times New Roman"/>
                <w:b/>
                <w:szCs w:val="22"/>
              </w:rPr>
            </w:pPr>
            <w:r>
              <w:rPr>
                <w:rFonts w:ascii="Times New Roman" w:hAnsi="Times New Roman" w:cs="Times New Roman"/>
                <w:b/>
                <w:szCs w:val="22"/>
              </w:rPr>
              <w:t>Development of the national Safeguards approach and the Safeguard Information System (SIS)</w:t>
            </w:r>
          </w:p>
        </w:tc>
      </w:tr>
      <w:tr w:rsidR="002E67ED" w14:paraId="7F36ECD2" w14:textId="77777777" w:rsidTr="002E67ED">
        <w:tc>
          <w:tcPr>
            <w:tcW w:w="1795" w:type="dxa"/>
          </w:tcPr>
          <w:p w14:paraId="59598A29"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Objective</w:t>
            </w:r>
          </w:p>
        </w:tc>
        <w:tc>
          <w:tcPr>
            <w:tcW w:w="7224" w:type="dxa"/>
          </w:tcPr>
          <w:p w14:paraId="5B163D3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To clarify h</w:t>
            </w:r>
            <w:r w:rsidRPr="00B0636F">
              <w:rPr>
                <w:rFonts w:ascii="Times New Roman" w:hAnsi="Times New Roman" w:cs="Times New Roman"/>
                <w:szCs w:val="22"/>
              </w:rPr>
              <w:t>ow the REDD+ safeguards are understood in the national context, and how they will be addressed and respected</w:t>
            </w:r>
            <w:r>
              <w:rPr>
                <w:rFonts w:ascii="Times New Roman" w:hAnsi="Times New Roman" w:cs="Times New Roman"/>
                <w:szCs w:val="22"/>
              </w:rPr>
              <w:t xml:space="preserve"> during implementation of the National REDD+ Strategy  </w:t>
            </w:r>
          </w:p>
        </w:tc>
      </w:tr>
      <w:tr w:rsidR="002E67ED" w14:paraId="01A0EF65" w14:textId="77777777" w:rsidTr="002E67ED">
        <w:trPr>
          <w:trHeight w:val="2339"/>
        </w:trPr>
        <w:tc>
          <w:tcPr>
            <w:tcW w:w="1795" w:type="dxa"/>
          </w:tcPr>
          <w:p w14:paraId="79283AEF"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Justification</w:t>
            </w:r>
          </w:p>
        </w:tc>
        <w:tc>
          <w:tcPr>
            <w:tcW w:w="7224" w:type="dxa"/>
          </w:tcPr>
          <w:p w14:paraId="1769CC6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REDD+ Readiness support received by Bangladesh did not include technical assistance on safeguards. An initial study on Environmental Safeguard and Information System has been completed and social safeguards have been partially </w:t>
            </w:r>
            <w:proofErr w:type="spellStart"/>
            <w:r>
              <w:rPr>
                <w:rFonts w:ascii="Times New Roman" w:hAnsi="Times New Roman" w:cs="Times New Roman"/>
                <w:szCs w:val="22"/>
              </w:rPr>
              <w:t>analysed</w:t>
            </w:r>
            <w:proofErr w:type="spellEnd"/>
            <w:r>
              <w:rPr>
                <w:rFonts w:ascii="Times New Roman" w:hAnsi="Times New Roman" w:cs="Times New Roman"/>
                <w:szCs w:val="22"/>
              </w:rPr>
              <w:t xml:space="preserve"> under the studies on (i) land tenure and (ii) gender. Similarly, preliminary evaluation of environmental and social risks of the REDD+ PAMs have been evaluated. </w:t>
            </w:r>
          </w:p>
          <w:p w14:paraId="50D33C58" w14:textId="77777777" w:rsidR="002E67ED" w:rsidRDefault="002E67ED" w:rsidP="002E67ED">
            <w:pPr>
              <w:spacing w:after="0" w:line="240" w:lineRule="auto"/>
              <w:rPr>
                <w:rFonts w:ascii="Times New Roman" w:hAnsi="Times New Roman" w:cs="Times New Roman"/>
                <w:szCs w:val="22"/>
              </w:rPr>
            </w:pPr>
          </w:p>
          <w:p w14:paraId="52BEED42" w14:textId="77777777" w:rsidR="002E67ED" w:rsidRPr="00B0636F" w:rsidRDefault="002E67ED" w:rsidP="002E67ED">
            <w:pPr>
              <w:spacing w:after="0"/>
              <w:rPr>
                <w:rFonts w:ascii="Times New Roman" w:hAnsi="Times New Roman" w:cs="Times New Roman"/>
                <w:szCs w:val="22"/>
              </w:rPr>
            </w:pPr>
            <w:r>
              <w:rPr>
                <w:rFonts w:ascii="Times New Roman" w:hAnsi="Times New Roman" w:cs="Times New Roman"/>
                <w:szCs w:val="22"/>
              </w:rPr>
              <w:t>Further actions are needed to (i) a</w:t>
            </w:r>
            <w:r w:rsidRPr="00B0636F">
              <w:rPr>
                <w:rFonts w:ascii="Times New Roman" w:hAnsi="Times New Roman" w:cs="Times New Roman"/>
                <w:szCs w:val="22"/>
              </w:rPr>
              <w:t xml:space="preserve">ssess benefits &amp; risks of </w:t>
            </w:r>
            <w:r>
              <w:rPr>
                <w:rFonts w:ascii="Times New Roman" w:hAnsi="Times New Roman" w:cs="Times New Roman"/>
                <w:szCs w:val="22"/>
              </w:rPr>
              <w:t xml:space="preserve">REDD+ </w:t>
            </w:r>
            <w:r w:rsidRPr="00B0636F">
              <w:rPr>
                <w:rFonts w:ascii="Times New Roman" w:hAnsi="Times New Roman" w:cs="Times New Roman"/>
                <w:szCs w:val="22"/>
              </w:rPr>
              <w:t xml:space="preserve">PAMs, </w:t>
            </w:r>
            <w:r>
              <w:rPr>
                <w:rFonts w:ascii="Times New Roman" w:hAnsi="Times New Roman" w:cs="Times New Roman"/>
                <w:szCs w:val="22"/>
              </w:rPr>
              <w:t>(ii) i</w:t>
            </w:r>
            <w:r w:rsidRPr="00B0636F">
              <w:rPr>
                <w:rFonts w:ascii="Times New Roman" w:hAnsi="Times New Roman" w:cs="Times New Roman"/>
                <w:szCs w:val="22"/>
              </w:rPr>
              <w:t>dentify, assess &amp; strengthen safeguards-related policies, laws &amp; regulations (PLRs) and institutional capacity to implement PLRs and (iii) identify, assess &amp; strengthen systems and sources of information</w:t>
            </w:r>
            <w:r>
              <w:rPr>
                <w:rFonts w:ascii="Times New Roman" w:hAnsi="Times New Roman" w:cs="Times New Roman"/>
                <w:szCs w:val="22"/>
              </w:rPr>
              <w:t xml:space="preserve"> to develop Bangladesh Safeguards Information System (SIS) and prepare the first Summary of Information (</w:t>
            </w:r>
            <w:proofErr w:type="spellStart"/>
            <w:r>
              <w:rPr>
                <w:rFonts w:ascii="Times New Roman" w:hAnsi="Times New Roman" w:cs="Times New Roman"/>
                <w:szCs w:val="22"/>
              </w:rPr>
              <w:t>SOI</w:t>
            </w:r>
            <w:proofErr w:type="spellEnd"/>
            <w:r>
              <w:rPr>
                <w:rFonts w:ascii="Times New Roman" w:hAnsi="Times New Roman" w:cs="Times New Roman"/>
                <w:szCs w:val="22"/>
              </w:rPr>
              <w:t xml:space="preserve">). </w:t>
            </w:r>
          </w:p>
        </w:tc>
      </w:tr>
      <w:tr w:rsidR="002E67ED" w14:paraId="1A2E83B2" w14:textId="77777777" w:rsidTr="002E67ED">
        <w:tc>
          <w:tcPr>
            <w:tcW w:w="1795" w:type="dxa"/>
          </w:tcPr>
          <w:p w14:paraId="160CB72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Priority areas</w:t>
            </w:r>
          </w:p>
        </w:tc>
        <w:tc>
          <w:tcPr>
            <w:tcW w:w="7224" w:type="dxa"/>
          </w:tcPr>
          <w:p w14:paraId="00DC301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Nation-wide</w:t>
            </w:r>
          </w:p>
        </w:tc>
      </w:tr>
      <w:tr w:rsidR="002E67ED" w14:paraId="18385898" w14:textId="77777777" w:rsidTr="002E67ED">
        <w:tc>
          <w:tcPr>
            <w:tcW w:w="1795" w:type="dxa"/>
          </w:tcPr>
          <w:p w14:paraId="057EF383"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Targets</w:t>
            </w:r>
          </w:p>
        </w:tc>
        <w:tc>
          <w:tcPr>
            <w:tcW w:w="7224" w:type="dxa"/>
          </w:tcPr>
          <w:p w14:paraId="7250938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REDD+ coordinating institutions</w:t>
            </w:r>
          </w:p>
        </w:tc>
      </w:tr>
      <w:tr w:rsidR="002E67ED" w14:paraId="11EEA784" w14:textId="77777777" w:rsidTr="002E67ED">
        <w:tc>
          <w:tcPr>
            <w:tcW w:w="1795" w:type="dxa"/>
          </w:tcPr>
          <w:p w14:paraId="44AB7BB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Estimated Cost</w:t>
            </w:r>
          </w:p>
        </w:tc>
        <w:tc>
          <w:tcPr>
            <w:tcW w:w="7224" w:type="dxa"/>
          </w:tcPr>
          <w:p w14:paraId="01B4D8D2"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USD 1 million </w:t>
            </w:r>
          </w:p>
        </w:tc>
      </w:tr>
      <w:tr w:rsidR="002E67ED" w14:paraId="72ADB0DC" w14:textId="77777777" w:rsidTr="002E67ED">
        <w:tc>
          <w:tcPr>
            <w:tcW w:w="1795" w:type="dxa"/>
          </w:tcPr>
          <w:p w14:paraId="0B9D216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Benefits</w:t>
            </w:r>
          </w:p>
        </w:tc>
        <w:tc>
          <w:tcPr>
            <w:tcW w:w="7224" w:type="dxa"/>
          </w:tcPr>
          <w:p w14:paraId="26179B4D" w14:textId="77777777" w:rsidR="002E67ED" w:rsidRPr="008F6AAD" w:rsidRDefault="002E67ED" w:rsidP="002E67ED">
            <w:pPr>
              <w:spacing w:after="0" w:line="240" w:lineRule="auto"/>
              <w:rPr>
                <w:rFonts w:ascii="Times New Roman" w:hAnsi="Times New Roman" w:cs="Times New Roman"/>
              </w:rPr>
            </w:pPr>
            <w:r>
              <w:rPr>
                <w:rFonts w:ascii="Times New Roman" w:hAnsi="Times New Roman" w:cs="Times New Roman"/>
              </w:rPr>
              <w:t xml:space="preserve">- </w:t>
            </w:r>
            <w:r w:rsidRPr="008F6AAD">
              <w:rPr>
                <w:rFonts w:ascii="Times New Roman" w:hAnsi="Times New Roman" w:cs="Times New Roman"/>
              </w:rPr>
              <w:t>UNFCCC safeguards requirements are met</w:t>
            </w:r>
          </w:p>
        </w:tc>
      </w:tr>
      <w:tr w:rsidR="002E67ED" w14:paraId="45B75FF4" w14:textId="77777777" w:rsidTr="002E67ED">
        <w:tc>
          <w:tcPr>
            <w:tcW w:w="1795" w:type="dxa"/>
          </w:tcPr>
          <w:p w14:paraId="0C66EA9A"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Activities</w:t>
            </w:r>
          </w:p>
        </w:tc>
        <w:tc>
          <w:tcPr>
            <w:tcW w:w="7224" w:type="dxa"/>
          </w:tcPr>
          <w:p w14:paraId="6342C107" w14:textId="77777777" w:rsidR="002E67ED" w:rsidRPr="008F6AAD" w:rsidRDefault="002E67ED" w:rsidP="002E67ED">
            <w:pPr>
              <w:pStyle w:val="Default"/>
              <w:jc w:val="both"/>
              <w:rPr>
                <w:rFonts w:ascii="Times New Roman" w:hAnsi="Times New Roman" w:cs="Times New Roman"/>
                <w:sz w:val="22"/>
              </w:rPr>
            </w:pPr>
            <w:r w:rsidRPr="008F6AAD">
              <w:rPr>
                <w:rFonts w:ascii="Times New Roman" w:hAnsi="Times New Roman" w:cs="Times New Roman"/>
                <w:sz w:val="22"/>
              </w:rPr>
              <w:t xml:space="preserve">- Determine the goals and scope of </w:t>
            </w:r>
            <w:r>
              <w:rPr>
                <w:rFonts w:ascii="Times New Roman" w:hAnsi="Times New Roman" w:cs="Times New Roman"/>
                <w:sz w:val="22"/>
              </w:rPr>
              <w:t>Bangladesh’s</w:t>
            </w:r>
            <w:r w:rsidRPr="008F6AAD">
              <w:rPr>
                <w:rFonts w:ascii="Times New Roman" w:hAnsi="Times New Roman" w:cs="Times New Roman"/>
                <w:sz w:val="22"/>
              </w:rPr>
              <w:t xml:space="preserve"> safeguards approach </w:t>
            </w:r>
          </w:p>
          <w:p w14:paraId="12F41465" w14:textId="77777777" w:rsidR="002E67ED" w:rsidRPr="008F6AAD" w:rsidRDefault="002E67ED" w:rsidP="002E67ED">
            <w:pPr>
              <w:pStyle w:val="Default"/>
              <w:jc w:val="both"/>
              <w:rPr>
                <w:rFonts w:ascii="Times New Roman" w:hAnsi="Times New Roman" w:cs="Times New Roman"/>
                <w:sz w:val="22"/>
              </w:rPr>
            </w:pPr>
            <w:r w:rsidRPr="008F6AAD">
              <w:rPr>
                <w:rFonts w:ascii="Times New Roman" w:hAnsi="Times New Roman" w:cs="Times New Roman"/>
                <w:sz w:val="22"/>
              </w:rPr>
              <w:t>- Assess potential social, environmental and other benefits and risks of proposed REDD+ P</w:t>
            </w:r>
            <w:r>
              <w:rPr>
                <w:rFonts w:ascii="Times New Roman" w:hAnsi="Times New Roman" w:cs="Times New Roman"/>
                <w:sz w:val="22"/>
              </w:rPr>
              <w:t>A</w:t>
            </w:r>
            <w:r w:rsidRPr="008F6AAD">
              <w:rPr>
                <w:rFonts w:ascii="Times New Roman" w:hAnsi="Times New Roman" w:cs="Times New Roman"/>
                <w:sz w:val="22"/>
              </w:rPr>
              <w:t xml:space="preserve">Ms comprising the </w:t>
            </w:r>
            <w:r>
              <w:rPr>
                <w:rFonts w:ascii="Times New Roman" w:hAnsi="Times New Roman" w:cs="Times New Roman"/>
                <w:sz w:val="22"/>
              </w:rPr>
              <w:t>N</w:t>
            </w:r>
            <w:r w:rsidRPr="008F6AAD">
              <w:rPr>
                <w:rFonts w:ascii="Times New Roman" w:hAnsi="Times New Roman" w:cs="Times New Roman"/>
                <w:sz w:val="22"/>
              </w:rPr>
              <w:t xml:space="preserve">ational </w:t>
            </w:r>
            <w:r>
              <w:rPr>
                <w:rFonts w:ascii="Times New Roman" w:hAnsi="Times New Roman" w:cs="Times New Roman"/>
                <w:sz w:val="22"/>
              </w:rPr>
              <w:t>REDD+ S</w:t>
            </w:r>
            <w:r w:rsidRPr="008F6AAD">
              <w:rPr>
                <w:rFonts w:ascii="Times New Roman" w:hAnsi="Times New Roman" w:cs="Times New Roman"/>
                <w:sz w:val="22"/>
              </w:rPr>
              <w:t xml:space="preserve">trategy </w:t>
            </w:r>
          </w:p>
          <w:p w14:paraId="38BF1AEB" w14:textId="77777777" w:rsidR="002E67ED" w:rsidRPr="008F6AAD" w:rsidRDefault="002E67ED" w:rsidP="002E67ED">
            <w:pPr>
              <w:pStyle w:val="Default"/>
              <w:jc w:val="both"/>
              <w:rPr>
                <w:rFonts w:ascii="Times New Roman" w:hAnsi="Times New Roman" w:cs="Times New Roman"/>
                <w:sz w:val="22"/>
              </w:rPr>
            </w:pPr>
            <w:r w:rsidRPr="008F6AAD">
              <w:rPr>
                <w:rFonts w:ascii="Times New Roman" w:hAnsi="Times New Roman" w:cs="Times New Roman"/>
                <w:sz w:val="22"/>
              </w:rPr>
              <w:t xml:space="preserve">- Review PLRs, together with their implementation in practice, and clarify safeguards in </w:t>
            </w:r>
            <w:r>
              <w:rPr>
                <w:rFonts w:ascii="Times New Roman" w:hAnsi="Times New Roman" w:cs="Times New Roman"/>
                <w:sz w:val="22"/>
              </w:rPr>
              <w:t>Bangladesh</w:t>
            </w:r>
            <w:r w:rsidRPr="008F6AAD">
              <w:rPr>
                <w:rFonts w:ascii="Times New Roman" w:hAnsi="Times New Roman" w:cs="Times New Roman"/>
                <w:sz w:val="22"/>
              </w:rPr>
              <w:t xml:space="preserve"> context </w:t>
            </w:r>
          </w:p>
          <w:p w14:paraId="16787401" w14:textId="77777777" w:rsidR="002E67ED" w:rsidRPr="008F6AAD" w:rsidRDefault="002E67ED" w:rsidP="002E67ED">
            <w:pPr>
              <w:pStyle w:val="Default"/>
              <w:jc w:val="both"/>
              <w:rPr>
                <w:rFonts w:ascii="Times New Roman" w:hAnsi="Times New Roman" w:cs="Times New Roman"/>
                <w:sz w:val="22"/>
              </w:rPr>
            </w:pPr>
            <w:r w:rsidRPr="008F6AAD">
              <w:rPr>
                <w:rFonts w:ascii="Times New Roman" w:hAnsi="Times New Roman" w:cs="Times New Roman"/>
                <w:sz w:val="22"/>
              </w:rPr>
              <w:t>- Develop a SIS (</w:t>
            </w:r>
            <w:r>
              <w:rPr>
                <w:rFonts w:ascii="Times New Roman" w:hAnsi="Times New Roman" w:cs="Times New Roman"/>
                <w:sz w:val="22"/>
              </w:rPr>
              <w:t>s</w:t>
            </w:r>
            <w:r w:rsidRPr="008F6AAD">
              <w:rPr>
                <w:rFonts w:ascii="Times New Roman" w:hAnsi="Times New Roman" w:cs="Times New Roman"/>
                <w:sz w:val="22"/>
              </w:rPr>
              <w:t xml:space="preserve">coping of institutional capacities, </w:t>
            </w:r>
            <w:r>
              <w:rPr>
                <w:rFonts w:ascii="Times New Roman" w:hAnsi="Times New Roman" w:cs="Times New Roman"/>
                <w:sz w:val="22"/>
              </w:rPr>
              <w:t>a</w:t>
            </w:r>
            <w:r w:rsidRPr="008F6AAD">
              <w:rPr>
                <w:rFonts w:ascii="Times New Roman" w:hAnsi="Times New Roman" w:cs="Times New Roman"/>
                <w:sz w:val="22"/>
              </w:rPr>
              <w:t>ssessment of existing information systems &amp; sources, SIS design</w:t>
            </w:r>
            <w:r>
              <w:rPr>
                <w:rFonts w:ascii="Times New Roman" w:hAnsi="Times New Roman" w:cs="Times New Roman"/>
                <w:sz w:val="22"/>
              </w:rPr>
              <w:t xml:space="preserve"> and </w:t>
            </w:r>
            <w:proofErr w:type="spellStart"/>
            <w:r>
              <w:rPr>
                <w:rFonts w:ascii="Times New Roman" w:hAnsi="Times New Roman" w:cs="Times New Roman"/>
                <w:sz w:val="22"/>
              </w:rPr>
              <w:t>operationalisation</w:t>
            </w:r>
            <w:proofErr w:type="spellEnd"/>
            <w:r w:rsidRPr="008F6AAD">
              <w:rPr>
                <w:rFonts w:ascii="Times New Roman" w:hAnsi="Times New Roman" w:cs="Times New Roman"/>
                <w:sz w:val="22"/>
              </w:rPr>
              <w:t>)</w:t>
            </w:r>
          </w:p>
          <w:p w14:paraId="2606FA8B" w14:textId="77777777" w:rsidR="002E67ED" w:rsidRDefault="002E67ED" w:rsidP="002E67ED">
            <w:pPr>
              <w:pStyle w:val="Default"/>
              <w:jc w:val="both"/>
              <w:rPr>
                <w:rFonts w:ascii="Times New Roman" w:hAnsi="Times New Roman" w:cs="Times New Roman"/>
                <w:sz w:val="22"/>
              </w:rPr>
            </w:pPr>
            <w:r w:rsidRPr="008F6AAD">
              <w:rPr>
                <w:rFonts w:ascii="Times New Roman" w:hAnsi="Times New Roman" w:cs="Times New Roman"/>
                <w:sz w:val="22"/>
              </w:rPr>
              <w:t>- Finalize a country safeguards approach document</w:t>
            </w:r>
          </w:p>
          <w:p w14:paraId="74C67877" w14:textId="77777777" w:rsidR="002E67ED" w:rsidRDefault="002E67ED" w:rsidP="002E67ED">
            <w:pPr>
              <w:pStyle w:val="Default"/>
              <w:jc w:val="both"/>
              <w:rPr>
                <w:rFonts w:ascii="Times New Roman" w:hAnsi="Times New Roman" w:cs="Times New Roman"/>
                <w:sz w:val="22"/>
              </w:rPr>
            </w:pPr>
            <w:r>
              <w:rPr>
                <w:rFonts w:ascii="Times New Roman" w:hAnsi="Times New Roman" w:cs="Times New Roman"/>
                <w:sz w:val="22"/>
              </w:rPr>
              <w:t xml:space="preserve">- Prepare the first </w:t>
            </w:r>
            <w:proofErr w:type="spellStart"/>
            <w:r>
              <w:rPr>
                <w:rFonts w:ascii="Times New Roman" w:hAnsi="Times New Roman" w:cs="Times New Roman"/>
                <w:sz w:val="22"/>
              </w:rPr>
              <w:t>SOI</w:t>
            </w:r>
            <w:proofErr w:type="spellEnd"/>
            <w:r>
              <w:rPr>
                <w:rFonts w:ascii="Times New Roman" w:hAnsi="Times New Roman" w:cs="Times New Roman"/>
                <w:sz w:val="22"/>
              </w:rPr>
              <w:t xml:space="preserve"> </w:t>
            </w:r>
          </w:p>
          <w:p w14:paraId="7D08627D" w14:textId="77777777" w:rsidR="002E67ED" w:rsidRDefault="002E67ED" w:rsidP="002E67ED">
            <w:pPr>
              <w:pStyle w:val="Default"/>
              <w:jc w:val="both"/>
              <w:rPr>
                <w:rFonts w:ascii="Times New Roman" w:hAnsi="Times New Roman" w:cs="Times New Roman"/>
                <w:sz w:val="22"/>
              </w:rPr>
            </w:pPr>
            <w:r>
              <w:rPr>
                <w:rFonts w:ascii="Times New Roman" w:hAnsi="Times New Roman" w:cs="Times New Roman"/>
                <w:sz w:val="22"/>
              </w:rPr>
              <w:t>- Approval by the National REDD+ Steering Committee</w:t>
            </w:r>
          </w:p>
        </w:tc>
      </w:tr>
      <w:tr w:rsidR="002E67ED" w14:paraId="266C6BD0" w14:textId="77777777" w:rsidTr="002E67ED">
        <w:tc>
          <w:tcPr>
            <w:tcW w:w="1795" w:type="dxa"/>
          </w:tcPr>
          <w:p w14:paraId="26E8E7F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Indicators</w:t>
            </w:r>
          </w:p>
        </w:tc>
        <w:tc>
          <w:tcPr>
            <w:tcW w:w="7224" w:type="dxa"/>
          </w:tcPr>
          <w:p w14:paraId="5016A2E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National safeguards approach endorsed</w:t>
            </w:r>
          </w:p>
          <w:p w14:paraId="0F75358B"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Safeguard Information system developed and operational</w:t>
            </w:r>
          </w:p>
          <w:p w14:paraId="1E93C800"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Summary of information prepared</w:t>
            </w:r>
          </w:p>
        </w:tc>
      </w:tr>
      <w:tr w:rsidR="002E67ED" w14:paraId="2A4CA130" w14:textId="77777777" w:rsidTr="002E67ED">
        <w:tc>
          <w:tcPr>
            <w:tcW w:w="1795" w:type="dxa"/>
          </w:tcPr>
          <w:p w14:paraId="2870CCC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Coordination</w:t>
            </w:r>
          </w:p>
        </w:tc>
        <w:tc>
          <w:tcPr>
            <w:tcW w:w="7224" w:type="dxa"/>
          </w:tcPr>
          <w:p w14:paraId="0A6D9DD5"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REDD Cell </w:t>
            </w:r>
          </w:p>
        </w:tc>
      </w:tr>
      <w:tr w:rsidR="002E67ED" w14:paraId="04C8B8D6" w14:textId="77777777" w:rsidTr="002E67ED">
        <w:tc>
          <w:tcPr>
            <w:tcW w:w="1795" w:type="dxa"/>
          </w:tcPr>
          <w:p w14:paraId="58D079BD"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Implementation  </w:t>
            </w:r>
          </w:p>
        </w:tc>
        <w:tc>
          <w:tcPr>
            <w:tcW w:w="7224" w:type="dxa"/>
          </w:tcPr>
          <w:p w14:paraId="50DB368E"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 xml:space="preserve">Forest Department </w:t>
            </w:r>
          </w:p>
        </w:tc>
      </w:tr>
      <w:tr w:rsidR="002E67ED" w14:paraId="04418EE4" w14:textId="77777777" w:rsidTr="002E67ED">
        <w:tc>
          <w:tcPr>
            <w:tcW w:w="1795" w:type="dxa"/>
          </w:tcPr>
          <w:p w14:paraId="236795A7"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Timeline</w:t>
            </w:r>
          </w:p>
        </w:tc>
        <w:tc>
          <w:tcPr>
            <w:tcW w:w="7224" w:type="dxa"/>
          </w:tcPr>
          <w:p w14:paraId="57E4EC14"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2022</w:t>
            </w:r>
          </w:p>
        </w:tc>
      </w:tr>
    </w:tbl>
    <w:p w14:paraId="62136936" w14:textId="77777777" w:rsidR="002E67ED" w:rsidRDefault="002E67ED" w:rsidP="002E67ED">
      <w:pPr>
        <w:spacing w:after="0" w:line="240" w:lineRule="auto"/>
        <w:rPr>
          <w:rFonts w:ascii="Times New Roman" w:hAnsi="Times New Roman" w:cs="Times New Roman"/>
          <w:szCs w:val="22"/>
        </w:rPr>
      </w:pPr>
      <w:r>
        <w:rPr>
          <w:rFonts w:ascii="Times New Roman" w:hAnsi="Times New Roman" w:cs="Times New Roman"/>
          <w:szCs w:val="22"/>
        </w:rPr>
        <w:tab/>
      </w:r>
    </w:p>
    <w:p w14:paraId="5B49173D" w14:textId="481E3C28" w:rsidR="002E67ED" w:rsidRDefault="002E67ED" w:rsidP="004A2020">
      <w:pPr>
        <w:pStyle w:val="Heading1"/>
        <w:numPr>
          <w:ilvl w:val="0"/>
          <w:numId w:val="0"/>
        </w:numPr>
        <w:spacing w:before="0"/>
        <w:contextualSpacing/>
        <w:rPr>
          <w:rFonts w:ascii="Times New Roman" w:hAnsi="Times New Roman" w:cs="Times New Roman"/>
          <w:szCs w:val="22"/>
        </w:rPr>
      </w:pPr>
      <w:r>
        <w:rPr>
          <w:rFonts w:ascii="Times New Roman" w:hAnsi="Times New Roman" w:cs="Times New Roman"/>
          <w:szCs w:val="22"/>
        </w:rPr>
        <w:br w:type="page"/>
      </w:r>
    </w:p>
    <w:p w14:paraId="6C490FE5" w14:textId="77777777" w:rsidR="002E67ED" w:rsidRPr="009C616B" w:rsidRDefault="002E67ED" w:rsidP="009C616B">
      <w:pPr>
        <w:pStyle w:val="Heading1"/>
        <w:numPr>
          <w:ilvl w:val="0"/>
          <w:numId w:val="0"/>
        </w:numPr>
        <w:spacing w:before="0" w:line="240" w:lineRule="auto"/>
        <w:ind w:left="432" w:hanging="432"/>
        <w:rPr>
          <w:rFonts w:ascii="Times New Roman" w:hAnsi="Times New Roman" w:cs="Times New Roman"/>
          <w:color w:val="auto"/>
          <w:sz w:val="24"/>
          <w:szCs w:val="24"/>
        </w:rPr>
      </w:pPr>
      <w:bookmarkStart w:id="187" w:name="_Toc12357259"/>
      <w:r w:rsidRPr="009C616B">
        <w:rPr>
          <w:rFonts w:ascii="Times New Roman" w:hAnsi="Times New Roman" w:cs="Times New Roman"/>
          <w:color w:val="auto"/>
          <w:sz w:val="24"/>
          <w:szCs w:val="24"/>
        </w:rPr>
        <w:lastRenderedPageBreak/>
        <w:t xml:space="preserve">Annex – 2: Summary of consultations for developing the </w:t>
      </w:r>
      <w:proofErr w:type="spellStart"/>
      <w:r w:rsidRPr="009C616B">
        <w:rPr>
          <w:rFonts w:ascii="Times New Roman" w:hAnsi="Times New Roman" w:cs="Times New Roman"/>
          <w:color w:val="auto"/>
          <w:sz w:val="24"/>
          <w:szCs w:val="24"/>
        </w:rPr>
        <w:t>BNRS</w:t>
      </w:r>
      <w:bookmarkEnd w:id="187"/>
      <w:proofErr w:type="spellEnd"/>
    </w:p>
    <w:p w14:paraId="49F3A406" w14:textId="77777777" w:rsidR="002E67ED" w:rsidRPr="00381549" w:rsidRDefault="002E67ED" w:rsidP="002E67ED">
      <w:pPr>
        <w:spacing w:after="0"/>
        <w:jc w:val="center"/>
        <w:rPr>
          <w:b/>
        </w:rPr>
      </w:pPr>
    </w:p>
    <w:p w14:paraId="22E8604F" w14:textId="77777777" w:rsidR="002E67ED" w:rsidRPr="002E67ED" w:rsidRDefault="002E67ED" w:rsidP="002E67ED">
      <w:pPr>
        <w:spacing w:after="0"/>
        <w:rPr>
          <w:rFonts w:ascii="Times New Roman" w:hAnsi="Times New Roman" w:cs="Times New Roman"/>
          <w:b/>
        </w:rPr>
      </w:pPr>
      <w:r w:rsidRPr="002E67ED">
        <w:rPr>
          <w:rFonts w:ascii="Times New Roman" w:hAnsi="Times New Roman" w:cs="Times New Roman"/>
          <w:b/>
        </w:rPr>
        <w:t>Drivers of Deforestation and Forest Degradation</w:t>
      </w:r>
    </w:p>
    <w:p w14:paraId="47C38047" w14:textId="77777777" w:rsidR="002E67ED" w:rsidRPr="002E67ED" w:rsidRDefault="002E67ED" w:rsidP="002E67ED">
      <w:pPr>
        <w:spacing w:after="0"/>
        <w:jc w:val="both"/>
        <w:rPr>
          <w:rFonts w:ascii="Times New Roman" w:hAnsi="Times New Roman" w:cs="Times New Roman"/>
          <w:noProof/>
          <w:szCs w:val="24"/>
          <w:lang w:val="en-GB" w:eastAsia="en-CA"/>
        </w:rPr>
      </w:pPr>
      <w:r w:rsidRPr="002E67ED">
        <w:rPr>
          <w:rFonts w:ascii="Times New Roman" w:hAnsi="Times New Roman" w:cs="Times New Roman"/>
          <w:noProof/>
          <w:szCs w:val="24"/>
          <w:lang w:val="en-GB" w:eastAsia="en-CA"/>
        </w:rPr>
        <w:t xml:space="preserve">The study on the drivers of deforestation and forest degradation in Bangladesh (Thompson et al 2017) was conducted through a literature review of thirty five papers on deforestation and/or forest degradation, and a series of nine District level workshops covering the four main forested areas of the country and three national workshops – one for validating the methodology, one to share primary data and one to present and validate final result. At the District level workshops, data were collected based on a questionnaire for participants (396 in total), open discussions (150), a series of interviews with key resource persons (28), and through focus group discussions (16) with local forest user groups (430) in each area. The questionnaire and open discussions allowed people to express individual and group opinions on the main drivers of forest change. A total of 169 participants attended the three national levelworkshops. In summary, a total of 1,145 people were consulted (953 male and 192 female) to identify and prioritize drivers of deforestation and forest degrdation in Bangladesh. </w:t>
      </w:r>
    </w:p>
    <w:p w14:paraId="321D0BDF" w14:textId="77777777" w:rsidR="002E67ED" w:rsidRPr="002E67ED" w:rsidRDefault="002E67ED" w:rsidP="002E67ED">
      <w:pPr>
        <w:spacing w:after="0"/>
        <w:jc w:val="both"/>
        <w:rPr>
          <w:rFonts w:ascii="Times New Roman" w:hAnsi="Times New Roman" w:cs="Times New Roman"/>
          <w:noProof/>
          <w:szCs w:val="24"/>
          <w:lang w:val="en-GB" w:eastAsia="en-CA"/>
        </w:rPr>
      </w:pPr>
    </w:p>
    <w:p w14:paraId="1F5D28F4" w14:textId="77777777" w:rsidR="002E67ED" w:rsidRPr="002E67ED" w:rsidRDefault="002E67ED" w:rsidP="002E67ED">
      <w:pPr>
        <w:spacing w:after="0"/>
        <w:jc w:val="both"/>
        <w:rPr>
          <w:rFonts w:ascii="Times New Roman" w:hAnsi="Times New Roman" w:cs="Times New Roman"/>
          <w:noProof/>
          <w:szCs w:val="24"/>
          <w:lang w:val="en-GB" w:eastAsia="en-CA"/>
        </w:rPr>
      </w:pPr>
      <w:r w:rsidRPr="002E67ED">
        <w:rPr>
          <w:rFonts w:ascii="Times New Roman" w:hAnsi="Times New Roman" w:cs="Times New Roman"/>
          <w:noProof/>
          <w:szCs w:val="24"/>
          <w:lang w:val="en-GB" w:eastAsia="en-CA"/>
        </w:rPr>
        <w:t xml:space="preserve">Subsequent to the drivers study, a study on land tenure and governance was carried out, where a total of 6 meetings/focus group discussions were carried with 389 participants (322 male and 67 female). </w:t>
      </w:r>
    </w:p>
    <w:p w14:paraId="53F8E24B" w14:textId="77777777" w:rsidR="002E67ED" w:rsidRPr="002E67ED" w:rsidRDefault="002E67ED" w:rsidP="002E67ED">
      <w:pPr>
        <w:spacing w:after="0"/>
        <w:jc w:val="both"/>
        <w:rPr>
          <w:rFonts w:ascii="Times New Roman" w:hAnsi="Times New Roman" w:cs="Times New Roman"/>
          <w:noProof/>
          <w:szCs w:val="24"/>
          <w:lang w:val="en-GB" w:eastAsia="en-CA"/>
        </w:rPr>
      </w:pPr>
    </w:p>
    <w:p w14:paraId="0E0E464B" w14:textId="77777777" w:rsidR="002E67ED" w:rsidRPr="002E67ED" w:rsidRDefault="002E67ED" w:rsidP="002E67ED">
      <w:pPr>
        <w:spacing w:after="0"/>
        <w:jc w:val="both"/>
        <w:rPr>
          <w:rFonts w:ascii="Times New Roman" w:hAnsi="Times New Roman" w:cs="Times New Roman"/>
          <w:noProof/>
          <w:szCs w:val="24"/>
          <w:lang w:val="en-GB" w:eastAsia="en-CA"/>
        </w:rPr>
      </w:pPr>
      <w:r w:rsidRPr="002E67ED">
        <w:rPr>
          <w:rFonts w:ascii="Times New Roman" w:hAnsi="Times New Roman" w:cs="Times New Roman"/>
          <w:noProof/>
          <w:szCs w:val="24"/>
          <w:lang w:val="en-GB" w:eastAsia="en-CA"/>
        </w:rPr>
        <w:drawing>
          <wp:inline distT="0" distB="0" distL="0" distR="0" wp14:anchorId="703E9E67" wp14:editId="2D4FC9EF">
            <wp:extent cx="5699760" cy="239220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29" cy="2403940"/>
                    </a:xfrm>
                    <a:prstGeom prst="rect">
                      <a:avLst/>
                    </a:prstGeom>
                    <a:noFill/>
                  </pic:spPr>
                </pic:pic>
              </a:graphicData>
            </a:graphic>
          </wp:inline>
        </w:drawing>
      </w:r>
    </w:p>
    <w:p w14:paraId="54AB6610" w14:textId="77777777" w:rsidR="002E67ED" w:rsidRPr="002E67ED" w:rsidRDefault="002E67ED" w:rsidP="002E67ED">
      <w:pPr>
        <w:spacing w:after="0"/>
        <w:rPr>
          <w:rFonts w:ascii="Times New Roman" w:hAnsi="Times New Roman" w:cs="Times New Roman"/>
          <w:b/>
        </w:rPr>
      </w:pPr>
    </w:p>
    <w:p w14:paraId="4E776434" w14:textId="77777777" w:rsidR="002E67ED" w:rsidRPr="002E67ED" w:rsidRDefault="002E67ED" w:rsidP="002E67ED">
      <w:pPr>
        <w:spacing w:after="0"/>
        <w:rPr>
          <w:rFonts w:ascii="Times New Roman" w:hAnsi="Times New Roman" w:cs="Times New Roman"/>
          <w:b/>
        </w:rPr>
      </w:pPr>
      <w:r w:rsidRPr="002E67ED">
        <w:rPr>
          <w:rFonts w:ascii="Times New Roman" w:hAnsi="Times New Roman" w:cs="Times New Roman"/>
          <w:b/>
        </w:rPr>
        <w:t>REDD+ Policies and Measures</w:t>
      </w:r>
    </w:p>
    <w:p w14:paraId="554C0A69" w14:textId="77777777" w:rsidR="002E67ED" w:rsidRPr="002E67ED" w:rsidRDefault="002E67ED" w:rsidP="002E67ED">
      <w:pPr>
        <w:spacing w:after="0"/>
        <w:jc w:val="both"/>
        <w:rPr>
          <w:rFonts w:ascii="Times New Roman" w:hAnsi="Times New Roman" w:cs="Times New Roman"/>
          <w:szCs w:val="24"/>
          <w:lang w:val="en-GB"/>
        </w:rPr>
      </w:pPr>
      <w:r w:rsidRPr="002E67ED">
        <w:rPr>
          <w:rFonts w:ascii="Times New Roman" w:hAnsi="Times New Roman" w:cs="Times New Roman"/>
          <w:szCs w:val="24"/>
          <w:lang w:val="en-GB"/>
        </w:rPr>
        <w:t xml:space="preserve">REDD+ PAMs were developed through eight consultations </w:t>
      </w:r>
      <w:r w:rsidRPr="002E67ED">
        <w:rPr>
          <w:rFonts w:ascii="Times New Roman" w:hAnsi="Times New Roman" w:cs="Times New Roman"/>
          <w:szCs w:val="24"/>
        </w:rPr>
        <w:t>at the District level, one validation workshop at the national level and two focus group discussions dedicated for women</w:t>
      </w:r>
      <w:r w:rsidRPr="002E67ED">
        <w:rPr>
          <w:rFonts w:ascii="Times New Roman" w:hAnsi="Times New Roman" w:cs="Times New Roman"/>
          <w:szCs w:val="24"/>
          <w:lang w:val="en-GB"/>
        </w:rPr>
        <w:t xml:space="preserve">. Stakeholders consulted included officials of the BFD and relevant </w:t>
      </w:r>
      <w:proofErr w:type="spellStart"/>
      <w:r w:rsidRPr="002E67ED">
        <w:rPr>
          <w:rFonts w:ascii="Times New Roman" w:hAnsi="Times New Roman" w:cs="Times New Roman"/>
          <w:szCs w:val="24"/>
          <w:lang w:val="en-GB"/>
        </w:rPr>
        <w:t>GoB</w:t>
      </w:r>
      <w:proofErr w:type="spellEnd"/>
      <w:r w:rsidRPr="002E67ED">
        <w:rPr>
          <w:rFonts w:ascii="Times New Roman" w:hAnsi="Times New Roman" w:cs="Times New Roman"/>
          <w:szCs w:val="24"/>
          <w:lang w:val="en-GB"/>
        </w:rPr>
        <w:t xml:space="preserve"> technical agencies and administrative units at the local level, senior representatives of the established conservation NGOs, civil society and activists, representatives of indigenous communities, representatives from the academia, representatives from the grassroots level conservation stewards and development partners. In total 646 individuals were consulted (514 male and 132 female). </w:t>
      </w:r>
    </w:p>
    <w:p w14:paraId="61385115" w14:textId="77777777" w:rsidR="002E67ED" w:rsidRPr="002E67ED" w:rsidRDefault="002E67ED" w:rsidP="002E67ED">
      <w:pPr>
        <w:spacing w:after="0"/>
        <w:jc w:val="both"/>
        <w:rPr>
          <w:rFonts w:ascii="Times New Roman" w:hAnsi="Times New Roman" w:cs="Times New Roman"/>
          <w:szCs w:val="24"/>
          <w:lang w:val="en-GB"/>
        </w:rPr>
      </w:pPr>
      <w:r w:rsidRPr="002E67ED">
        <w:rPr>
          <w:rFonts w:ascii="Times New Roman" w:hAnsi="Times New Roman" w:cs="Times New Roman"/>
          <w:noProof/>
          <w:szCs w:val="24"/>
          <w:lang w:val="en-GB"/>
        </w:rPr>
        <w:lastRenderedPageBreak/>
        <w:drawing>
          <wp:inline distT="0" distB="0" distL="0" distR="0" wp14:anchorId="69029AAE" wp14:editId="23F502A5">
            <wp:extent cx="5727700" cy="240086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8020" cy="2413570"/>
                    </a:xfrm>
                    <a:prstGeom prst="rect">
                      <a:avLst/>
                    </a:prstGeom>
                    <a:noFill/>
                  </pic:spPr>
                </pic:pic>
              </a:graphicData>
            </a:graphic>
          </wp:inline>
        </w:drawing>
      </w:r>
    </w:p>
    <w:p w14:paraId="488B84E5" w14:textId="77777777" w:rsidR="002E67ED" w:rsidRPr="002E67ED" w:rsidRDefault="002E67ED" w:rsidP="002E67ED">
      <w:pPr>
        <w:spacing w:after="0"/>
        <w:jc w:val="both"/>
        <w:rPr>
          <w:rFonts w:ascii="Times New Roman" w:hAnsi="Times New Roman" w:cs="Times New Roman"/>
          <w:b/>
        </w:rPr>
      </w:pPr>
    </w:p>
    <w:p w14:paraId="2B761F1B" w14:textId="77777777" w:rsidR="002E67ED" w:rsidRPr="002E67ED" w:rsidRDefault="002E67ED" w:rsidP="002E67ED">
      <w:pPr>
        <w:spacing w:after="0"/>
        <w:rPr>
          <w:rFonts w:ascii="Times New Roman" w:hAnsi="Times New Roman" w:cs="Times New Roman"/>
          <w:b/>
        </w:rPr>
      </w:pPr>
      <w:r w:rsidRPr="002E67ED">
        <w:rPr>
          <w:rFonts w:ascii="Times New Roman" w:hAnsi="Times New Roman" w:cs="Times New Roman"/>
          <w:b/>
        </w:rPr>
        <w:t>Bangladesh National REDD+ Strategy</w:t>
      </w:r>
    </w:p>
    <w:p w14:paraId="6D942772" w14:textId="77777777" w:rsidR="002E67ED" w:rsidRPr="002E67ED" w:rsidRDefault="002E67ED" w:rsidP="002E67ED">
      <w:pPr>
        <w:spacing w:after="0"/>
        <w:jc w:val="both"/>
        <w:rPr>
          <w:rFonts w:ascii="Times New Roman" w:hAnsi="Times New Roman" w:cs="Times New Roman"/>
        </w:rPr>
      </w:pPr>
      <w:r w:rsidRPr="002E67ED">
        <w:rPr>
          <w:rFonts w:ascii="Times New Roman" w:hAnsi="Times New Roman" w:cs="Times New Roman"/>
        </w:rPr>
        <w:t xml:space="preserve">Following the identification and selection of the REDD+ PAMs, the identification of REDD+ management structure and PAMs implementation and coordination institutions, and after aligning targets to the </w:t>
      </w:r>
      <w:proofErr w:type="spellStart"/>
      <w:r w:rsidRPr="002E67ED">
        <w:rPr>
          <w:rFonts w:ascii="Times New Roman" w:hAnsi="Times New Roman" w:cs="Times New Roman"/>
        </w:rPr>
        <w:t>FREL</w:t>
      </w:r>
      <w:proofErr w:type="spellEnd"/>
      <w:r w:rsidRPr="002E67ED">
        <w:rPr>
          <w:rFonts w:ascii="Times New Roman" w:hAnsi="Times New Roman" w:cs="Times New Roman"/>
        </w:rPr>
        <w:t>/</w:t>
      </w:r>
      <w:proofErr w:type="spellStart"/>
      <w:r w:rsidRPr="002E67ED">
        <w:rPr>
          <w:rFonts w:ascii="Times New Roman" w:hAnsi="Times New Roman" w:cs="Times New Roman"/>
        </w:rPr>
        <w:t>FRL</w:t>
      </w:r>
      <w:proofErr w:type="spellEnd"/>
      <w:r w:rsidRPr="002E67ED">
        <w:rPr>
          <w:rFonts w:ascii="Times New Roman" w:hAnsi="Times New Roman" w:cs="Times New Roman"/>
        </w:rPr>
        <w:t xml:space="preserve">, a draft </w:t>
      </w:r>
      <w:proofErr w:type="spellStart"/>
      <w:r w:rsidRPr="002E67ED">
        <w:rPr>
          <w:rFonts w:ascii="Times New Roman" w:hAnsi="Times New Roman" w:cs="Times New Roman"/>
        </w:rPr>
        <w:t>BNRS</w:t>
      </w:r>
      <w:proofErr w:type="spellEnd"/>
      <w:r w:rsidRPr="002E67ED">
        <w:rPr>
          <w:rFonts w:ascii="Times New Roman" w:hAnsi="Times New Roman" w:cs="Times New Roman"/>
        </w:rPr>
        <w:t xml:space="preserve"> was developed building on the different technical studies implemented during the readiness phase. A draft was shared with stakeholders for inputs/comments and national workshop was eventually held for its finalization and final endorsement.</w:t>
      </w:r>
    </w:p>
    <w:p w14:paraId="67BA3C0B" w14:textId="77777777" w:rsidR="002E67ED" w:rsidRPr="002E67ED" w:rsidRDefault="002E67ED" w:rsidP="002E67ED">
      <w:pPr>
        <w:spacing w:after="0"/>
        <w:jc w:val="both"/>
        <w:rPr>
          <w:rFonts w:ascii="Times New Roman" w:hAnsi="Times New Roman" w:cs="Times New Roman"/>
          <w:b/>
        </w:rPr>
      </w:pPr>
    </w:p>
    <w:p w14:paraId="6E9E671B" w14:textId="77777777" w:rsidR="002E67ED" w:rsidRPr="002E67ED" w:rsidRDefault="002E67ED" w:rsidP="002E67ED">
      <w:pPr>
        <w:spacing w:after="0"/>
        <w:rPr>
          <w:rFonts w:ascii="Times New Roman" w:hAnsi="Times New Roman" w:cs="Times New Roman"/>
        </w:rPr>
      </w:pPr>
      <w:r w:rsidRPr="002E67ED">
        <w:rPr>
          <w:rFonts w:ascii="Times New Roman" w:hAnsi="Times New Roman" w:cs="Times New Roman"/>
          <w:noProof/>
        </w:rPr>
        <w:drawing>
          <wp:inline distT="0" distB="0" distL="0" distR="0" wp14:anchorId="097329F8" wp14:editId="221DC126">
            <wp:extent cx="5784850" cy="242481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3936" cy="2437008"/>
                    </a:xfrm>
                    <a:prstGeom prst="rect">
                      <a:avLst/>
                    </a:prstGeom>
                    <a:noFill/>
                  </pic:spPr>
                </pic:pic>
              </a:graphicData>
            </a:graphic>
          </wp:inline>
        </w:drawing>
      </w:r>
    </w:p>
    <w:p w14:paraId="4DE67357" w14:textId="77777777" w:rsidR="002E67ED" w:rsidRPr="002E67ED" w:rsidRDefault="002E67ED" w:rsidP="002E67ED">
      <w:pPr>
        <w:spacing w:after="0"/>
        <w:jc w:val="both"/>
        <w:rPr>
          <w:rFonts w:ascii="Times New Roman" w:hAnsi="Times New Roman" w:cs="Times New Roman"/>
          <w:b/>
        </w:rPr>
      </w:pPr>
    </w:p>
    <w:p w14:paraId="1CE3A640" w14:textId="77777777" w:rsidR="002E67ED" w:rsidRPr="002E67ED" w:rsidRDefault="002E67ED" w:rsidP="002E67ED">
      <w:pPr>
        <w:spacing w:after="0"/>
        <w:jc w:val="both"/>
        <w:rPr>
          <w:rFonts w:ascii="Times New Roman" w:hAnsi="Times New Roman" w:cs="Times New Roman"/>
          <w:b/>
        </w:rPr>
      </w:pPr>
      <w:r w:rsidRPr="002E67ED">
        <w:rPr>
          <w:rFonts w:ascii="Times New Roman" w:hAnsi="Times New Roman" w:cs="Times New Roman"/>
          <w:b/>
        </w:rPr>
        <w:t>National Forest Monitoring System</w:t>
      </w:r>
    </w:p>
    <w:p w14:paraId="646DB054" w14:textId="77777777" w:rsidR="002E67ED" w:rsidRPr="002E67ED" w:rsidRDefault="002E67ED" w:rsidP="002E67ED">
      <w:pPr>
        <w:spacing w:after="0"/>
        <w:jc w:val="both"/>
        <w:rPr>
          <w:rFonts w:ascii="Times New Roman" w:hAnsi="Times New Roman" w:cs="Times New Roman"/>
        </w:rPr>
      </w:pPr>
      <w:r w:rsidRPr="002E67ED">
        <w:rPr>
          <w:rFonts w:ascii="Times New Roman" w:hAnsi="Times New Roman" w:cs="Times New Roman"/>
        </w:rPr>
        <w:t xml:space="preserve">Eleven national entities were involved in different steps of the NFMS development process (figure 1). Bi-monthly </w:t>
      </w:r>
      <w:proofErr w:type="spellStart"/>
      <w:r w:rsidRPr="002E67ED">
        <w:rPr>
          <w:rFonts w:ascii="Times New Roman" w:hAnsi="Times New Roman" w:cs="Times New Roman"/>
        </w:rPr>
        <w:t>MRV</w:t>
      </w:r>
      <w:proofErr w:type="spellEnd"/>
      <w:r w:rsidRPr="002E67ED">
        <w:rPr>
          <w:rFonts w:ascii="Times New Roman" w:hAnsi="Times New Roman" w:cs="Times New Roman"/>
        </w:rPr>
        <w:t xml:space="preserve"> Working Group meeting was conducted for guidance and knowledge sharing in the development process.</w:t>
      </w:r>
    </w:p>
    <w:p w14:paraId="5F126081" w14:textId="77777777" w:rsidR="002E67ED" w:rsidRPr="002E67ED" w:rsidRDefault="002E67ED" w:rsidP="002E67ED">
      <w:pPr>
        <w:spacing w:after="0"/>
        <w:jc w:val="both"/>
        <w:rPr>
          <w:rFonts w:ascii="Times New Roman" w:hAnsi="Times New Roman" w:cs="Times New Roman"/>
        </w:rPr>
      </w:pPr>
    </w:p>
    <w:p w14:paraId="5F0D1478" w14:textId="77777777" w:rsidR="002E67ED" w:rsidRPr="002E67ED" w:rsidRDefault="002E67ED" w:rsidP="002E67ED">
      <w:pPr>
        <w:spacing w:after="0"/>
        <w:jc w:val="both"/>
        <w:rPr>
          <w:rFonts w:ascii="Times New Roman" w:hAnsi="Times New Roman" w:cs="Times New Roman"/>
        </w:rPr>
      </w:pPr>
    </w:p>
    <w:p w14:paraId="13D7371B" w14:textId="77777777" w:rsidR="002E67ED" w:rsidRPr="002E67ED" w:rsidRDefault="002E67ED" w:rsidP="002E67ED">
      <w:pPr>
        <w:spacing w:after="0"/>
        <w:jc w:val="both"/>
        <w:rPr>
          <w:rFonts w:ascii="Times New Roman" w:hAnsi="Times New Roman" w:cs="Times New Roman"/>
        </w:rPr>
      </w:pPr>
    </w:p>
    <w:p w14:paraId="4269D5C8" w14:textId="77777777" w:rsidR="002E67ED" w:rsidRPr="002E67ED" w:rsidRDefault="002E67ED" w:rsidP="002E67ED">
      <w:pPr>
        <w:spacing w:after="0"/>
        <w:jc w:val="both"/>
        <w:rPr>
          <w:rFonts w:ascii="Times New Roman" w:hAnsi="Times New Roman" w:cs="Times New Roman"/>
        </w:rPr>
      </w:pPr>
    </w:p>
    <w:p w14:paraId="713B44BA" w14:textId="77777777" w:rsidR="002E67ED" w:rsidRPr="002E67ED" w:rsidRDefault="002E67ED" w:rsidP="002E67ED">
      <w:pPr>
        <w:spacing w:after="0"/>
        <w:jc w:val="both"/>
        <w:rPr>
          <w:rFonts w:ascii="Times New Roman" w:hAnsi="Times New Roman" w:cs="Times New Roman"/>
        </w:rPr>
      </w:pPr>
    </w:p>
    <w:p w14:paraId="09C88311" w14:textId="77777777" w:rsidR="002E67ED" w:rsidRPr="002E67ED" w:rsidRDefault="002E67ED" w:rsidP="002E67ED">
      <w:pPr>
        <w:spacing w:after="0"/>
        <w:jc w:val="both"/>
        <w:rPr>
          <w:rFonts w:ascii="Times New Roman" w:hAnsi="Times New Roman" w:cs="Times New Roman"/>
        </w:rPr>
      </w:pPr>
    </w:p>
    <w:p w14:paraId="6C58E170" w14:textId="6867CF75" w:rsidR="002E67ED" w:rsidRDefault="002E67ED" w:rsidP="002E67ED">
      <w:pPr>
        <w:spacing w:after="0"/>
        <w:jc w:val="both"/>
        <w:rPr>
          <w:rFonts w:ascii="Times New Roman" w:hAnsi="Times New Roman" w:cs="Times New Roman"/>
        </w:rPr>
      </w:pPr>
    </w:p>
    <w:p w14:paraId="718EAC0B" w14:textId="77777777" w:rsidR="002E67ED" w:rsidRPr="002E67ED" w:rsidRDefault="002E67ED" w:rsidP="002E67ED">
      <w:pPr>
        <w:spacing w:after="0"/>
        <w:jc w:val="both"/>
        <w:rPr>
          <w:rFonts w:ascii="Times New Roman" w:hAnsi="Times New Roman" w:cs="Times New Roman"/>
        </w:rPr>
      </w:pPr>
    </w:p>
    <w:p w14:paraId="28CD83B8" w14:textId="77777777" w:rsidR="002E67ED" w:rsidRPr="002E67ED" w:rsidRDefault="002E67ED" w:rsidP="002E67ED">
      <w:pPr>
        <w:spacing w:after="0"/>
        <w:jc w:val="both"/>
        <w:rPr>
          <w:rFonts w:ascii="Times New Roman" w:hAnsi="Times New Roman" w:cs="Times New Roman"/>
        </w:rPr>
      </w:pPr>
      <w:r w:rsidRPr="002E67ED">
        <w:rPr>
          <w:rFonts w:ascii="Times New Roman" w:hAnsi="Times New Roman" w:cs="Times New Roman"/>
          <w:noProof/>
        </w:rPr>
        <w:lastRenderedPageBreak/>
        <mc:AlternateContent>
          <mc:Choice Requires="wpg">
            <w:drawing>
              <wp:anchor distT="0" distB="0" distL="114300" distR="114300" simplePos="0" relativeHeight="251659264" behindDoc="0" locked="0" layoutInCell="1" allowOverlap="1" wp14:anchorId="6A878F2A" wp14:editId="6D8C3F95">
                <wp:simplePos x="0" y="0"/>
                <wp:positionH relativeFrom="margin">
                  <wp:align>right</wp:align>
                </wp:positionH>
                <wp:positionV relativeFrom="paragraph">
                  <wp:posOffset>11925</wp:posOffset>
                </wp:positionV>
                <wp:extent cx="5735782" cy="4085111"/>
                <wp:effectExtent l="0" t="0" r="0" b="0"/>
                <wp:wrapNone/>
                <wp:docPr id="11" name="Group 5"/>
                <wp:cNvGraphicFramePr/>
                <a:graphic xmlns:a="http://schemas.openxmlformats.org/drawingml/2006/main">
                  <a:graphicData uri="http://schemas.microsoft.com/office/word/2010/wordprocessingGroup">
                    <wpg:wgp>
                      <wpg:cNvGrpSpPr/>
                      <wpg:grpSpPr>
                        <a:xfrm>
                          <a:off x="0" y="0"/>
                          <a:ext cx="5735782" cy="4085111"/>
                          <a:chOff x="0" y="0"/>
                          <a:chExt cx="6766366" cy="4975219"/>
                        </a:xfrm>
                      </wpg:grpSpPr>
                      <pic:pic xmlns:pic="http://schemas.openxmlformats.org/drawingml/2006/picture">
                        <pic:nvPicPr>
                          <pic:cNvPr id="12" name="Picture 12"/>
                          <pic:cNvPicPr/>
                        </pic:nvPicPr>
                        <pic:blipFill rotWithShape="1">
                          <a:blip r:embed="rId41" cstate="print">
                            <a:extLst>
                              <a:ext uri="{28A0092B-C50C-407E-A947-70E740481C1C}">
                                <a14:useLocalDpi xmlns:a14="http://schemas.microsoft.com/office/drawing/2010/main" val="0"/>
                              </a:ext>
                            </a:extLst>
                          </a:blip>
                          <a:srcRect t="8856"/>
                          <a:stretch/>
                        </pic:blipFill>
                        <pic:spPr bwMode="auto">
                          <a:xfrm>
                            <a:off x="0" y="673042"/>
                            <a:ext cx="6766366" cy="4302177"/>
                          </a:xfrm>
                          <a:prstGeom prst="rect">
                            <a:avLst/>
                          </a:prstGeom>
                          <a:noFill/>
                        </pic:spPr>
                      </pic:pic>
                      <wps:wsp>
                        <wps:cNvPr id="13" name="TextBox 4"/>
                        <wps:cNvSpPr txBox="1"/>
                        <wps:spPr>
                          <a:xfrm>
                            <a:off x="1372886" y="0"/>
                            <a:ext cx="4888865" cy="477274"/>
                          </a:xfrm>
                          <a:prstGeom prst="rect">
                            <a:avLst/>
                          </a:prstGeom>
                          <a:noFill/>
                        </wps:spPr>
                        <wps:txbx>
                          <w:txbxContent>
                            <w:p w14:paraId="1ABF64E7" w14:textId="77777777" w:rsidR="00732E80" w:rsidRPr="00CB27CB" w:rsidRDefault="00732E80" w:rsidP="002E67ED">
                              <w:pPr>
                                <w:pStyle w:val="NormalWeb"/>
                                <w:spacing w:before="0" w:beforeAutospacing="0" w:after="0" w:afterAutospacing="0"/>
                                <w:rPr>
                                  <w:color w:val="365F91" w:themeColor="accent1" w:themeShade="BF"/>
                                  <w:sz w:val="18"/>
                                  <w:szCs w:val="18"/>
                                </w:rPr>
                              </w:pPr>
                              <w:proofErr w:type="spellStart"/>
                              <w:r w:rsidRPr="00CB27CB">
                                <w:rPr>
                                  <w:rFonts w:asciiTheme="minorHAnsi" w:hAnsi="Calibri" w:cstheme="minorBidi"/>
                                  <w:b/>
                                  <w:bCs/>
                                  <w:color w:val="365F91" w:themeColor="accent1" w:themeShade="BF"/>
                                  <w:kern w:val="24"/>
                                  <w:sz w:val="28"/>
                                  <w:szCs w:val="28"/>
                                </w:rPr>
                                <w:t>SLMS</w:t>
                              </w:r>
                              <w:proofErr w:type="spellEnd"/>
                              <w:r w:rsidRPr="00CB27CB">
                                <w:rPr>
                                  <w:rFonts w:asciiTheme="minorHAnsi" w:hAnsi="Calibri" w:cstheme="minorBidi"/>
                                  <w:b/>
                                  <w:bCs/>
                                  <w:color w:val="365F91" w:themeColor="accent1" w:themeShade="BF"/>
                                  <w:kern w:val="24"/>
                                  <w:sz w:val="28"/>
                                  <w:szCs w:val="28"/>
                                </w:rPr>
                                <w:t xml:space="preserve"> Development: consultation process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A878F2A" id="Group 5" o:spid="_x0000_s1026" style="position:absolute;left:0;text-align:left;margin-left:400.45pt;margin-top:.95pt;width:451.65pt;height:321.65pt;z-index:251659264;mso-position-horizontal:right;mso-position-horizontal-relative:margin;mso-width-relative:margin;mso-height-relative:margin" coordsize="67663,49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6730;width:67663;height:4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">
                  <v:imagedata r:id="rId42" o:title="" croptop="5804f"/>
                </v:shape>
                <v:shapetype id="_x0000_t202" coordsize="21600,21600" o:spt="202" path="m,l,21600r21600,l21600,xe">
                  <v:stroke joinstyle="miter"/>
                  <v:path gradientshapeok="t" o:connecttype="rect"/>
                </v:shapetype>
                <v:shape id="TextBox 4" o:spid="_x0000_s1028" type="#_x0000_t202" style="position:absolute;left:13728;width:48889;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ABF64E7" w14:textId="77777777" w:rsidR="00732E80" w:rsidRPr="00CB27CB" w:rsidRDefault="00732E80" w:rsidP="002E67ED">
                        <w:pPr>
                          <w:pStyle w:val="NormalWeb"/>
                          <w:spacing w:before="0" w:beforeAutospacing="0" w:after="0" w:afterAutospacing="0"/>
                          <w:rPr>
                            <w:color w:val="365F91" w:themeColor="accent1" w:themeShade="BF"/>
                            <w:sz w:val="18"/>
                            <w:szCs w:val="18"/>
                          </w:rPr>
                        </w:pPr>
                        <w:proofErr w:type="spellStart"/>
                        <w:r w:rsidRPr="00CB27CB">
                          <w:rPr>
                            <w:rFonts w:asciiTheme="minorHAnsi" w:hAnsi="Calibri" w:cstheme="minorBidi"/>
                            <w:b/>
                            <w:bCs/>
                            <w:color w:val="365F91" w:themeColor="accent1" w:themeShade="BF"/>
                            <w:kern w:val="24"/>
                            <w:sz w:val="28"/>
                            <w:szCs w:val="28"/>
                          </w:rPr>
                          <w:t>SLMS</w:t>
                        </w:r>
                        <w:proofErr w:type="spellEnd"/>
                        <w:r w:rsidRPr="00CB27CB">
                          <w:rPr>
                            <w:rFonts w:asciiTheme="minorHAnsi" w:hAnsi="Calibri" w:cstheme="minorBidi"/>
                            <w:b/>
                            <w:bCs/>
                            <w:color w:val="365F91" w:themeColor="accent1" w:themeShade="BF"/>
                            <w:kern w:val="24"/>
                            <w:sz w:val="28"/>
                            <w:szCs w:val="28"/>
                          </w:rPr>
                          <w:t xml:space="preserve"> Development: consultation process </w:t>
                        </w:r>
                      </w:p>
                    </w:txbxContent>
                  </v:textbox>
                </v:shape>
                <w10:wrap anchorx="margin"/>
              </v:group>
            </w:pict>
          </mc:Fallback>
        </mc:AlternateContent>
      </w:r>
    </w:p>
    <w:p w14:paraId="6F42F166" w14:textId="77777777" w:rsidR="002E67ED" w:rsidRPr="002E67ED" w:rsidRDefault="002E67ED" w:rsidP="002E67ED">
      <w:pPr>
        <w:spacing w:after="0"/>
        <w:jc w:val="both"/>
        <w:rPr>
          <w:rFonts w:ascii="Times New Roman" w:hAnsi="Times New Roman" w:cs="Times New Roman"/>
        </w:rPr>
      </w:pPr>
    </w:p>
    <w:p w14:paraId="7633C1CC" w14:textId="77777777" w:rsidR="002E67ED" w:rsidRPr="002E67ED" w:rsidRDefault="002E67ED" w:rsidP="002E67ED">
      <w:pPr>
        <w:spacing w:after="0"/>
        <w:jc w:val="both"/>
        <w:rPr>
          <w:rFonts w:ascii="Times New Roman" w:hAnsi="Times New Roman" w:cs="Times New Roman"/>
        </w:rPr>
      </w:pPr>
    </w:p>
    <w:p w14:paraId="3A9EB71B" w14:textId="77777777" w:rsidR="002E67ED" w:rsidRPr="002E67ED" w:rsidRDefault="002E67ED" w:rsidP="002E67ED">
      <w:pPr>
        <w:spacing w:after="0"/>
        <w:jc w:val="both"/>
        <w:rPr>
          <w:rFonts w:ascii="Times New Roman" w:hAnsi="Times New Roman" w:cs="Times New Roman"/>
        </w:rPr>
      </w:pPr>
    </w:p>
    <w:p w14:paraId="75E3545B" w14:textId="77777777" w:rsidR="002E67ED" w:rsidRPr="002E67ED" w:rsidRDefault="002E67ED" w:rsidP="002E67ED">
      <w:pPr>
        <w:spacing w:after="0"/>
        <w:jc w:val="both"/>
        <w:rPr>
          <w:rFonts w:ascii="Times New Roman" w:hAnsi="Times New Roman" w:cs="Times New Roman"/>
        </w:rPr>
      </w:pPr>
    </w:p>
    <w:p w14:paraId="2D282730" w14:textId="77777777" w:rsidR="002E67ED" w:rsidRPr="002E67ED" w:rsidRDefault="002E67ED" w:rsidP="002E67ED">
      <w:pPr>
        <w:spacing w:after="0"/>
        <w:jc w:val="both"/>
        <w:rPr>
          <w:rFonts w:ascii="Times New Roman" w:hAnsi="Times New Roman" w:cs="Times New Roman"/>
        </w:rPr>
      </w:pPr>
    </w:p>
    <w:p w14:paraId="7874274A" w14:textId="77777777" w:rsidR="002E67ED" w:rsidRPr="002E67ED" w:rsidRDefault="002E67ED" w:rsidP="002E67ED">
      <w:pPr>
        <w:spacing w:after="0"/>
        <w:jc w:val="both"/>
        <w:rPr>
          <w:rFonts w:ascii="Times New Roman" w:hAnsi="Times New Roman" w:cs="Times New Roman"/>
        </w:rPr>
      </w:pPr>
    </w:p>
    <w:p w14:paraId="1B142D55" w14:textId="77777777" w:rsidR="002E67ED" w:rsidRPr="002E67ED" w:rsidRDefault="002E67ED" w:rsidP="002E67ED">
      <w:pPr>
        <w:spacing w:after="0"/>
        <w:jc w:val="both"/>
        <w:rPr>
          <w:rFonts w:ascii="Times New Roman" w:hAnsi="Times New Roman" w:cs="Times New Roman"/>
        </w:rPr>
      </w:pPr>
    </w:p>
    <w:p w14:paraId="701BDBA2" w14:textId="77777777" w:rsidR="002E67ED" w:rsidRPr="002E67ED" w:rsidRDefault="002E67ED" w:rsidP="002E67ED">
      <w:pPr>
        <w:spacing w:after="0"/>
        <w:jc w:val="both"/>
        <w:rPr>
          <w:rFonts w:ascii="Times New Roman" w:hAnsi="Times New Roman" w:cs="Times New Roman"/>
        </w:rPr>
      </w:pPr>
    </w:p>
    <w:p w14:paraId="77C5DA2C" w14:textId="77777777" w:rsidR="002E67ED" w:rsidRPr="002E67ED" w:rsidRDefault="002E67ED" w:rsidP="002E67ED">
      <w:pPr>
        <w:spacing w:after="0"/>
        <w:jc w:val="both"/>
        <w:rPr>
          <w:rFonts w:ascii="Times New Roman" w:hAnsi="Times New Roman" w:cs="Times New Roman"/>
        </w:rPr>
      </w:pPr>
    </w:p>
    <w:p w14:paraId="7C4FC1CB" w14:textId="77777777" w:rsidR="002E67ED" w:rsidRPr="002E67ED" w:rsidRDefault="002E67ED" w:rsidP="002E67ED">
      <w:pPr>
        <w:spacing w:after="0"/>
        <w:jc w:val="both"/>
        <w:rPr>
          <w:rFonts w:ascii="Times New Roman" w:hAnsi="Times New Roman" w:cs="Times New Roman"/>
        </w:rPr>
      </w:pPr>
    </w:p>
    <w:p w14:paraId="1ACA73AC" w14:textId="77777777" w:rsidR="002E67ED" w:rsidRPr="002E67ED" w:rsidRDefault="002E67ED" w:rsidP="002E67ED">
      <w:pPr>
        <w:spacing w:after="0"/>
        <w:jc w:val="both"/>
        <w:rPr>
          <w:rFonts w:ascii="Times New Roman" w:hAnsi="Times New Roman" w:cs="Times New Roman"/>
        </w:rPr>
      </w:pPr>
    </w:p>
    <w:p w14:paraId="63C448C0" w14:textId="77777777" w:rsidR="002E67ED" w:rsidRPr="002E67ED" w:rsidRDefault="002E67ED" w:rsidP="002E67ED">
      <w:pPr>
        <w:spacing w:after="0"/>
        <w:jc w:val="both"/>
        <w:rPr>
          <w:rFonts w:ascii="Times New Roman" w:hAnsi="Times New Roman" w:cs="Times New Roman"/>
        </w:rPr>
      </w:pPr>
    </w:p>
    <w:p w14:paraId="7C27E196" w14:textId="77777777" w:rsidR="002E67ED" w:rsidRPr="002E67ED" w:rsidRDefault="002E67ED" w:rsidP="002E67ED">
      <w:pPr>
        <w:spacing w:after="0"/>
        <w:jc w:val="both"/>
        <w:rPr>
          <w:rFonts w:ascii="Times New Roman" w:hAnsi="Times New Roman" w:cs="Times New Roman"/>
        </w:rPr>
      </w:pPr>
    </w:p>
    <w:p w14:paraId="210630A7" w14:textId="77777777" w:rsidR="002E67ED" w:rsidRPr="002E67ED" w:rsidRDefault="002E67ED" w:rsidP="002E67ED">
      <w:pPr>
        <w:spacing w:after="0"/>
        <w:jc w:val="both"/>
        <w:rPr>
          <w:rFonts w:ascii="Times New Roman" w:hAnsi="Times New Roman" w:cs="Times New Roman"/>
        </w:rPr>
      </w:pPr>
    </w:p>
    <w:p w14:paraId="05854592" w14:textId="77777777" w:rsidR="002E67ED" w:rsidRPr="002E67ED" w:rsidRDefault="002E67ED" w:rsidP="002E67ED">
      <w:pPr>
        <w:spacing w:after="0"/>
        <w:jc w:val="both"/>
        <w:rPr>
          <w:rFonts w:ascii="Times New Roman" w:hAnsi="Times New Roman" w:cs="Times New Roman"/>
        </w:rPr>
      </w:pPr>
    </w:p>
    <w:p w14:paraId="64CAAFC7" w14:textId="77777777" w:rsidR="002E67ED" w:rsidRPr="002E67ED" w:rsidRDefault="002E67ED" w:rsidP="002E67ED">
      <w:pPr>
        <w:spacing w:after="0"/>
        <w:jc w:val="both"/>
        <w:rPr>
          <w:rFonts w:ascii="Times New Roman" w:hAnsi="Times New Roman" w:cs="Times New Roman"/>
        </w:rPr>
      </w:pPr>
    </w:p>
    <w:p w14:paraId="4EC658E8" w14:textId="77777777" w:rsidR="002E67ED" w:rsidRPr="002E67ED" w:rsidRDefault="002E67ED" w:rsidP="002E67ED">
      <w:pPr>
        <w:spacing w:after="0"/>
        <w:jc w:val="both"/>
        <w:rPr>
          <w:rFonts w:ascii="Times New Roman" w:hAnsi="Times New Roman" w:cs="Times New Roman"/>
        </w:rPr>
      </w:pPr>
    </w:p>
    <w:p w14:paraId="2A4DA089" w14:textId="77777777" w:rsidR="002E67ED" w:rsidRPr="002E67ED" w:rsidRDefault="002E67ED" w:rsidP="002E67ED">
      <w:pPr>
        <w:spacing w:after="0"/>
        <w:jc w:val="both"/>
        <w:rPr>
          <w:rFonts w:ascii="Times New Roman" w:hAnsi="Times New Roman" w:cs="Times New Roman"/>
        </w:rPr>
      </w:pPr>
    </w:p>
    <w:p w14:paraId="7F1482F4" w14:textId="77777777" w:rsidR="002E67ED" w:rsidRPr="002E67ED" w:rsidRDefault="002E67ED" w:rsidP="002E67ED">
      <w:pPr>
        <w:spacing w:after="0"/>
        <w:jc w:val="both"/>
        <w:rPr>
          <w:rFonts w:ascii="Times New Roman" w:hAnsi="Times New Roman" w:cs="Times New Roman"/>
        </w:rPr>
      </w:pPr>
    </w:p>
    <w:p w14:paraId="50F0CD04" w14:textId="77777777" w:rsidR="002E67ED" w:rsidRPr="002E67ED" w:rsidRDefault="002E67ED" w:rsidP="002E67ED">
      <w:pPr>
        <w:spacing w:after="0"/>
        <w:jc w:val="both"/>
        <w:rPr>
          <w:rFonts w:ascii="Times New Roman" w:hAnsi="Times New Roman" w:cs="Times New Roman"/>
        </w:rPr>
      </w:pPr>
    </w:p>
    <w:p w14:paraId="40F5EE64" w14:textId="77777777" w:rsidR="002E67ED" w:rsidRPr="002E67ED" w:rsidRDefault="002E67ED" w:rsidP="002E67ED">
      <w:pPr>
        <w:spacing w:after="0"/>
        <w:jc w:val="both"/>
        <w:rPr>
          <w:rFonts w:ascii="Times New Roman" w:hAnsi="Times New Roman" w:cs="Times New Roman"/>
          <w:b/>
        </w:rPr>
      </w:pPr>
    </w:p>
    <w:p w14:paraId="6D091BE9" w14:textId="77777777" w:rsidR="002E67ED" w:rsidRDefault="002E67ED" w:rsidP="002E67ED">
      <w:pPr>
        <w:spacing w:after="0"/>
        <w:jc w:val="both"/>
        <w:rPr>
          <w:rFonts w:ascii="Times New Roman" w:hAnsi="Times New Roman" w:cs="Times New Roman"/>
          <w:b/>
        </w:rPr>
      </w:pPr>
    </w:p>
    <w:p w14:paraId="35C7474C" w14:textId="096B1B75" w:rsidR="002E67ED" w:rsidRPr="002E67ED" w:rsidRDefault="002E67ED" w:rsidP="002E67ED">
      <w:pPr>
        <w:spacing w:after="0"/>
        <w:jc w:val="both"/>
        <w:rPr>
          <w:rFonts w:ascii="Times New Roman" w:hAnsi="Times New Roman" w:cs="Times New Roman"/>
          <w:b/>
        </w:rPr>
      </w:pPr>
      <w:r w:rsidRPr="002E67ED">
        <w:rPr>
          <w:rFonts w:ascii="Times New Roman" w:hAnsi="Times New Roman" w:cs="Times New Roman"/>
          <w:b/>
        </w:rPr>
        <w:t>Forest Reference Emission level/Forest Reference Level</w:t>
      </w:r>
    </w:p>
    <w:p w14:paraId="390707B3" w14:textId="77777777" w:rsidR="002E67ED" w:rsidRPr="002E67ED" w:rsidRDefault="002E67ED" w:rsidP="002E67ED">
      <w:pPr>
        <w:spacing w:after="0"/>
        <w:jc w:val="both"/>
        <w:rPr>
          <w:rFonts w:ascii="Times New Roman" w:hAnsi="Times New Roman" w:cs="Times New Roman"/>
        </w:rPr>
      </w:pPr>
      <w:r w:rsidRPr="002E67ED">
        <w:rPr>
          <w:rFonts w:ascii="Times New Roman" w:hAnsi="Times New Roman" w:cs="Times New Roman"/>
        </w:rPr>
        <w:t xml:space="preserve">The Bangladesh Forest Department constituted a </w:t>
      </w:r>
      <w:proofErr w:type="spellStart"/>
      <w:r w:rsidRPr="002E67ED">
        <w:rPr>
          <w:rFonts w:ascii="Times New Roman" w:hAnsi="Times New Roman" w:cs="Times New Roman"/>
        </w:rPr>
        <w:t>FRL</w:t>
      </w:r>
      <w:proofErr w:type="spellEnd"/>
      <w:r w:rsidRPr="002E67ED">
        <w:rPr>
          <w:rFonts w:ascii="Times New Roman" w:hAnsi="Times New Roman" w:cs="Times New Roman"/>
        </w:rPr>
        <w:t xml:space="preserve"> working group for supporting the </w:t>
      </w:r>
      <w:proofErr w:type="spellStart"/>
      <w:r w:rsidRPr="002E67ED">
        <w:rPr>
          <w:rFonts w:ascii="Times New Roman" w:hAnsi="Times New Roman" w:cs="Times New Roman"/>
        </w:rPr>
        <w:t>FREL</w:t>
      </w:r>
      <w:proofErr w:type="spellEnd"/>
      <w:r w:rsidRPr="002E67ED">
        <w:rPr>
          <w:rFonts w:ascii="Times New Roman" w:hAnsi="Times New Roman" w:cs="Times New Roman"/>
        </w:rPr>
        <w:t>/</w:t>
      </w:r>
      <w:proofErr w:type="spellStart"/>
      <w:r w:rsidRPr="002E67ED">
        <w:rPr>
          <w:rFonts w:ascii="Times New Roman" w:hAnsi="Times New Roman" w:cs="Times New Roman"/>
        </w:rPr>
        <w:t>FRL</w:t>
      </w:r>
      <w:proofErr w:type="spellEnd"/>
      <w:r w:rsidRPr="002E67ED">
        <w:rPr>
          <w:rFonts w:ascii="Times New Roman" w:hAnsi="Times New Roman" w:cs="Times New Roman"/>
        </w:rPr>
        <w:t xml:space="preserve"> development and </w:t>
      </w:r>
      <w:proofErr w:type="spellStart"/>
      <w:r w:rsidRPr="002E67ED">
        <w:rPr>
          <w:rFonts w:ascii="Times New Roman" w:hAnsi="Times New Roman" w:cs="Times New Roman"/>
        </w:rPr>
        <w:t>GHG</w:t>
      </w:r>
      <w:proofErr w:type="spellEnd"/>
      <w:r w:rsidRPr="002E67ED">
        <w:rPr>
          <w:rFonts w:ascii="Times New Roman" w:hAnsi="Times New Roman" w:cs="Times New Roman"/>
        </w:rPr>
        <w:t xml:space="preserve"> inventory for the forestry sector. Technical experts of the </w:t>
      </w:r>
      <w:proofErr w:type="spellStart"/>
      <w:r w:rsidRPr="002E67ED">
        <w:rPr>
          <w:rFonts w:ascii="Times New Roman" w:hAnsi="Times New Roman" w:cs="Times New Roman"/>
        </w:rPr>
        <w:t>FREL</w:t>
      </w:r>
      <w:proofErr w:type="spellEnd"/>
      <w:r w:rsidRPr="002E67ED">
        <w:rPr>
          <w:rFonts w:ascii="Times New Roman" w:hAnsi="Times New Roman" w:cs="Times New Roman"/>
        </w:rPr>
        <w:t>/</w:t>
      </w:r>
      <w:proofErr w:type="spellStart"/>
      <w:r w:rsidRPr="002E67ED">
        <w:rPr>
          <w:rFonts w:ascii="Times New Roman" w:hAnsi="Times New Roman" w:cs="Times New Roman"/>
        </w:rPr>
        <w:t>FRL</w:t>
      </w:r>
      <w:proofErr w:type="spellEnd"/>
      <w:r w:rsidRPr="002E67ED">
        <w:rPr>
          <w:rFonts w:ascii="Times New Roman" w:hAnsi="Times New Roman" w:cs="Times New Roman"/>
        </w:rPr>
        <w:t xml:space="preserve"> working group and other national forestry sector stakeholders worked together for the development of </w:t>
      </w:r>
      <w:proofErr w:type="spellStart"/>
      <w:r w:rsidRPr="002E67ED">
        <w:rPr>
          <w:rFonts w:ascii="Times New Roman" w:hAnsi="Times New Roman" w:cs="Times New Roman"/>
        </w:rPr>
        <w:t>FREL</w:t>
      </w:r>
      <w:proofErr w:type="spellEnd"/>
      <w:r w:rsidRPr="002E67ED">
        <w:rPr>
          <w:rFonts w:ascii="Times New Roman" w:hAnsi="Times New Roman" w:cs="Times New Roman"/>
        </w:rPr>
        <w:t xml:space="preserve">/FRL. </w:t>
      </w:r>
      <w:proofErr w:type="spellStart"/>
      <w:r w:rsidRPr="002E67ED">
        <w:rPr>
          <w:rFonts w:ascii="Times New Roman" w:hAnsi="Times New Roman" w:cs="Times New Roman"/>
        </w:rPr>
        <w:t>MRV</w:t>
      </w:r>
      <w:proofErr w:type="spellEnd"/>
      <w:r w:rsidRPr="002E67ED">
        <w:rPr>
          <w:rFonts w:ascii="Times New Roman" w:hAnsi="Times New Roman" w:cs="Times New Roman"/>
        </w:rPr>
        <w:t xml:space="preserve"> working group members provided suggestions and guidance throughout the </w:t>
      </w:r>
      <w:proofErr w:type="spellStart"/>
      <w:r w:rsidRPr="002E67ED">
        <w:rPr>
          <w:rFonts w:ascii="Times New Roman" w:hAnsi="Times New Roman" w:cs="Times New Roman"/>
        </w:rPr>
        <w:t>FREL</w:t>
      </w:r>
      <w:proofErr w:type="spellEnd"/>
      <w:r w:rsidRPr="002E67ED">
        <w:rPr>
          <w:rFonts w:ascii="Times New Roman" w:hAnsi="Times New Roman" w:cs="Times New Roman"/>
        </w:rPr>
        <w:t>/</w:t>
      </w:r>
      <w:proofErr w:type="spellStart"/>
      <w:r w:rsidRPr="002E67ED">
        <w:rPr>
          <w:rFonts w:ascii="Times New Roman" w:hAnsi="Times New Roman" w:cs="Times New Roman"/>
        </w:rPr>
        <w:t>FRL</w:t>
      </w:r>
      <w:proofErr w:type="spellEnd"/>
      <w:r w:rsidRPr="002E67ED">
        <w:rPr>
          <w:rFonts w:ascii="Times New Roman" w:hAnsi="Times New Roman" w:cs="Times New Roman"/>
        </w:rPr>
        <w:t xml:space="preserve"> development process. The process of constructing the </w:t>
      </w:r>
      <w:proofErr w:type="spellStart"/>
      <w:r w:rsidRPr="002E67ED">
        <w:rPr>
          <w:rFonts w:ascii="Times New Roman" w:hAnsi="Times New Roman" w:cs="Times New Roman"/>
        </w:rPr>
        <w:t>FREL</w:t>
      </w:r>
      <w:proofErr w:type="spellEnd"/>
      <w:r w:rsidRPr="002E67ED">
        <w:rPr>
          <w:rFonts w:ascii="Times New Roman" w:hAnsi="Times New Roman" w:cs="Times New Roman"/>
        </w:rPr>
        <w:t>/</w:t>
      </w:r>
      <w:proofErr w:type="spellStart"/>
      <w:r w:rsidRPr="002E67ED">
        <w:rPr>
          <w:rFonts w:ascii="Times New Roman" w:hAnsi="Times New Roman" w:cs="Times New Roman"/>
        </w:rPr>
        <w:t>FRL</w:t>
      </w:r>
      <w:proofErr w:type="spellEnd"/>
      <w:r w:rsidRPr="002E67ED">
        <w:rPr>
          <w:rFonts w:ascii="Times New Roman" w:hAnsi="Times New Roman" w:cs="Times New Roman"/>
        </w:rPr>
        <w:t xml:space="preserve"> was a valuable “learning-by-doing” opportunity for the technical experts of BFD and other stakeholder organizations. </w:t>
      </w:r>
    </w:p>
    <w:p w14:paraId="5DBF36BE" w14:textId="77777777" w:rsidR="002E67ED" w:rsidRDefault="002E67ED" w:rsidP="002E67ED">
      <w:pPr>
        <w:spacing w:after="0"/>
        <w:jc w:val="both"/>
        <w:rPr>
          <w:noProof/>
        </w:rPr>
      </w:pPr>
    </w:p>
    <w:p w14:paraId="0BA3F344" w14:textId="77777777" w:rsidR="002E67ED" w:rsidRDefault="002E67ED" w:rsidP="002E67ED">
      <w:pPr>
        <w:spacing w:after="0"/>
        <w:jc w:val="both"/>
      </w:pPr>
    </w:p>
    <w:p w14:paraId="2BB81BD2" w14:textId="77777777" w:rsidR="002E67ED" w:rsidRDefault="002E67ED" w:rsidP="002E67ED">
      <w:pPr>
        <w:spacing w:after="0"/>
      </w:pPr>
    </w:p>
    <w:p w14:paraId="644859A1" w14:textId="77777777" w:rsidR="00E232A6" w:rsidRDefault="00E232A6" w:rsidP="002E67ED">
      <w:pPr>
        <w:spacing w:after="0"/>
        <w:sectPr w:rsidR="00E232A6">
          <w:pgSz w:w="11909" w:h="16834" w:code="9"/>
          <w:pgMar w:top="1440" w:right="1440" w:bottom="1440" w:left="1440" w:header="720" w:footer="720" w:gutter="0"/>
          <w:cols w:space="720"/>
          <w:docGrid w:linePitch="360"/>
        </w:sectPr>
      </w:pPr>
    </w:p>
    <w:p w14:paraId="46A36163" w14:textId="77777777" w:rsidR="00E232A6" w:rsidRPr="00F526AC" w:rsidRDefault="00E232A6" w:rsidP="00E232A6">
      <w:pPr>
        <w:pStyle w:val="Heading1"/>
        <w:numPr>
          <w:ilvl w:val="0"/>
          <w:numId w:val="0"/>
        </w:numPr>
        <w:spacing w:before="0" w:line="240" w:lineRule="auto"/>
        <w:ind w:left="432" w:hanging="432"/>
        <w:rPr>
          <w:rFonts w:ascii="Times New Roman" w:hAnsi="Times New Roman" w:cs="Times New Roman"/>
          <w:color w:val="auto"/>
          <w:sz w:val="24"/>
          <w:szCs w:val="24"/>
        </w:rPr>
      </w:pPr>
      <w:bookmarkStart w:id="188" w:name="_Toc12357260"/>
      <w:r w:rsidRPr="00F526AC">
        <w:rPr>
          <w:rFonts w:ascii="Times New Roman" w:hAnsi="Times New Roman" w:cs="Times New Roman"/>
          <w:color w:val="auto"/>
          <w:sz w:val="24"/>
          <w:szCs w:val="24"/>
        </w:rPr>
        <w:lastRenderedPageBreak/>
        <w:t xml:space="preserve">Annex – </w:t>
      </w:r>
      <w:r>
        <w:rPr>
          <w:rFonts w:ascii="Times New Roman" w:hAnsi="Times New Roman" w:cs="Times New Roman"/>
          <w:color w:val="auto"/>
          <w:sz w:val="24"/>
          <w:szCs w:val="24"/>
        </w:rPr>
        <w:t>3</w:t>
      </w:r>
      <w:r w:rsidRPr="00F526AC">
        <w:rPr>
          <w:rFonts w:ascii="Times New Roman" w:hAnsi="Times New Roman" w:cs="Times New Roman"/>
          <w:color w:val="auto"/>
          <w:sz w:val="24"/>
          <w:szCs w:val="24"/>
        </w:rPr>
        <w:t>: Emission Reduction Potential Calculation and Assumptions</w:t>
      </w:r>
      <w:bookmarkEnd w:id="188"/>
      <w:r w:rsidRPr="00F526AC">
        <w:rPr>
          <w:rFonts w:ascii="Times New Roman" w:hAnsi="Times New Roman" w:cs="Times New Roman"/>
          <w:color w:val="auto"/>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350"/>
        <w:gridCol w:w="1891"/>
        <w:gridCol w:w="1350"/>
        <w:gridCol w:w="3149"/>
      </w:tblGrid>
      <w:tr w:rsidR="00E232A6" w:rsidRPr="009D6F4B" w14:paraId="491EB8E3" w14:textId="77777777" w:rsidTr="00732E80">
        <w:trPr>
          <w:trHeight w:val="50"/>
          <w:tblHeader/>
        </w:trPr>
        <w:tc>
          <w:tcPr>
            <w:tcW w:w="2225" w:type="pct"/>
            <w:shd w:val="clear" w:color="auto" w:fill="F4B083"/>
            <w:vAlign w:val="center"/>
            <w:hideMark/>
          </w:tcPr>
          <w:p w14:paraId="04DBDC06"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xml:space="preserve">Policies and Measures </w:t>
            </w:r>
          </w:p>
        </w:tc>
        <w:tc>
          <w:tcPr>
            <w:tcW w:w="484" w:type="pct"/>
            <w:shd w:val="clear" w:color="auto" w:fill="F4B083"/>
            <w:vAlign w:val="center"/>
          </w:tcPr>
          <w:p w14:paraId="0194897B" w14:textId="77777777" w:rsidR="00E232A6" w:rsidRPr="00AE4BB5" w:rsidRDefault="00E232A6" w:rsidP="00732E80">
            <w:pPr>
              <w:spacing w:after="0"/>
              <w:contextualSpacing/>
              <w:jc w:val="center"/>
              <w:rPr>
                <w:rFonts w:ascii="Times New Roman" w:eastAsia="Times New Roman" w:hAnsi="Times New Roman" w:cs="Times New Roman"/>
                <w:b/>
                <w:bCs/>
                <w:color w:val="000000"/>
                <w:sz w:val="16"/>
                <w:szCs w:val="18"/>
              </w:rPr>
            </w:pPr>
            <w:r w:rsidRPr="00AE4BB5">
              <w:rPr>
                <w:rFonts w:ascii="Times New Roman" w:eastAsia="Times New Roman" w:hAnsi="Times New Roman" w:cs="Times New Roman"/>
                <w:b/>
                <w:bCs/>
                <w:color w:val="000000"/>
                <w:sz w:val="16"/>
                <w:szCs w:val="18"/>
              </w:rPr>
              <w:t>Targets</w:t>
            </w:r>
          </w:p>
        </w:tc>
        <w:tc>
          <w:tcPr>
            <w:tcW w:w="678" w:type="pct"/>
            <w:shd w:val="clear" w:color="auto" w:fill="F4B083"/>
            <w:vAlign w:val="center"/>
          </w:tcPr>
          <w:p w14:paraId="3A6AE91C" w14:textId="77777777" w:rsidR="00E232A6" w:rsidRPr="00AE4BB5" w:rsidRDefault="00E232A6" w:rsidP="00732E80">
            <w:pPr>
              <w:spacing w:after="0"/>
              <w:contextualSpacing/>
              <w:rPr>
                <w:rFonts w:ascii="Times New Roman" w:eastAsia="Times New Roman" w:hAnsi="Times New Roman" w:cs="Times New Roman"/>
                <w:b/>
                <w:bCs/>
                <w:color w:val="000000"/>
                <w:sz w:val="16"/>
                <w:szCs w:val="18"/>
              </w:rPr>
            </w:pPr>
            <w:r w:rsidRPr="00AE4BB5">
              <w:rPr>
                <w:rFonts w:ascii="Times New Roman" w:eastAsia="Times New Roman" w:hAnsi="Times New Roman" w:cs="Times New Roman"/>
                <w:b/>
                <w:bCs/>
                <w:color w:val="000000"/>
                <w:sz w:val="16"/>
                <w:szCs w:val="18"/>
              </w:rPr>
              <w:t xml:space="preserve">Calculations </w:t>
            </w:r>
          </w:p>
        </w:tc>
        <w:tc>
          <w:tcPr>
            <w:tcW w:w="484" w:type="pct"/>
            <w:shd w:val="clear" w:color="auto" w:fill="F4B083"/>
            <w:noWrap/>
            <w:vAlign w:val="center"/>
          </w:tcPr>
          <w:p w14:paraId="327D9E35" w14:textId="77777777" w:rsidR="00E232A6" w:rsidRPr="00AE4BB5" w:rsidRDefault="00E232A6" w:rsidP="00732E80">
            <w:pPr>
              <w:spacing w:after="0"/>
              <w:contextualSpacing/>
              <w:rPr>
                <w:rFonts w:ascii="Times New Roman" w:eastAsia="Times New Roman" w:hAnsi="Times New Roman" w:cs="Times New Roman"/>
                <w:b/>
                <w:bCs/>
                <w:color w:val="000000"/>
                <w:sz w:val="16"/>
                <w:szCs w:val="18"/>
              </w:rPr>
            </w:pPr>
            <w:r w:rsidRPr="00AE4BB5">
              <w:rPr>
                <w:rFonts w:ascii="Times New Roman" w:eastAsia="Times New Roman" w:hAnsi="Times New Roman" w:cs="Times New Roman"/>
                <w:b/>
                <w:bCs/>
                <w:color w:val="000000"/>
                <w:sz w:val="16"/>
                <w:szCs w:val="18"/>
              </w:rPr>
              <w:t xml:space="preserve">Emission Reduction in million ton </w:t>
            </w:r>
            <w:r w:rsidRPr="00AE4BB5">
              <w:rPr>
                <w:rFonts w:ascii="Times New Roman" w:eastAsia="Times New Roman" w:hAnsi="Times New Roman" w:cs="Times New Roman"/>
                <w:b/>
                <w:color w:val="000000"/>
                <w:sz w:val="16"/>
                <w:szCs w:val="18"/>
              </w:rPr>
              <w:t>CO</w:t>
            </w:r>
            <w:r w:rsidRPr="00AE4BB5">
              <w:rPr>
                <w:rFonts w:ascii="Times New Roman" w:eastAsia="Times New Roman" w:hAnsi="Times New Roman" w:cs="Times New Roman"/>
                <w:b/>
                <w:color w:val="000000"/>
                <w:sz w:val="16"/>
                <w:szCs w:val="18"/>
                <w:vertAlign w:val="subscript"/>
              </w:rPr>
              <w:t>2</w:t>
            </w:r>
            <w:r>
              <w:rPr>
                <w:rFonts w:ascii="Times New Roman" w:eastAsia="Times New Roman" w:hAnsi="Times New Roman" w:cs="Times New Roman"/>
                <w:b/>
                <w:color w:val="000000"/>
                <w:sz w:val="16"/>
                <w:szCs w:val="18"/>
                <w:vertAlign w:val="subscript"/>
              </w:rPr>
              <w:t xml:space="preserve"> </w:t>
            </w:r>
            <w:r w:rsidRPr="005C0A05">
              <w:rPr>
                <w:rFonts w:ascii="Times New Roman" w:eastAsia="Times New Roman" w:hAnsi="Times New Roman" w:cs="Times New Roman"/>
                <w:b/>
                <w:bCs/>
                <w:color w:val="000000"/>
                <w:sz w:val="16"/>
                <w:szCs w:val="18"/>
              </w:rPr>
              <w:t>eq</w:t>
            </w:r>
          </w:p>
        </w:tc>
        <w:tc>
          <w:tcPr>
            <w:tcW w:w="1129" w:type="pct"/>
            <w:shd w:val="clear" w:color="auto" w:fill="F4B083"/>
            <w:vAlign w:val="center"/>
          </w:tcPr>
          <w:p w14:paraId="182B1DB0" w14:textId="77777777" w:rsidR="00E232A6" w:rsidRPr="00AE4BB5" w:rsidRDefault="00E232A6" w:rsidP="00732E80">
            <w:pPr>
              <w:spacing w:after="0"/>
              <w:contextualSpacing/>
              <w:rPr>
                <w:rFonts w:ascii="Times New Roman" w:eastAsia="Times New Roman" w:hAnsi="Times New Roman" w:cs="Times New Roman"/>
                <w:b/>
                <w:bCs/>
                <w:color w:val="000000"/>
                <w:sz w:val="16"/>
                <w:szCs w:val="18"/>
              </w:rPr>
            </w:pPr>
            <w:r w:rsidRPr="00AE4BB5">
              <w:rPr>
                <w:rFonts w:ascii="Times New Roman" w:eastAsia="Times New Roman" w:hAnsi="Times New Roman" w:cs="Times New Roman"/>
                <w:b/>
                <w:bCs/>
                <w:color w:val="000000"/>
                <w:sz w:val="16"/>
                <w:szCs w:val="18"/>
              </w:rPr>
              <w:t>Assumptions</w:t>
            </w:r>
          </w:p>
        </w:tc>
      </w:tr>
      <w:tr w:rsidR="00E232A6" w:rsidRPr="009D6F4B" w14:paraId="1CC8892A" w14:textId="77777777" w:rsidTr="00732E80">
        <w:trPr>
          <w:trHeight w:val="50"/>
        </w:trPr>
        <w:tc>
          <w:tcPr>
            <w:tcW w:w="2225" w:type="pct"/>
            <w:shd w:val="clear" w:color="auto" w:fill="BDD6EE"/>
            <w:vAlign w:val="center"/>
          </w:tcPr>
          <w:p w14:paraId="3AA7AF09"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Strategic Area 1 - Reduce deforestation and forest degradation</w:t>
            </w:r>
          </w:p>
        </w:tc>
        <w:tc>
          <w:tcPr>
            <w:tcW w:w="484" w:type="pct"/>
            <w:shd w:val="clear" w:color="auto" w:fill="BDD6EE"/>
            <w:vAlign w:val="center"/>
          </w:tcPr>
          <w:p w14:paraId="4DF2CC8D"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p>
        </w:tc>
        <w:tc>
          <w:tcPr>
            <w:tcW w:w="678" w:type="pct"/>
            <w:shd w:val="clear" w:color="auto" w:fill="BDD6EE"/>
            <w:vAlign w:val="center"/>
          </w:tcPr>
          <w:p w14:paraId="769E26B8" w14:textId="77777777" w:rsidR="00E232A6" w:rsidRPr="009D6F4B" w:rsidRDefault="00E232A6" w:rsidP="00732E80">
            <w:pPr>
              <w:spacing w:after="0"/>
              <w:contextualSpacing/>
              <w:rPr>
                <w:rFonts w:ascii="Times New Roman" w:eastAsia="Times New Roman" w:hAnsi="Times New Roman" w:cs="Times New Roman"/>
                <w:bCs/>
                <w:color w:val="000000"/>
                <w:sz w:val="16"/>
                <w:szCs w:val="18"/>
              </w:rPr>
            </w:pPr>
          </w:p>
        </w:tc>
        <w:tc>
          <w:tcPr>
            <w:tcW w:w="484" w:type="pct"/>
            <w:shd w:val="clear" w:color="auto" w:fill="BDD6EE"/>
            <w:noWrap/>
            <w:vAlign w:val="center"/>
          </w:tcPr>
          <w:p w14:paraId="2C405775" w14:textId="77777777" w:rsidR="00E232A6" w:rsidRPr="009D6F4B" w:rsidRDefault="00E232A6" w:rsidP="00732E80">
            <w:pPr>
              <w:spacing w:after="0"/>
              <w:contextualSpacing/>
              <w:rPr>
                <w:rFonts w:ascii="Times New Roman" w:eastAsia="Times New Roman" w:hAnsi="Times New Roman" w:cs="Times New Roman"/>
                <w:bCs/>
                <w:color w:val="000000"/>
                <w:sz w:val="16"/>
                <w:szCs w:val="18"/>
              </w:rPr>
            </w:pPr>
          </w:p>
        </w:tc>
        <w:tc>
          <w:tcPr>
            <w:tcW w:w="1129" w:type="pct"/>
            <w:shd w:val="clear" w:color="auto" w:fill="BDD6EE"/>
            <w:vAlign w:val="center"/>
          </w:tcPr>
          <w:p w14:paraId="3B67EBA9" w14:textId="77777777" w:rsidR="00E232A6" w:rsidRPr="009D6F4B" w:rsidRDefault="00E232A6" w:rsidP="00732E80">
            <w:pPr>
              <w:spacing w:after="0"/>
              <w:contextualSpacing/>
              <w:rPr>
                <w:rFonts w:ascii="Times New Roman" w:eastAsia="Times New Roman" w:hAnsi="Times New Roman" w:cs="Times New Roman"/>
                <w:bCs/>
                <w:color w:val="000000"/>
                <w:sz w:val="16"/>
                <w:szCs w:val="18"/>
              </w:rPr>
            </w:pPr>
          </w:p>
        </w:tc>
      </w:tr>
      <w:tr w:rsidR="00E232A6" w:rsidRPr="009D6F4B" w14:paraId="62387383" w14:textId="77777777" w:rsidTr="00732E80">
        <w:trPr>
          <w:trHeight w:val="50"/>
        </w:trPr>
        <w:tc>
          <w:tcPr>
            <w:tcW w:w="2225" w:type="pct"/>
            <w:shd w:val="clear" w:color="auto" w:fill="C5E0B3"/>
            <w:vAlign w:val="center"/>
          </w:tcPr>
          <w:p w14:paraId="5442D0C5"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xml:space="preserve">Thematic area 1 - Promote </w:t>
            </w:r>
            <w:r w:rsidRPr="005C0A05">
              <w:rPr>
                <w:rFonts w:ascii="Times New Roman" w:eastAsia="Times New Roman" w:hAnsi="Times New Roman" w:cs="Times New Roman"/>
                <w:b/>
                <w:color w:val="000000"/>
                <w:sz w:val="16"/>
                <w:szCs w:val="18"/>
              </w:rPr>
              <w:t>supply of alternatives energy, energy efficient technologies and timber substitutes</w:t>
            </w:r>
          </w:p>
        </w:tc>
        <w:tc>
          <w:tcPr>
            <w:tcW w:w="484" w:type="pct"/>
            <w:shd w:val="clear" w:color="auto" w:fill="C5E0B3"/>
            <w:vAlign w:val="center"/>
          </w:tcPr>
          <w:p w14:paraId="224FFE78" w14:textId="77777777" w:rsidR="00E232A6" w:rsidRPr="009D6F4B" w:rsidRDefault="00E232A6" w:rsidP="00732E80">
            <w:pPr>
              <w:spacing w:after="0"/>
              <w:contextualSpacing/>
              <w:jc w:val="center"/>
              <w:rPr>
                <w:rFonts w:ascii="Times New Roman" w:eastAsia="Times New Roman" w:hAnsi="Times New Roman" w:cs="Times New Roman"/>
                <w:bCs/>
                <w:color w:val="000000"/>
                <w:sz w:val="16"/>
                <w:szCs w:val="18"/>
              </w:rPr>
            </w:pPr>
          </w:p>
        </w:tc>
        <w:tc>
          <w:tcPr>
            <w:tcW w:w="678" w:type="pct"/>
            <w:shd w:val="clear" w:color="auto" w:fill="C5E0B3"/>
            <w:vAlign w:val="center"/>
          </w:tcPr>
          <w:p w14:paraId="71E20075" w14:textId="77777777" w:rsidR="00E232A6" w:rsidRPr="009D6F4B" w:rsidRDefault="00E232A6" w:rsidP="00732E80">
            <w:pPr>
              <w:spacing w:after="0"/>
              <w:contextualSpacing/>
              <w:rPr>
                <w:rFonts w:ascii="Times New Roman" w:eastAsia="Times New Roman" w:hAnsi="Times New Roman" w:cs="Times New Roman"/>
                <w:bCs/>
                <w:color w:val="000000"/>
                <w:sz w:val="16"/>
                <w:szCs w:val="18"/>
              </w:rPr>
            </w:pPr>
          </w:p>
        </w:tc>
        <w:tc>
          <w:tcPr>
            <w:tcW w:w="484" w:type="pct"/>
            <w:shd w:val="clear" w:color="auto" w:fill="C5E0B3"/>
            <w:noWrap/>
            <w:vAlign w:val="center"/>
          </w:tcPr>
          <w:p w14:paraId="0638718F" w14:textId="77777777" w:rsidR="00E232A6" w:rsidRPr="009D6F4B" w:rsidRDefault="00E232A6" w:rsidP="00732E80">
            <w:pPr>
              <w:spacing w:after="0"/>
              <w:contextualSpacing/>
              <w:rPr>
                <w:rFonts w:ascii="Times New Roman" w:eastAsia="Times New Roman" w:hAnsi="Times New Roman" w:cs="Times New Roman"/>
                <w:bCs/>
                <w:color w:val="000000"/>
                <w:sz w:val="16"/>
                <w:szCs w:val="18"/>
              </w:rPr>
            </w:pPr>
          </w:p>
        </w:tc>
        <w:tc>
          <w:tcPr>
            <w:tcW w:w="1129" w:type="pct"/>
            <w:shd w:val="clear" w:color="auto" w:fill="C5E0B3"/>
            <w:vAlign w:val="center"/>
          </w:tcPr>
          <w:p w14:paraId="3E69218A" w14:textId="77777777" w:rsidR="00E232A6" w:rsidRPr="009D6F4B" w:rsidRDefault="00E232A6" w:rsidP="00732E80">
            <w:pPr>
              <w:spacing w:after="0"/>
              <w:contextualSpacing/>
              <w:rPr>
                <w:rFonts w:ascii="Times New Roman" w:eastAsia="Times New Roman" w:hAnsi="Times New Roman" w:cs="Times New Roman"/>
                <w:bCs/>
                <w:color w:val="000000"/>
                <w:sz w:val="16"/>
                <w:szCs w:val="18"/>
              </w:rPr>
            </w:pPr>
          </w:p>
        </w:tc>
      </w:tr>
      <w:tr w:rsidR="00E232A6" w:rsidRPr="009D6F4B" w14:paraId="0712D706" w14:textId="77777777" w:rsidTr="00732E80">
        <w:trPr>
          <w:trHeight w:val="50"/>
        </w:trPr>
        <w:tc>
          <w:tcPr>
            <w:tcW w:w="2225" w:type="pct"/>
            <w:shd w:val="clear" w:color="auto" w:fill="auto"/>
            <w:vAlign w:val="center"/>
            <w:hideMark/>
          </w:tcPr>
          <w:p w14:paraId="2AB45443" w14:textId="77777777" w:rsidR="00E232A6" w:rsidRPr="007D3DBA" w:rsidRDefault="00E232A6" w:rsidP="00732E80">
            <w:pPr>
              <w:spacing w:after="0"/>
              <w:contextualSpacing/>
              <w:rPr>
                <w:rFonts w:ascii="Times New Roman" w:eastAsia="Times New Roman" w:hAnsi="Times New Roman" w:cs="Times New Roman"/>
                <w:color w:val="000000"/>
                <w:sz w:val="16"/>
                <w:szCs w:val="18"/>
              </w:rPr>
            </w:pPr>
            <w:r w:rsidRPr="00344E87">
              <w:rPr>
                <w:rFonts w:ascii="Times New Roman" w:eastAsia="Times New Roman" w:hAnsi="Times New Roman" w:cs="Times New Roman"/>
                <w:color w:val="000000"/>
                <w:sz w:val="16"/>
                <w:szCs w:val="18"/>
              </w:rPr>
              <w:t xml:space="preserve">PAM 1 - </w:t>
            </w:r>
            <w:r w:rsidRPr="007D3DBA">
              <w:rPr>
                <w:rFonts w:ascii="Times New Roman" w:eastAsia="Times New Roman" w:hAnsi="Times New Roman" w:cs="Times New Roman"/>
                <w:color w:val="000000"/>
                <w:sz w:val="16"/>
                <w:szCs w:val="18"/>
              </w:rPr>
              <w:t>Promotion of improved cooking stoves &amp; other devices to households, small businesses and institutions</w:t>
            </w:r>
          </w:p>
          <w:p w14:paraId="631168DA"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auto"/>
            <w:vAlign w:val="center"/>
          </w:tcPr>
          <w:p w14:paraId="2DF05D38" w14:textId="77777777"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 xml:space="preserve">6,500,000 </w:t>
            </w:r>
            <w:proofErr w:type="spellStart"/>
            <w:r>
              <w:rPr>
                <w:rFonts w:ascii="Times New Roman" w:eastAsia="Times New Roman" w:hAnsi="Times New Roman" w:cs="Times New Roman"/>
                <w:color w:val="000000"/>
                <w:sz w:val="16"/>
                <w:szCs w:val="18"/>
              </w:rPr>
              <w:t>hhs</w:t>
            </w:r>
            <w:proofErr w:type="spellEnd"/>
            <w:r>
              <w:rPr>
                <w:rFonts w:ascii="Times New Roman" w:eastAsia="Times New Roman" w:hAnsi="Times New Roman" w:cs="Times New Roman"/>
                <w:color w:val="000000"/>
                <w:sz w:val="16"/>
                <w:szCs w:val="18"/>
              </w:rPr>
              <w:t xml:space="preserve"> &amp; 10,000 businesses</w:t>
            </w:r>
          </w:p>
        </w:tc>
        <w:tc>
          <w:tcPr>
            <w:tcW w:w="678" w:type="pct"/>
            <w:shd w:val="clear" w:color="auto" w:fill="auto"/>
            <w:vAlign w:val="center"/>
          </w:tcPr>
          <w:p w14:paraId="79350801" w14:textId="77777777" w:rsidR="00E232A6" w:rsidRDefault="00E232A6" w:rsidP="00732E80">
            <w:pPr>
              <w:spacing w:after="0"/>
              <w:contextualSpacing/>
              <w:rPr>
                <w:rFonts w:ascii="Times New Roman" w:eastAsia="Times New Roman" w:hAnsi="Times New Roman" w:cs="Times New Roman"/>
                <w:color w:val="000000"/>
                <w:sz w:val="16"/>
                <w:szCs w:val="18"/>
              </w:rPr>
            </w:pPr>
            <w:proofErr w:type="spellStart"/>
            <w:r>
              <w:rPr>
                <w:rFonts w:ascii="Times New Roman" w:eastAsia="Times New Roman" w:hAnsi="Times New Roman" w:cs="Times New Roman"/>
                <w:color w:val="000000"/>
                <w:sz w:val="16"/>
                <w:szCs w:val="18"/>
              </w:rPr>
              <w:t>BAU</w:t>
            </w:r>
            <w:proofErr w:type="spellEnd"/>
            <w:r>
              <w:rPr>
                <w:rFonts w:ascii="Times New Roman" w:eastAsia="Times New Roman" w:hAnsi="Times New Roman" w:cs="Times New Roman"/>
                <w:color w:val="000000"/>
                <w:sz w:val="16"/>
                <w:szCs w:val="18"/>
              </w:rPr>
              <w:t xml:space="preserve"> = 5.26 mtCO</w:t>
            </w:r>
            <w:r w:rsidRPr="00496E7C">
              <w:rPr>
                <w:rFonts w:ascii="Times New Roman" w:eastAsia="Times New Roman" w:hAnsi="Times New Roman" w:cs="Times New Roman"/>
                <w:color w:val="000000"/>
                <w:sz w:val="16"/>
                <w:szCs w:val="18"/>
                <w:vertAlign w:val="subscript"/>
              </w:rPr>
              <w:t>2</w:t>
            </w:r>
          </w:p>
          <w:p w14:paraId="02810654"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Emission from ICS = 12.81 mtCO</w:t>
            </w:r>
            <w:r w:rsidRPr="00496E7C">
              <w:rPr>
                <w:rFonts w:ascii="Times New Roman" w:eastAsia="Times New Roman" w:hAnsi="Times New Roman" w:cs="Times New Roman"/>
                <w:color w:val="000000"/>
                <w:sz w:val="16"/>
                <w:szCs w:val="18"/>
                <w:vertAlign w:val="subscript"/>
              </w:rPr>
              <w:t>2</w:t>
            </w:r>
          </w:p>
        </w:tc>
        <w:tc>
          <w:tcPr>
            <w:tcW w:w="484" w:type="pct"/>
            <w:shd w:val="clear" w:color="auto" w:fill="auto"/>
            <w:noWrap/>
            <w:vAlign w:val="center"/>
          </w:tcPr>
          <w:p w14:paraId="2ADC70A6" w14:textId="77777777"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7.56</w:t>
            </w:r>
          </w:p>
        </w:tc>
        <w:tc>
          <w:tcPr>
            <w:tcW w:w="1129" w:type="pct"/>
            <w:shd w:val="clear" w:color="auto" w:fill="auto"/>
            <w:vAlign w:val="center"/>
          </w:tcPr>
          <w:p w14:paraId="65DA699F" w14:textId="77777777" w:rsidR="00E232A6" w:rsidRPr="00AE4BB5" w:rsidRDefault="00E232A6"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 xml:space="preserve">1 </w:t>
            </w:r>
            <w:proofErr w:type="spellStart"/>
            <w:r>
              <w:rPr>
                <w:rFonts w:ascii="Times New Roman" w:eastAsia="Times New Roman" w:hAnsi="Times New Roman" w:cs="Times New Roman"/>
                <w:color w:val="000000"/>
                <w:sz w:val="16"/>
                <w:szCs w:val="18"/>
              </w:rPr>
              <w:t>hhs</w:t>
            </w:r>
            <w:proofErr w:type="spellEnd"/>
            <w:r>
              <w:rPr>
                <w:rFonts w:ascii="Times New Roman" w:eastAsia="Times New Roman" w:hAnsi="Times New Roman" w:cs="Times New Roman"/>
                <w:color w:val="000000"/>
                <w:sz w:val="16"/>
                <w:szCs w:val="18"/>
              </w:rPr>
              <w:t xml:space="preserve"> uses 6kg fuelwood/day; ICS roughly reduce 50% of emission</w:t>
            </w:r>
            <w:r>
              <w:rPr>
                <w:rStyle w:val="FootnoteReference"/>
                <w:rFonts w:ascii="Times New Roman" w:eastAsia="Times New Roman" w:hAnsi="Times New Roman" w:cs="Times New Roman"/>
                <w:color w:val="000000"/>
                <w:sz w:val="16"/>
                <w:szCs w:val="18"/>
              </w:rPr>
              <w:footnoteReference w:id="26"/>
            </w:r>
            <w:r>
              <w:rPr>
                <w:rFonts w:ascii="Times New Roman" w:eastAsia="Times New Roman" w:hAnsi="Times New Roman" w:cs="Times New Roman"/>
                <w:color w:val="000000"/>
                <w:sz w:val="16"/>
                <w:szCs w:val="18"/>
              </w:rPr>
              <w:t>; 1kg wood = 1.8 kg CO</w:t>
            </w:r>
            <w:r w:rsidRPr="0049269B">
              <w:rPr>
                <w:rFonts w:ascii="Times New Roman" w:eastAsia="Times New Roman" w:hAnsi="Times New Roman" w:cs="Times New Roman"/>
                <w:color w:val="000000"/>
                <w:sz w:val="16"/>
                <w:szCs w:val="18"/>
                <w:vertAlign w:val="subscript"/>
              </w:rPr>
              <w:t>2</w:t>
            </w:r>
            <w:r>
              <w:rPr>
                <w:rFonts w:ascii="Times New Roman" w:eastAsia="Times New Roman" w:hAnsi="Times New Roman" w:cs="Times New Roman"/>
                <w:color w:val="000000"/>
                <w:sz w:val="16"/>
                <w:szCs w:val="18"/>
              </w:rPr>
              <w:t xml:space="preserve">; Targeted HHs to be brought under ICS by 10 years. </w:t>
            </w:r>
          </w:p>
        </w:tc>
      </w:tr>
      <w:tr w:rsidR="00E232A6" w:rsidRPr="009D6F4B" w14:paraId="3D861D59" w14:textId="77777777" w:rsidTr="00732E80">
        <w:trPr>
          <w:trHeight w:val="46"/>
        </w:trPr>
        <w:tc>
          <w:tcPr>
            <w:tcW w:w="2225" w:type="pct"/>
            <w:shd w:val="clear" w:color="auto" w:fill="auto"/>
            <w:vAlign w:val="center"/>
            <w:hideMark/>
          </w:tcPr>
          <w:p w14:paraId="78CFC7FC" w14:textId="77777777" w:rsidR="00E232A6" w:rsidRPr="007D3DBA" w:rsidRDefault="00E232A6" w:rsidP="00732E8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PAM 2 - Emergency supply of improved cooking stoves &amp; other devices to Forcibly displaced Myanmar citizens camp</w:t>
            </w:r>
          </w:p>
          <w:p w14:paraId="56380156"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auto"/>
            <w:vAlign w:val="center"/>
          </w:tcPr>
          <w:p w14:paraId="3D982492" w14:textId="77777777"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 xml:space="preserve">209,000 </w:t>
            </w:r>
            <w:proofErr w:type="spellStart"/>
            <w:r>
              <w:rPr>
                <w:rFonts w:ascii="Times New Roman" w:eastAsia="Times New Roman" w:hAnsi="Times New Roman" w:cs="Times New Roman"/>
                <w:color w:val="000000"/>
                <w:sz w:val="16"/>
                <w:szCs w:val="18"/>
              </w:rPr>
              <w:t>hhs</w:t>
            </w:r>
            <w:proofErr w:type="spellEnd"/>
          </w:p>
        </w:tc>
        <w:tc>
          <w:tcPr>
            <w:tcW w:w="678" w:type="pct"/>
            <w:shd w:val="clear" w:color="auto" w:fill="auto"/>
            <w:vAlign w:val="center"/>
          </w:tcPr>
          <w:p w14:paraId="10BFD733" w14:textId="073345A3" w:rsidR="00E232A6" w:rsidRDefault="00E232A6" w:rsidP="00732E80">
            <w:pPr>
              <w:spacing w:after="0"/>
              <w:contextualSpacing/>
              <w:rPr>
                <w:rFonts w:ascii="Times New Roman" w:eastAsia="Times New Roman" w:hAnsi="Times New Roman" w:cs="Times New Roman"/>
                <w:color w:val="000000"/>
                <w:sz w:val="16"/>
                <w:szCs w:val="18"/>
              </w:rPr>
            </w:pPr>
            <w:proofErr w:type="spellStart"/>
            <w:r>
              <w:rPr>
                <w:rFonts w:ascii="Times New Roman" w:eastAsia="Times New Roman" w:hAnsi="Times New Roman" w:cs="Times New Roman"/>
                <w:color w:val="000000"/>
                <w:sz w:val="16"/>
                <w:szCs w:val="18"/>
              </w:rPr>
              <w:t>BAU</w:t>
            </w:r>
            <w:proofErr w:type="spellEnd"/>
            <w:r>
              <w:rPr>
                <w:rFonts w:ascii="Times New Roman" w:eastAsia="Times New Roman" w:hAnsi="Times New Roman" w:cs="Times New Roman"/>
                <w:color w:val="000000"/>
                <w:sz w:val="16"/>
                <w:szCs w:val="18"/>
              </w:rPr>
              <w:t xml:space="preserve"> = </w:t>
            </w:r>
            <w:r w:rsidR="00732E80">
              <w:rPr>
                <w:rFonts w:ascii="Times New Roman" w:eastAsia="Times New Roman" w:hAnsi="Times New Roman" w:cs="Times New Roman"/>
                <w:color w:val="000000"/>
                <w:sz w:val="16"/>
                <w:szCs w:val="18"/>
              </w:rPr>
              <w:t>0</w:t>
            </w:r>
            <w:r>
              <w:rPr>
                <w:rFonts w:ascii="Times New Roman" w:eastAsia="Times New Roman" w:hAnsi="Times New Roman" w:cs="Times New Roman"/>
                <w:color w:val="000000"/>
                <w:sz w:val="16"/>
                <w:szCs w:val="18"/>
              </w:rPr>
              <w:t xml:space="preserve"> mtCO</w:t>
            </w:r>
            <w:r w:rsidRPr="00496E7C">
              <w:rPr>
                <w:rFonts w:ascii="Times New Roman" w:eastAsia="Times New Roman" w:hAnsi="Times New Roman" w:cs="Times New Roman"/>
                <w:color w:val="000000"/>
                <w:sz w:val="16"/>
                <w:szCs w:val="18"/>
                <w:vertAlign w:val="subscript"/>
              </w:rPr>
              <w:t>2</w:t>
            </w:r>
          </w:p>
          <w:p w14:paraId="2AAF710E" w14:textId="152B960A" w:rsidR="00E232A6" w:rsidRPr="009D6F4B" w:rsidRDefault="00E232A6"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 xml:space="preserve">Emission </w:t>
            </w:r>
            <w:r w:rsidR="00732E80">
              <w:rPr>
                <w:rFonts w:ascii="Times New Roman" w:eastAsia="Times New Roman" w:hAnsi="Times New Roman" w:cs="Times New Roman"/>
                <w:color w:val="000000"/>
                <w:sz w:val="16"/>
                <w:szCs w:val="18"/>
              </w:rPr>
              <w:t xml:space="preserve">ER </w:t>
            </w:r>
            <w:r>
              <w:rPr>
                <w:rFonts w:ascii="Times New Roman" w:eastAsia="Times New Roman" w:hAnsi="Times New Roman" w:cs="Times New Roman"/>
                <w:color w:val="000000"/>
                <w:sz w:val="16"/>
                <w:szCs w:val="18"/>
              </w:rPr>
              <w:t xml:space="preserve">from LPG =  </w:t>
            </w:r>
            <w:r w:rsidR="00083DA9">
              <w:rPr>
                <w:rFonts w:ascii="Times New Roman" w:eastAsia="Times New Roman" w:hAnsi="Times New Roman" w:cs="Times New Roman"/>
                <w:color w:val="000000"/>
                <w:sz w:val="16"/>
                <w:szCs w:val="18"/>
              </w:rPr>
              <w:t>2.11</w:t>
            </w:r>
            <w:r w:rsidR="00732E80">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mtCO</w:t>
            </w:r>
            <w:r w:rsidRPr="00496E7C">
              <w:rPr>
                <w:rFonts w:ascii="Times New Roman" w:eastAsia="Times New Roman" w:hAnsi="Times New Roman" w:cs="Times New Roman"/>
                <w:color w:val="000000"/>
                <w:sz w:val="16"/>
                <w:szCs w:val="18"/>
                <w:vertAlign w:val="subscript"/>
              </w:rPr>
              <w:t>2</w:t>
            </w:r>
          </w:p>
        </w:tc>
        <w:tc>
          <w:tcPr>
            <w:tcW w:w="484" w:type="pct"/>
            <w:shd w:val="clear" w:color="auto" w:fill="auto"/>
            <w:noWrap/>
            <w:vAlign w:val="center"/>
          </w:tcPr>
          <w:p w14:paraId="27910266" w14:textId="2047B950" w:rsidR="00E232A6" w:rsidRPr="009D6F4B" w:rsidRDefault="00732E80"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2.11</w:t>
            </w:r>
          </w:p>
        </w:tc>
        <w:tc>
          <w:tcPr>
            <w:tcW w:w="1129" w:type="pct"/>
            <w:shd w:val="clear" w:color="auto" w:fill="auto"/>
            <w:vAlign w:val="center"/>
          </w:tcPr>
          <w:p w14:paraId="0115D482"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 xml:space="preserve">As above; Targeted HHs to be brought under ICS by 4 years. UNHCR supplying LPG; </w:t>
            </w:r>
            <w:r w:rsidRPr="00EA7C36">
              <w:rPr>
                <w:rFonts w:ascii="Times New Roman" w:eastAsia="Times New Roman" w:hAnsi="Times New Roman" w:cs="Times New Roman"/>
                <w:color w:val="000000"/>
                <w:sz w:val="16"/>
                <w:szCs w:val="18"/>
              </w:rPr>
              <w:t>per household savings of 1186 kg of CO</w:t>
            </w:r>
            <w:r w:rsidRPr="006F1BB3">
              <w:rPr>
                <w:rFonts w:ascii="Times New Roman" w:eastAsia="Times New Roman" w:hAnsi="Times New Roman" w:cs="Times New Roman"/>
                <w:color w:val="000000"/>
                <w:sz w:val="16"/>
                <w:szCs w:val="18"/>
                <w:vertAlign w:val="subscript"/>
              </w:rPr>
              <w:t>2</w:t>
            </w:r>
            <w:r w:rsidRPr="00EA7C36">
              <w:rPr>
                <w:rFonts w:ascii="Times New Roman" w:eastAsia="Times New Roman" w:hAnsi="Times New Roman" w:cs="Times New Roman"/>
                <w:color w:val="000000"/>
                <w:sz w:val="16"/>
                <w:szCs w:val="18"/>
              </w:rPr>
              <w:t xml:space="preserve"> for LPG use per year</w:t>
            </w:r>
            <w:r>
              <w:rPr>
                <w:rStyle w:val="FootnoteReference"/>
                <w:rFonts w:ascii="Times New Roman" w:eastAsia="Times New Roman" w:hAnsi="Times New Roman" w:cs="Times New Roman"/>
                <w:color w:val="000000"/>
                <w:sz w:val="16"/>
                <w:szCs w:val="18"/>
              </w:rPr>
              <w:footnoteReference w:id="27"/>
            </w:r>
            <w:r>
              <w:rPr>
                <w:rFonts w:ascii="Times New Roman" w:eastAsia="Times New Roman" w:hAnsi="Times New Roman" w:cs="Times New Roman"/>
                <w:color w:val="000000"/>
                <w:sz w:val="16"/>
                <w:szCs w:val="18"/>
              </w:rPr>
              <w:t xml:space="preserve">. Although target be achieved by 4 year, </w:t>
            </w:r>
            <w:proofErr w:type="spellStart"/>
            <w:r>
              <w:rPr>
                <w:rFonts w:ascii="Times New Roman" w:eastAsia="Times New Roman" w:hAnsi="Times New Roman" w:cs="Times New Roman"/>
                <w:color w:val="000000"/>
                <w:sz w:val="16"/>
                <w:szCs w:val="18"/>
              </w:rPr>
              <w:t>hhs</w:t>
            </w:r>
            <w:proofErr w:type="spellEnd"/>
            <w:r>
              <w:rPr>
                <w:rFonts w:ascii="Times New Roman" w:eastAsia="Times New Roman" w:hAnsi="Times New Roman" w:cs="Times New Roman"/>
                <w:color w:val="000000"/>
                <w:sz w:val="16"/>
                <w:szCs w:val="18"/>
              </w:rPr>
              <w:t xml:space="preserve"> will continue use up to 10 year, before, moving to Myanmar. </w:t>
            </w:r>
          </w:p>
        </w:tc>
      </w:tr>
      <w:tr w:rsidR="00E232A6" w:rsidRPr="009D6F4B" w14:paraId="208BA589" w14:textId="77777777" w:rsidTr="00732E80">
        <w:trPr>
          <w:trHeight w:val="50"/>
        </w:trPr>
        <w:tc>
          <w:tcPr>
            <w:tcW w:w="2225" w:type="pct"/>
            <w:shd w:val="clear" w:color="auto" w:fill="auto"/>
            <w:vAlign w:val="center"/>
            <w:hideMark/>
          </w:tcPr>
          <w:p w14:paraId="5D20B9EC" w14:textId="77777777" w:rsidR="00E232A6" w:rsidRPr="00BB23AD" w:rsidRDefault="00E232A6" w:rsidP="00732E80">
            <w:pPr>
              <w:spacing w:after="0"/>
              <w:contextualSpacing/>
              <w:rPr>
                <w:rFonts w:ascii="Times New Roman" w:eastAsia="Times New Roman" w:hAnsi="Times New Roman" w:cs="Times New Roman"/>
                <w:color w:val="000000"/>
                <w:sz w:val="16"/>
                <w:szCs w:val="18"/>
              </w:rPr>
            </w:pPr>
            <w:r w:rsidRPr="00BB23AD">
              <w:rPr>
                <w:rFonts w:ascii="Times New Roman" w:eastAsia="Times New Roman" w:hAnsi="Times New Roman" w:cs="Times New Roman"/>
                <w:color w:val="000000"/>
                <w:sz w:val="16"/>
                <w:szCs w:val="18"/>
              </w:rPr>
              <w:t>PAM 3 - Sustainable supply of alternative fuel and environment friendly technology for replacing traditional bricks kilns</w:t>
            </w:r>
          </w:p>
        </w:tc>
        <w:tc>
          <w:tcPr>
            <w:tcW w:w="484" w:type="pct"/>
            <w:shd w:val="clear" w:color="auto" w:fill="auto"/>
            <w:vAlign w:val="center"/>
          </w:tcPr>
          <w:p w14:paraId="4B8968D4" w14:textId="77777777" w:rsidR="00E232A6" w:rsidRPr="00BB23AD" w:rsidRDefault="00E232A6" w:rsidP="00732E80">
            <w:pPr>
              <w:spacing w:after="0"/>
              <w:contextualSpacing/>
              <w:jc w:val="center"/>
              <w:rPr>
                <w:rFonts w:ascii="Times New Roman" w:eastAsia="Times New Roman" w:hAnsi="Times New Roman" w:cs="Times New Roman"/>
                <w:color w:val="000000"/>
                <w:sz w:val="16"/>
                <w:szCs w:val="18"/>
              </w:rPr>
            </w:pPr>
            <w:r w:rsidRPr="00BB23AD">
              <w:rPr>
                <w:rFonts w:ascii="Times New Roman" w:eastAsia="Times New Roman" w:hAnsi="Times New Roman" w:cs="Times New Roman"/>
                <w:color w:val="000000"/>
                <w:sz w:val="16"/>
                <w:szCs w:val="18"/>
              </w:rPr>
              <w:t>1</w:t>
            </w:r>
            <w:r>
              <w:rPr>
                <w:rFonts w:ascii="Times New Roman" w:eastAsia="Times New Roman" w:hAnsi="Times New Roman" w:cs="Times New Roman"/>
                <w:color w:val="000000"/>
                <w:sz w:val="16"/>
                <w:szCs w:val="18"/>
              </w:rPr>
              <w:t>,</w:t>
            </w:r>
            <w:r w:rsidRPr="00BB23AD">
              <w:rPr>
                <w:rFonts w:ascii="Times New Roman" w:eastAsia="Times New Roman" w:hAnsi="Times New Roman" w:cs="Times New Roman"/>
                <w:color w:val="000000"/>
                <w:sz w:val="16"/>
                <w:szCs w:val="18"/>
              </w:rPr>
              <w:t>359 brickfields</w:t>
            </w:r>
          </w:p>
        </w:tc>
        <w:tc>
          <w:tcPr>
            <w:tcW w:w="678" w:type="pct"/>
            <w:shd w:val="clear" w:color="auto" w:fill="auto"/>
            <w:vAlign w:val="center"/>
          </w:tcPr>
          <w:p w14:paraId="71875B8A" w14:textId="44C2ACFC" w:rsidR="00E232A6" w:rsidRPr="00BB23AD" w:rsidRDefault="00E232A6" w:rsidP="00732E80">
            <w:pPr>
              <w:spacing w:after="0"/>
              <w:contextualSpacing/>
              <w:rPr>
                <w:rFonts w:ascii="Times New Roman" w:eastAsia="Times New Roman" w:hAnsi="Times New Roman" w:cs="Times New Roman"/>
                <w:color w:val="000000"/>
                <w:sz w:val="16"/>
                <w:szCs w:val="18"/>
              </w:rPr>
            </w:pPr>
            <w:proofErr w:type="spellStart"/>
            <w:r w:rsidRPr="00BB23AD">
              <w:rPr>
                <w:rFonts w:ascii="Times New Roman" w:eastAsia="Times New Roman" w:hAnsi="Times New Roman" w:cs="Times New Roman"/>
                <w:color w:val="000000"/>
                <w:sz w:val="16"/>
                <w:szCs w:val="18"/>
              </w:rPr>
              <w:t>BAU</w:t>
            </w:r>
            <w:proofErr w:type="spellEnd"/>
            <w:r w:rsidRPr="00BB23AD">
              <w:rPr>
                <w:rFonts w:ascii="Times New Roman" w:eastAsia="Times New Roman" w:hAnsi="Times New Roman" w:cs="Times New Roman"/>
                <w:color w:val="000000"/>
                <w:sz w:val="16"/>
                <w:szCs w:val="18"/>
              </w:rPr>
              <w:t xml:space="preserve"> emission </w:t>
            </w:r>
            <w:r>
              <w:rPr>
                <w:rFonts w:ascii="Times New Roman" w:eastAsia="Times New Roman" w:hAnsi="Times New Roman" w:cs="Times New Roman"/>
                <w:color w:val="000000"/>
                <w:sz w:val="16"/>
                <w:szCs w:val="18"/>
              </w:rPr>
              <w:t xml:space="preserve">– </w:t>
            </w:r>
            <w:r w:rsidR="00195753">
              <w:rPr>
                <w:rFonts w:ascii="Times New Roman" w:eastAsia="Times New Roman" w:hAnsi="Times New Roman" w:cs="Times New Roman"/>
                <w:color w:val="000000"/>
                <w:sz w:val="16"/>
                <w:szCs w:val="18"/>
              </w:rPr>
              <w:t>0</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mtCO</w:t>
            </w:r>
            <w:r w:rsidRPr="00DB4B02">
              <w:rPr>
                <w:rFonts w:ascii="Times New Roman" w:eastAsia="Times New Roman" w:hAnsi="Times New Roman" w:cs="Times New Roman"/>
                <w:color w:val="000000"/>
                <w:sz w:val="16"/>
                <w:szCs w:val="18"/>
                <w:vertAlign w:val="subscript"/>
              </w:rPr>
              <w:t>2</w:t>
            </w:r>
          </w:p>
          <w:p w14:paraId="70CFA4C2" w14:textId="77777777" w:rsidR="00E232A6" w:rsidRPr="00BB23AD" w:rsidRDefault="00E232A6" w:rsidP="00732E80">
            <w:pPr>
              <w:spacing w:after="0"/>
              <w:contextualSpacing/>
              <w:rPr>
                <w:rFonts w:ascii="Times New Roman" w:eastAsia="Times New Roman" w:hAnsi="Times New Roman" w:cs="Times New Roman"/>
                <w:color w:val="000000"/>
                <w:sz w:val="16"/>
                <w:szCs w:val="18"/>
              </w:rPr>
            </w:pPr>
            <w:r w:rsidRPr="00BB23AD">
              <w:rPr>
                <w:rFonts w:ascii="Times New Roman" w:eastAsia="Times New Roman" w:hAnsi="Times New Roman" w:cs="Times New Roman"/>
                <w:color w:val="000000"/>
                <w:sz w:val="16"/>
                <w:szCs w:val="18"/>
              </w:rPr>
              <w:t xml:space="preserve">Reduced emission </w:t>
            </w:r>
            <w:r>
              <w:rPr>
                <w:rFonts w:ascii="Times New Roman" w:eastAsia="Times New Roman" w:hAnsi="Times New Roman" w:cs="Times New Roman"/>
                <w:color w:val="000000"/>
                <w:sz w:val="16"/>
                <w:szCs w:val="18"/>
              </w:rPr>
              <w:t>= 5.74 mtCO</w:t>
            </w:r>
            <w:r w:rsidRPr="00DB4B02">
              <w:rPr>
                <w:rFonts w:ascii="Times New Roman" w:eastAsia="Times New Roman" w:hAnsi="Times New Roman" w:cs="Times New Roman"/>
                <w:color w:val="000000"/>
                <w:sz w:val="16"/>
                <w:szCs w:val="18"/>
                <w:vertAlign w:val="subscript"/>
              </w:rPr>
              <w:t>2</w:t>
            </w:r>
          </w:p>
        </w:tc>
        <w:tc>
          <w:tcPr>
            <w:tcW w:w="484" w:type="pct"/>
            <w:shd w:val="clear" w:color="auto" w:fill="auto"/>
            <w:noWrap/>
            <w:vAlign w:val="center"/>
          </w:tcPr>
          <w:p w14:paraId="68F08868" w14:textId="3CE6C949" w:rsidR="00E232A6" w:rsidRPr="00BB23AD" w:rsidRDefault="00195753"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5.74</w:t>
            </w:r>
            <w:r w:rsidR="00E232A6" w:rsidRPr="00BB23AD">
              <w:rPr>
                <w:rFonts w:ascii="Times New Roman" w:eastAsia="Times New Roman" w:hAnsi="Times New Roman" w:cs="Times New Roman"/>
                <w:color w:val="000000"/>
                <w:sz w:val="16"/>
                <w:szCs w:val="18"/>
              </w:rPr>
              <w:t xml:space="preserve"> </w:t>
            </w:r>
          </w:p>
        </w:tc>
        <w:tc>
          <w:tcPr>
            <w:tcW w:w="1129" w:type="pct"/>
            <w:shd w:val="clear" w:color="auto" w:fill="auto"/>
            <w:vAlign w:val="center"/>
          </w:tcPr>
          <w:p w14:paraId="6EADE734" w14:textId="77777777" w:rsidR="00E232A6" w:rsidRPr="00BB23AD" w:rsidRDefault="00E232A6" w:rsidP="00732E80">
            <w:pPr>
              <w:spacing w:after="0"/>
              <w:contextualSpacing/>
              <w:rPr>
                <w:rFonts w:ascii="Times New Roman" w:eastAsia="Times New Roman" w:hAnsi="Times New Roman" w:cs="Times New Roman"/>
                <w:color w:val="000000"/>
                <w:sz w:val="16"/>
                <w:szCs w:val="18"/>
              </w:rPr>
            </w:pPr>
            <w:r w:rsidRPr="00BB23AD">
              <w:rPr>
                <w:rFonts w:ascii="Times New Roman" w:eastAsia="Times New Roman" w:hAnsi="Times New Roman" w:cs="Times New Roman"/>
                <w:color w:val="000000"/>
                <w:sz w:val="16"/>
                <w:szCs w:val="18"/>
              </w:rPr>
              <w:t>As per data, 5000 brick fields emits 8.75 mt CO</w:t>
            </w:r>
            <w:r w:rsidRPr="00BB23AD">
              <w:rPr>
                <w:rFonts w:ascii="Times New Roman" w:eastAsia="Times New Roman" w:hAnsi="Times New Roman" w:cs="Times New Roman"/>
                <w:color w:val="000000"/>
                <w:sz w:val="16"/>
                <w:szCs w:val="18"/>
                <w:vertAlign w:val="subscript"/>
              </w:rPr>
              <w:t xml:space="preserve">2 </w:t>
            </w:r>
            <w:r w:rsidRPr="00BB23AD">
              <w:rPr>
                <w:rFonts w:ascii="Times New Roman" w:eastAsia="Times New Roman" w:hAnsi="Times New Roman" w:cs="Times New Roman"/>
                <w:color w:val="000000"/>
                <w:sz w:val="16"/>
                <w:szCs w:val="18"/>
              </w:rPr>
              <w:t>therefore 1 brickfield emits 0.00175 mt CO</w:t>
            </w:r>
            <w:r w:rsidRPr="00BB23AD">
              <w:rPr>
                <w:rFonts w:ascii="Times New Roman" w:eastAsia="Times New Roman" w:hAnsi="Times New Roman" w:cs="Times New Roman"/>
                <w:color w:val="000000"/>
                <w:sz w:val="16"/>
                <w:szCs w:val="18"/>
                <w:vertAlign w:val="subscript"/>
              </w:rPr>
              <w:t>2</w:t>
            </w:r>
            <w:r w:rsidRPr="00BB23AD">
              <w:rPr>
                <w:rFonts w:ascii="Times New Roman" w:eastAsia="Times New Roman" w:hAnsi="Times New Roman" w:cs="Times New Roman"/>
                <w:color w:val="000000"/>
                <w:sz w:val="16"/>
                <w:szCs w:val="18"/>
              </w:rPr>
              <w:t xml:space="preserve">. </w:t>
            </w:r>
            <w:proofErr w:type="spellStart"/>
            <w:r w:rsidRPr="00BB23AD">
              <w:rPr>
                <w:rFonts w:ascii="Times New Roman" w:eastAsia="Times New Roman" w:hAnsi="Times New Roman" w:cs="Times New Roman"/>
                <w:color w:val="000000"/>
                <w:sz w:val="16"/>
                <w:szCs w:val="18"/>
              </w:rPr>
              <w:t>VSBK</w:t>
            </w:r>
            <w:proofErr w:type="spellEnd"/>
            <w:r w:rsidRPr="00BB23AD">
              <w:rPr>
                <w:rFonts w:ascii="Times New Roman" w:eastAsia="Times New Roman" w:hAnsi="Times New Roman" w:cs="Times New Roman"/>
                <w:color w:val="000000"/>
                <w:sz w:val="16"/>
                <w:szCs w:val="18"/>
              </w:rPr>
              <w:t xml:space="preserve"> is roughly 70-80% more energy efficient than traditional (</w:t>
            </w:r>
            <w:proofErr w:type="spellStart"/>
            <w:r w:rsidRPr="00BB23AD">
              <w:rPr>
                <w:rFonts w:ascii="Times New Roman" w:eastAsia="Times New Roman" w:hAnsi="Times New Roman" w:cs="Times New Roman"/>
                <w:color w:val="000000"/>
                <w:sz w:val="16"/>
                <w:szCs w:val="18"/>
              </w:rPr>
              <w:t>FCK</w:t>
            </w:r>
            <w:proofErr w:type="spellEnd"/>
            <w:r w:rsidRPr="00BB23AD">
              <w:rPr>
                <w:rFonts w:ascii="Times New Roman" w:eastAsia="Times New Roman" w:hAnsi="Times New Roman" w:cs="Times New Roman"/>
                <w:color w:val="000000"/>
                <w:sz w:val="16"/>
                <w:szCs w:val="18"/>
              </w:rPr>
              <w:t>) ones</w:t>
            </w:r>
            <w:r w:rsidRPr="00BB23AD">
              <w:rPr>
                <w:rStyle w:val="FootnoteReference"/>
                <w:rFonts w:ascii="Times New Roman" w:eastAsia="Times New Roman" w:hAnsi="Times New Roman" w:cs="Times New Roman"/>
                <w:color w:val="000000"/>
                <w:sz w:val="16"/>
                <w:szCs w:val="18"/>
              </w:rPr>
              <w:footnoteReference w:id="28"/>
            </w:r>
            <w:r w:rsidRPr="00BB23AD">
              <w:rPr>
                <w:rFonts w:ascii="Times New Roman" w:eastAsia="Times New Roman" w:hAnsi="Times New Roman" w:cs="Times New Roman"/>
                <w:color w:val="000000"/>
                <w:sz w:val="16"/>
                <w:szCs w:val="18"/>
              </w:rPr>
              <w:t xml:space="preserve">. </w:t>
            </w:r>
          </w:p>
        </w:tc>
      </w:tr>
      <w:tr w:rsidR="00E232A6" w:rsidRPr="009D6F4B" w14:paraId="0BD1990D" w14:textId="77777777" w:rsidTr="00732E80">
        <w:trPr>
          <w:trHeight w:val="50"/>
        </w:trPr>
        <w:tc>
          <w:tcPr>
            <w:tcW w:w="2225" w:type="pct"/>
            <w:shd w:val="clear" w:color="auto" w:fill="auto"/>
            <w:vAlign w:val="center"/>
            <w:hideMark/>
          </w:tcPr>
          <w:p w14:paraId="285A4520" w14:textId="77777777" w:rsidR="00E232A6" w:rsidRPr="007D3DBA" w:rsidRDefault="00E232A6" w:rsidP="00732E8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 xml:space="preserve">PAM 4 </w:t>
            </w:r>
            <w:r>
              <w:rPr>
                <w:rFonts w:ascii="Times New Roman" w:eastAsia="Times New Roman" w:hAnsi="Times New Roman" w:cs="Times New Roman"/>
                <w:color w:val="000000"/>
                <w:sz w:val="16"/>
                <w:szCs w:val="18"/>
              </w:rPr>
              <w:t>–</w:t>
            </w:r>
            <w:r w:rsidRPr="007D3DBA">
              <w:rPr>
                <w:rFonts w:ascii="Times New Roman" w:eastAsia="Times New Roman" w:hAnsi="Times New Roman" w:cs="Times New Roman"/>
                <w:color w:val="000000"/>
                <w:sz w:val="16"/>
                <w:szCs w:val="18"/>
              </w:rPr>
              <w:t xml:space="preserve"> Sustainable supply of alternative fuel for tobacco curing</w:t>
            </w:r>
          </w:p>
          <w:p w14:paraId="2A1A93A0"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auto"/>
            <w:vAlign w:val="center"/>
          </w:tcPr>
          <w:p w14:paraId="589E210A" w14:textId="77777777"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5,000 barns</w:t>
            </w:r>
          </w:p>
        </w:tc>
        <w:tc>
          <w:tcPr>
            <w:tcW w:w="678" w:type="pct"/>
            <w:shd w:val="clear" w:color="auto" w:fill="auto"/>
            <w:noWrap/>
            <w:vAlign w:val="center"/>
          </w:tcPr>
          <w:p w14:paraId="45665426" w14:textId="77777777" w:rsidR="00E232A6" w:rsidRPr="00BB23AD" w:rsidRDefault="00E232A6" w:rsidP="00732E80">
            <w:pPr>
              <w:spacing w:after="0"/>
              <w:contextualSpacing/>
              <w:rPr>
                <w:rFonts w:ascii="Times New Roman" w:eastAsia="Times New Roman" w:hAnsi="Times New Roman" w:cs="Times New Roman"/>
                <w:color w:val="000000"/>
                <w:sz w:val="16"/>
                <w:szCs w:val="18"/>
              </w:rPr>
            </w:pPr>
            <w:proofErr w:type="spellStart"/>
            <w:r w:rsidRPr="00BB23AD">
              <w:rPr>
                <w:rFonts w:ascii="Times New Roman" w:eastAsia="Times New Roman" w:hAnsi="Times New Roman" w:cs="Times New Roman"/>
                <w:color w:val="000000"/>
                <w:sz w:val="16"/>
                <w:szCs w:val="18"/>
              </w:rPr>
              <w:t>BAU</w:t>
            </w:r>
            <w:proofErr w:type="spellEnd"/>
            <w:r w:rsidRPr="00BB23AD">
              <w:rPr>
                <w:rFonts w:ascii="Times New Roman" w:eastAsia="Times New Roman" w:hAnsi="Times New Roman" w:cs="Times New Roman"/>
                <w:color w:val="000000"/>
                <w:sz w:val="16"/>
                <w:szCs w:val="18"/>
              </w:rPr>
              <w:t xml:space="preserve"> emission </w:t>
            </w:r>
            <w:r>
              <w:rPr>
                <w:rFonts w:ascii="Times New Roman" w:eastAsia="Times New Roman" w:hAnsi="Times New Roman" w:cs="Times New Roman"/>
                <w:color w:val="000000"/>
                <w:sz w:val="16"/>
                <w:szCs w:val="18"/>
              </w:rPr>
              <w:t>– 0.44</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mtCO</w:t>
            </w:r>
            <w:r w:rsidRPr="00DB4B02">
              <w:rPr>
                <w:rFonts w:ascii="Times New Roman" w:eastAsia="Times New Roman" w:hAnsi="Times New Roman" w:cs="Times New Roman"/>
                <w:color w:val="000000"/>
                <w:sz w:val="16"/>
                <w:szCs w:val="18"/>
                <w:vertAlign w:val="subscript"/>
              </w:rPr>
              <w:t>2</w:t>
            </w:r>
          </w:p>
          <w:p w14:paraId="01B715A4"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r w:rsidRPr="00BB23AD">
              <w:rPr>
                <w:rFonts w:ascii="Times New Roman" w:eastAsia="Times New Roman" w:hAnsi="Times New Roman" w:cs="Times New Roman"/>
                <w:color w:val="000000"/>
                <w:sz w:val="16"/>
                <w:szCs w:val="18"/>
              </w:rPr>
              <w:t xml:space="preserve">Reduced emission </w:t>
            </w:r>
            <w:r>
              <w:rPr>
                <w:rFonts w:ascii="Times New Roman" w:eastAsia="Times New Roman" w:hAnsi="Times New Roman" w:cs="Times New Roman"/>
                <w:color w:val="000000"/>
                <w:sz w:val="16"/>
                <w:szCs w:val="18"/>
              </w:rPr>
              <w:t>= 0.08 mtCO</w:t>
            </w:r>
            <w:r w:rsidRPr="00DB4B02">
              <w:rPr>
                <w:rFonts w:ascii="Times New Roman" w:eastAsia="Times New Roman" w:hAnsi="Times New Roman" w:cs="Times New Roman"/>
                <w:color w:val="000000"/>
                <w:sz w:val="16"/>
                <w:szCs w:val="18"/>
                <w:vertAlign w:val="subscript"/>
              </w:rPr>
              <w:t>2</w:t>
            </w:r>
          </w:p>
        </w:tc>
        <w:tc>
          <w:tcPr>
            <w:tcW w:w="484" w:type="pct"/>
            <w:shd w:val="clear" w:color="auto" w:fill="auto"/>
            <w:noWrap/>
            <w:vAlign w:val="center"/>
          </w:tcPr>
          <w:p w14:paraId="67C5F444" w14:textId="77777777"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0.23</w:t>
            </w:r>
          </w:p>
        </w:tc>
        <w:tc>
          <w:tcPr>
            <w:tcW w:w="1129" w:type="pct"/>
            <w:shd w:val="clear" w:color="auto" w:fill="auto"/>
            <w:vAlign w:val="center"/>
          </w:tcPr>
          <w:p w14:paraId="3038BDAE"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One barn utilizes 7 tons of fuelwood per year</w:t>
            </w:r>
            <w:r>
              <w:rPr>
                <w:rStyle w:val="FootnoteReference"/>
                <w:rFonts w:ascii="Times New Roman" w:eastAsia="Times New Roman" w:hAnsi="Times New Roman" w:cs="Times New Roman"/>
                <w:color w:val="000000"/>
                <w:sz w:val="16"/>
                <w:szCs w:val="18"/>
              </w:rPr>
              <w:footnoteReference w:id="29"/>
            </w:r>
            <w:r>
              <w:rPr>
                <w:rFonts w:ascii="Times New Roman" w:eastAsia="Times New Roman" w:hAnsi="Times New Roman" w:cs="Times New Roman"/>
                <w:color w:val="000000"/>
                <w:sz w:val="16"/>
                <w:szCs w:val="18"/>
              </w:rPr>
              <w:t>; 1kg wood = 1.8 kg CO</w:t>
            </w:r>
            <w:r w:rsidRPr="0049269B">
              <w:rPr>
                <w:rFonts w:ascii="Times New Roman" w:eastAsia="Times New Roman" w:hAnsi="Times New Roman" w:cs="Times New Roman"/>
                <w:color w:val="000000"/>
                <w:sz w:val="16"/>
                <w:szCs w:val="18"/>
                <w:vertAlign w:val="subscript"/>
              </w:rPr>
              <w:t>2</w:t>
            </w:r>
            <w:r>
              <w:rPr>
                <w:rFonts w:ascii="Times New Roman" w:eastAsia="Times New Roman" w:hAnsi="Times New Roman" w:cs="Times New Roman"/>
                <w:color w:val="000000"/>
                <w:sz w:val="16"/>
                <w:szCs w:val="18"/>
              </w:rPr>
              <w:t xml:space="preserve">; replacing fuelwood by briquettes will reduce emission from fuelwood.   </w:t>
            </w:r>
          </w:p>
        </w:tc>
      </w:tr>
      <w:tr w:rsidR="00E232A6" w:rsidRPr="009D6F4B" w14:paraId="67A54220" w14:textId="77777777" w:rsidTr="00732E80">
        <w:trPr>
          <w:trHeight w:val="50"/>
        </w:trPr>
        <w:tc>
          <w:tcPr>
            <w:tcW w:w="2225" w:type="pct"/>
            <w:shd w:val="clear" w:color="auto" w:fill="auto"/>
            <w:vAlign w:val="center"/>
            <w:hideMark/>
          </w:tcPr>
          <w:p w14:paraId="02E93D3A" w14:textId="77777777" w:rsidR="00E232A6" w:rsidRPr="009D6F4B" w:rsidRDefault="00E232A6" w:rsidP="00732E8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w:t>
            </w:r>
            <w:r w:rsidRPr="009D6F4B">
              <w:rPr>
                <w:rFonts w:ascii="Times New Roman" w:eastAsia="Times New Roman" w:hAnsi="Times New Roman" w:cs="Times New Roman"/>
                <w:b/>
                <w:bCs/>
                <w:color w:val="000000"/>
                <w:sz w:val="16"/>
                <w:szCs w:val="18"/>
              </w:rPr>
              <w:t>Sub-total</w:t>
            </w:r>
          </w:p>
        </w:tc>
        <w:tc>
          <w:tcPr>
            <w:tcW w:w="484" w:type="pct"/>
            <w:shd w:val="clear" w:color="auto" w:fill="auto"/>
            <w:vAlign w:val="center"/>
          </w:tcPr>
          <w:p w14:paraId="48DE81B5"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p>
        </w:tc>
        <w:tc>
          <w:tcPr>
            <w:tcW w:w="678" w:type="pct"/>
            <w:shd w:val="clear" w:color="auto" w:fill="auto"/>
            <w:noWrap/>
            <w:vAlign w:val="center"/>
          </w:tcPr>
          <w:p w14:paraId="1B22D9F8"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auto"/>
            <w:noWrap/>
            <w:vAlign w:val="center"/>
          </w:tcPr>
          <w:p w14:paraId="2310C813" w14:textId="464188CC" w:rsidR="00E232A6" w:rsidRPr="00EA4B90" w:rsidRDefault="007C1ACE" w:rsidP="00732E80">
            <w:pPr>
              <w:spacing w:after="0"/>
              <w:contextualSpacing/>
              <w:jc w:val="center"/>
              <w:rPr>
                <w:rFonts w:ascii="Times New Roman" w:eastAsia="Times New Roman" w:hAnsi="Times New Roman" w:cs="Times New Roman"/>
                <w:b/>
                <w:color w:val="000000"/>
                <w:sz w:val="16"/>
                <w:szCs w:val="18"/>
              </w:rPr>
            </w:pPr>
            <w:r>
              <w:rPr>
                <w:rFonts w:ascii="Times New Roman" w:eastAsia="Times New Roman" w:hAnsi="Times New Roman" w:cs="Times New Roman"/>
                <w:b/>
                <w:color w:val="000000"/>
                <w:sz w:val="16"/>
                <w:szCs w:val="18"/>
              </w:rPr>
              <w:t>15.49</w:t>
            </w:r>
          </w:p>
        </w:tc>
        <w:tc>
          <w:tcPr>
            <w:tcW w:w="1129" w:type="pct"/>
            <w:shd w:val="clear" w:color="auto" w:fill="auto"/>
            <w:vAlign w:val="center"/>
          </w:tcPr>
          <w:p w14:paraId="55D85798"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r>
      <w:tr w:rsidR="00E232A6" w:rsidRPr="009D6F4B" w14:paraId="067C7269" w14:textId="77777777" w:rsidTr="00732E80">
        <w:trPr>
          <w:trHeight w:val="50"/>
        </w:trPr>
        <w:tc>
          <w:tcPr>
            <w:tcW w:w="2225" w:type="pct"/>
            <w:shd w:val="clear" w:color="auto" w:fill="C5E0B3"/>
            <w:vAlign w:val="center"/>
            <w:hideMark/>
          </w:tcPr>
          <w:p w14:paraId="49E6B2A5" w14:textId="77777777" w:rsidR="00E232A6" w:rsidRPr="007D3DBA" w:rsidRDefault="00E232A6" w:rsidP="00732E8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Thematic area 2 - Increase fuelwood supply in forested Districts</w:t>
            </w:r>
          </w:p>
          <w:p w14:paraId="326048CC"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p>
        </w:tc>
        <w:tc>
          <w:tcPr>
            <w:tcW w:w="484" w:type="pct"/>
            <w:shd w:val="clear" w:color="auto" w:fill="C5E0B3"/>
            <w:vAlign w:val="center"/>
          </w:tcPr>
          <w:p w14:paraId="32D58051"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p>
        </w:tc>
        <w:tc>
          <w:tcPr>
            <w:tcW w:w="678" w:type="pct"/>
            <w:shd w:val="clear" w:color="auto" w:fill="C5E0B3"/>
            <w:noWrap/>
            <w:vAlign w:val="center"/>
          </w:tcPr>
          <w:p w14:paraId="43A884D5"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C5E0B3"/>
            <w:noWrap/>
            <w:vAlign w:val="center"/>
          </w:tcPr>
          <w:p w14:paraId="32FCBE50"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1129" w:type="pct"/>
            <w:shd w:val="clear" w:color="auto" w:fill="C5E0B3"/>
            <w:vAlign w:val="center"/>
          </w:tcPr>
          <w:p w14:paraId="251DE239"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r>
      <w:tr w:rsidR="00E232A6" w:rsidRPr="009D6F4B" w14:paraId="7C9F4047" w14:textId="77777777" w:rsidTr="00732E80">
        <w:trPr>
          <w:trHeight w:val="50"/>
        </w:trPr>
        <w:tc>
          <w:tcPr>
            <w:tcW w:w="2225" w:type="pct"/>
            <w:shd w:val="clear" w:color="auto" w:fill="auto"/>
            <w:vAlign w:val="center"/>
            <w:hideMark/>
          </w:tcPr>
          <w:p w14:paraId="6F3DE77B" w14:textId="77777777" w:rsidR="00E232A6" w:rsidRPr="007D3DBA" w:rsidRDefault="00E232A6" w:rsidP="00732E8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 xml:space="preserve">PAM </w:t>
            </w:r>
            <w:r w:rsidRPr="009D6F4B">
              <w:rPr>
                <w:rFonts w:ascii="Times New Roman" w:eastAsia="Times New Roman" w:hAnsi="Times New Roman" w:cs="Times New Roman"/>
                <w:color w:val="000000"/>
                <w:sz w:val="16"/>
                <w:szCs w:val="18"/>
              </w:rPr>
              <w:t>7</w:t>
            </w:r>
            <w:r w:rsidRPr="007D3DBA">
              <w:rPr>
                <w:rFonts w:ascii="Times New Roman" w:eastAsia="Times New Roman" w:hAnsi="Times New Roman" w:cs="Times New Roman"/>
                <w:color w:val="000000"/>
                <w:sz w:val="16"/>
                <w:szCs w:val="18"/>
              </w:rPr>
              <w:t xml:space="preserve"> - Establish fuelwood plantation on marginal land under the social forestry </w:t>
            </w:r>
          </w:p>
          <w:p w14:paraId="34E64282"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roofErr w:type="spellStart"/>
            <w:r w:rsidRPr="009D6F4B">
              <w:rPr>
                <w:rFonts w:ascii="Times New Roman" w:eastAsia="Times New Roman" w:hAnsi="Times New Roman" w:cs="Times New Roman"/>
                <w:color w:val="000000"/>
                <w:sz w:val="16"/>
                <w:szCs w:val="18"/>
              </w:rPr>
              <w:t>programme</w:t>
            </w:r>
            <w:proofErr w:type="spellEnd"/>
          </w:p>
        </w:tc>
        <w:tc>
          <w:tcPr>
            <w:tcW w:w="484" w:type="pct"/>
            <w:shd w:val="clear" w:color="auto" w:fill="auto"/>
            <w:vAlign w:val="center"/>
          </w:tcPr>
          <w:p w14:paraId="00925391" w14:textId="77777777"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10,000 km (4,000 ha)</w:t>
            </w:r>
          </w:p>
        </w:tc>
        <w:tc>
          <w:tcPr>
            <w:tcW w:w="678" w:type="pct"/>
            <w:shd w:val="clear" w:color="auto" w:fill="auto"/>
            <w:vAlign w:val="center"/>
          </w:tcPr>
          <w:p w14:paraId="089C8917" w14:textId="236E03F4" w:rsidR="00E232A6" w:rsidRPr="00BB23AD" w:rsidRDefault="00E232A6" w:rsidP="00732E80">
            <w:pPr>
              <w:spacing w:after="0"/>
              <w:contextualSpacing/>
              <w:rPr>
                <w:rFonts w:ascii="Times New Roman" w:eastAsia="Times New Roman" w:hAnsi="Times New Roman" w:cs="Times New Roman"/>
                <w:color w:val="000000"/>
                <w:sz w:val="16"/>
                <w:szCs w:val="18"/>
              </w:rPr>
            </w:pPr>
            <w:proofErr w:type="spellStart"/>
            <w:r w:rsidRPr="00BB23AD">
              <w:rPr>
                <w:rFonts w:ascii="Times New Roman" w:eastAsia="Times New Roman" w:hAnsi="Times New Roman" w:cs="Times New Roman"/>
                <w:color w:val="000000"/>
                <w:sz w:val="16"/>
                <w:szCs w:val="18"/>
              </w:rPr>
              <w:t>BAU</w:t>
            </w:r>
            <w:proofErr w:type="spellEnd"/>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sequestration</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 xml:space="preserve">– </w:t>
            </w:r>
            <w:r w:rsidR="00195753">
              <w:rPr>
                <w:rFonts w:ascii="Times New Roman" w:eastAsia="Times New Roman" w:hAnsi="Times New Roman" w:cs="Times New Roman"/>
                <w:color w:val="000000"/>
                <w:sz w:val="16"/>
                <w:szCs w:val="18"/>
              </w:rPr>
              <w:t>0</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mtCO</w:t>
            </w:r>
            <w:r w:rsidRPr="00DB4B02">
              <w:rPr>
                <w:rFonts w:ascii="Times New Roman" w:eastAsia="Times New Roman" w:hAnsi="Times New Roman" w:cs="Times New Roman"/>
                <w:color w:val="000000"/>
                <w:sz w:val="16"/>
                <w:szCs w:val="18"/>
                <w:vertAlign w:val="subscript"/>
              </w:rPr>
              <w:t>2</w:t>
            </w:r>
          </w:p>
          <w:p w14:paraId="7843FFA9" w14:textId="7407D956" w:rsidR="00E232A6" w:rsidRPr="009D6F4B" w:rsidRDefault="00E232A6"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Increased</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sequestration</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 0.</w:t>
            </w:r>
            <w:r w:rsidR="00195753">
              <w:rPr>
                <w:rFonts w:ascii="Times New Roman" w:eastAsia="Times New Roman" w:hAnsi="Times New Roman" w:cs="Times New Roman"/>
                <w:color w:val="000000"/>
                <w:sz w:val="16"/>
                <w:szCs w:val="18"/>
              </w:rPr>
              <w:t>08</w:t>
            </w:r>
            <w:r>
              <w:rPr>
                <w:rFonts w:ascii="Times New Roman" w:eastAsia="Times New Roman" w:hAnsi="Times New Roman" w:cs="Times New Roman"/>
                <w:color w:val="000000"/>
                <w:sz w:val="16"/>
                <w:szCs w:val="18"/>
              </w:rPr>
              <w:t xml:space="preserve"> mtCO</w:t>
            </w:r>
            <w:r w:rsidRPr="00DB4B02">
              <w:rPr>
                <w:rFonts w:ascii="Times New Roman" w:eastAsia="Times New Roman" w:hAnsi="Times New Roman" w:cs="Times New Roman"/>
                <w:color w:val="000000"/>
                <w:sz w:val="16"/>
                <w:szCs w:val="18"/>
                <w:vertAlign w:val="subscript"/>
              </w:rPr>
              <w:t>2</w:t>
            </w:r>
          </w:p>
        </w:tc>
        <w:tc>
          <w:tcPr>
            <w:tcW w:w="484" w:type="pct"/>
            <w:shd w:val="clear" w:color="auto" w:fill="auto"/>
            <w:noWrap/>
            <w:vAlign w:val="center"/>
          </w:tcPr>
          <w:p w14:paraId="63B3E699" w14:textId="144005A6"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0.</w:t>
            </w:r>
            <w:r w:rsidR="00195753">
              <w:rPr>
                <w:rFonts w:ascii="Times New Roman" w:eastAsia="Times New Roman" w:hAnsi="Times New Roman" w:cs="Times New Roman"/>
                <w:color w:val="000000"/>
                <w:sz w:val="16"/>
                <w:szCs w:val="18"/>
              </w:rPr>
              <w:t>0</w:t>
            </w:r>
            <w:r>
              <w:rPr>
                <w:rFonts w:ascii="Times New Roman" w:eastAsia="Times New Roman" w:hAnsi="Times New Roman" w:cs="Times New Roman"/>
                <w:color w:val="000000"/>
                <w:sz w:val="16"/>
                <w:szCs w:val="18"/>
              </w:rPr>
              <w:t>8</w:t>
            </w:r>
          </w:p>
        </w:tc>
        <w:tc>
          <w:tcPr>
            <w:tcW w:w="1129" w:type="pct"/>
            <w:shd w:val="clear" w:color="auto" w:fill="auto"/>
            <w:vAlign w:val="center"/>
          </w:tcPr>
          <w:p w14:paraId="07A268E8" w14:textId="77777777" w:rsidR="00E232A6" w:rsidRPr="0017795C" w:rsidRDefault="00E232A6" w:rsidP="00732E80">
            <w:pPr>
              <w:spacing w:after="0"/>
              <w:contextualSpacing/>
              <w:rPr>
                <w:rFonts w:ascii="Times New Roman" w:eastAsia="Times New Roman" w:hAnsi="Times New Roman" w:cs="Times New Roman"/>
                <w:color w:val="000000"/>
                <w:sz w:val="16"/>
                <w:szCs w:val="18"/>
              </w:rPr>
            </w:pPr>
            <w:r w:rsidRPr="0017795C">
              <w:rPr>
                <w:rFonts w:ascii="Times New Roman" w:eastAsia="Times New Roman" w:hAnsi="Times New Roman" w:cs="Times New Roman"/>
                <w:color w:val="000000"/>
                <w:sz w:val="16"/>
                <w:szCs w:val="18"/>
              </w:rPr>
              <w:t xml:space="preserve">Assuming strip plantation in </w:t>
            </w:r>
            <w:proofErr w:type="spellStart"/>
            <w:r w:rsidRPr="0017795C">
              <w:rPr>
                <w:rFonts w:ascii="Times New Roman" w:eastAsia="Times New Roman" w:hAnsi="Times New Roman" w:cs="Times New Roman"/>
                <w:color w:val="000000"/>
                <w:sz w:val="16"/>
                <w:szCs w:val="18"/>
              </w:rPr>
              <w:t>BAU</w:t>
            </w:r>
            <w:proofErr w:type="spellEnd"/>
            <w:r w:rsidRPr="0017795C">
              <w:rPr>
                <w:rFonts w:ascii="Times New Roman" w:eastAsia="Times New Roman" w:hAnsi="Times New Roman" w:cs="Times New Roman"/>
                <w:color w:val="000000"/>
                <w:sz w:val="16"/>
                <w:szCs w:val="18"/>
              </w:rPr>
              <w:t xml:space="preserve"> and under REDD+ is 200 km per year and 400 km per year respectively; </w:t>
            </w:r>
            <w:r>
              <w:rPr>
                <w:rFonts w:ascii="Times New Roman" w:eastAsia="Times New Roman" w:hAnsi="Times New Roman" w:cs="Times New Roman"/>
                <w:color w:val="000000"/>
                <w:sz w:val="16"/>
                <w:szCs w:val="18"/>
              </w:rPr>
              <w:t xml:space="preserve">per hectare growth rate used 7 X 0.47 </w:t>
            </w:r>
            <w:proofErr w:type="spellStart"/>
            <w:r>
              <w:rPr>
                <w:rFonts w:ascii="Times New Roman" w:eastAsia="Times New Roman" w:hAnsi="Times New Roman" w:cs="Times New Roman"/>
                <w:color w:val="000000"/>
                <w:sz w:val="16"/>
                <w:szCs w:val="18"/>
              </w:rPr>
              <w:t>tC</w:t>
            </w:r>
            <w:proofErr w:type="spellEnd"/>
            <w:r>
              <w:rPr>
                <w:rFonts w:ascii="Times New Roman" w:eastAsia="Times New Roman" w:hAnsi="Times New Roman" w:cs="Times New Roman"/>
                <w:color w:val="000000"/>
                <w:sz w:val="16"/>
                <w:szCs w:val="18"/>
              </w:rPr>
              <w:t>/ha/</w:t>
            </w:r>
            <w:proofErr w:type="spellStart"/>
            <w:r>
              <w:rPr>
                <w:rFonts w:ascii="Times New Roman" w:eastAsia="Times New Roman" w:hAnsi="Times New Roman" w:cs="Times New Roman"/>
                <w:color w:val="000000"/>
                <w:sz w:val="16"/>
                <w:szCs w:val="18"/>
              </w:rPr>
              <w:t>yr</w:t>
            </w:r>
            <w:proofErr w:type="spellEnd"/>
            <w:r>
              <w:rPr>
                <w:rFonts w:ascii="Times New Roman" w:eastAsia="Times New Roman" w:hAnsi="Times New Roman" w:cs="Times New Roman"/>
                <w:color w:val="000000"/>
                <w:sz w:val="16"/>
                <w:szCs w:val="18"/>
              </w:rPr>
              <w:t xml:space="preserve"> based on IPCC table 4.9 for Tropical rain forest continental Asia &lt;20y; </w:t>
            </w:r>
          </w:p>
        </w:tc>
      </w:tr>
      <w:tr w:rsidR="00E232A6" w:rsidRPr="009D6F4B" w14:paraId="6EC7AD94" w14:textId="77777777" w:rsidTr="00732E80">
        <w:trPr>
          <w:trHeight w:val="54"/>
        </w:trPr>
        <w:tc>
          <w:tcPr>
            <w:tcW w:w="2225" w:type="pct"/>
            <w:shd w:val="clear" w:color="auto" w:fill="auto"/>
            <w:vAlign w:val="center"/>
          </w:tcPr>
          <w:p w14:paraId="0471E63F"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lastRenderedPageBreak/>
              <w:t xml:space="preserve">PAM </w:t>
            </w:r>
            <w:r w:rsidRPr="009D6F4B">
              <w:rPr>
                <w:rFonts w:ascii="Times New Roman" w:eastAsia="Times New Roman" w:hAnsi="Times New Roman" w:cs="Times New Roman"/>
                <w:color w:val="000000"/>
                <w:sz w:val="16"/>
                <w:szCs w:val="18"/>
              </w:rPr>
              <w:t>8</w:t>
            </w:r>
            <w:r w:rsidRPr="007D3DBA">
              <w:rPr>
                <w:rFonts w:ascii="Times New Roman" w:eastAsia="Times New Roman" w:hAnsi="Times New Roman" w:cs="Times New Roman"/>
                <w:color w:val="000000"/>
                <w:sz w:val="16"/>
                <w:szCs w:val="18"/>
              </w:rPr>
              <w:t xml:space="preserve"> - Promotion of integrated homestead forestry models</w:t>
            </w:r>
          </w:p>
        </w:tc>
        <w:tc>
          <w:tcPr>
            <w:tcW w:w="484" w:type="pct"/>
            <w:shd w:val="clear" w:color="auto" w:fill="auto"/>
            <w:vAlign w:val="center"/>
          </w:tcPr>
          <w:p w14:paraId="209ABB82" w14:textId="77777777"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 xml:space="preserve">700,000 </w:t>
            </w:r>
            <w:proofErr w:type="spellStart"/>
            <w:r>
              <w:rPr>
                <w:rFonts w:ascii="Times New Roman" w:eastAsia="Times New Roman" w:hAnsi="Times New Roman" w:cs="Times New Roman"/>
                <w:color w:val="000000"/>
                <w:sz w:val="16"/>
                <w:szCs w:val="18"/>
              </w:rPr>
              <w:t>hhs</w:t>
            </w:r>
            <w:proofErr w:type="spellEnd"/>
          </w:p>
        </w:tc>
        <w:tc>
          <w:tcPr>
            <w:tcW w:w="678" w:type="pct"/>
            <w:shd w:val="clear" w:color="auto" w:fill="auto"/>
            <w:vAlign w:val="center"/>
          </w:tcPr>
          <w:p w14:paraId="6B181BAD" w14:textId="77777777" w:rsidR="00E232A6" w:rsidRPr="00BB23AD" w:rsidRDefault="00E232A6" w:rsidP="00732E80">
            <w:pPr>
              <w:spacing w:after="0"/>
              <w:contextualSpacing/>
              <w:rPr>
                <w:rFonts w:ascii="Times New Roman" w:eastAsia="Times New Roman" w:hAnsi="Times New Roman" w:cs="Times New Roman"/>
                <w:color w:val="000000"/>
                <w:sz w:val="16"/>
                <w:szCs w:val="18"/>
              </w:rPr>
            </w:pPr>
            <w:proofErr w:type="spellStart"/>
            <w:r w:rsidRPr="00BB23AD">
              <w:rPr>
                <w:rFonts w:ascii="Times New Roman" w:eastAsia="Times New Roman" w:hAnsi="Times New Roman" w:cs="Times New Roman"/>
                <w:color w:val="000000"/>
                <w:sz w:val="16"/>
                <w:szCs w:val="18"/>
              </w:rPr>
              <w:t>BAU</w:t>
            </w:r>
            <w:proofErr w:type="spellEnd"/>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sequestration</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 0.44</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mtCO</w:t>
            </w:r>
            <w:r w:rsidRPr="00DB4B02">
              <w:rPr>
                <w:rFonts w:ascii="Times New Roman" w:eastAsia="Times New Roman" w:hAnsi="Times New Roman" w:cs="Times New Roman"/>
                <w:color w:val="000000"/>
                <w:sz w:val="16"/>
                <w:szCs w:val="18"/>
                <w:vertAlign w:val="subscript"/>
              </w:rPr>
              <w:t>2</w:t>
            </w:r>
          </w:p>
          <w:p w14:paraId="16EAB78F"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Increased</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sequestration</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 4.69 mtCO</w:t>
            </w:r>
            <w:r w:rsidRPr="00DB4B02">
              <w:rPr>
                <w:rFonts w:ascii="Times New Roman" w:eastAsia="Times New Roman" w:hAnsi="Times New Roman" w:cs="Times New Roman"/>
                <w:color w:val="000000"/>
                <w:sz w:val="16"/>
                <w:szCs w:val="18"/>
                <w:vertAlign w:val="subscript"/>
              </w:rPr>
              <w:t>2</w:t>
            </w:r>
          </w:p>
        </w:tc>
        <w:tc>
          <w:tcPr>
            <w:tcW w:w="484" w:type="pct"/>
            <w:shd w:val="clear" w:color="auto" w:fill="auto"/>
            <w:noWrap/>
            <w:vAlign w:val="center"/>
          </w:tcPr>
          <w:p w14:paraId="4590983B" w14:textId="77777777"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4.25</w:t>
            </w:r>
          </w:p>
        </w:tc>
        <w:tc>
          <w:tcPr>
            <w:tcW w:w="1129" w:type="pct"/>
            <w:shd w:val="clear" w:color="auto" w:fill="auto"/>
            <w:vAlign w:val="center"/>
          </w:tcPr>
          <w:p w14:paraId="572CDA83"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 xml:space="preserve">Per ha carbon is 431.68 ton; HH size is 0.05 ha; assumes targeted HHs have minimal / negligible carbon stock. </w:t>
            </w:r>
          </w:p>
        </w:tc>
      </w:tr>
      <w:tr w:rsidR="00E232A6" w:rsidRPr="009D6F4B" w14:paraId="75D8287F" w14:textId="77777777" w:rsidTr="00732E80">
        <w:trPr>
          <w:trHeight w:val="50"/>
        </w:trPr>
        <w:tc>
          <w:tcPr>
            <w:tcW w:w="2225" w:type="pct"/>
            <w:shd w:val="clear" w:color="auto" w:fill="auto"/>
            <w:vAlign w:val="center"/>
            <w:hideMark/>
          </w:tcPr>
          <w:p w14:paraId="7D5AE65F" w14:textId="77777777" w:rsidR="00E232A6" w:rsidRPr="009D6F4B" w:rsidRDefault="00E232A6" w:rsidP="00732E8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color w:val="000000"/>
                <w:sz w:val="16"/>
                <w:szCs w:val="18"/>
              </w:rPr>
              <w:t> </w:t>
            </w:r>
            <w:r w:rsidRPr="009D6F4B">
              <w:rPr>
                <w:rFonts w:ascii="Times New Roman" w:eastAsia="Times New Roman" w:hAnsi="Times New Roman" w:cs="Times New Roman"/>
                <w:b/>
                <w:bCs/>
                <w:color w:val="000000"/>
                <w:sz w:val="16"/>
                <w:szCs w:val="18"/>
              </w:rPr>
              <w:t>Sub-total</w:t>
            </w:r>
          </w:p>
        </w:tc>
        <w:tc>
          <w:tcPr>
            <w:tcW w:w="484" w:type="pct"/>
            <w:shd w:val="clear" w:color="auto" w:fill="auto"/>
            <w:vAlign w:val="center"/>
          </w:tcPr>
          <w:p w14:paraId="2344C206"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p>
        </w:tc>
        <w:tc>
          <w:tcPr>
            <w:tcW w:w="678" w:type="pct"/>
            <w:shd w:val="clear" w:color="auto" w:fill="auto"/>
            <w:noWrap/>
            <w:vAlign w:val="center"/>
          </w:tcPr>
          <w:p w14:paraId="1FD42F3B"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auto"/>
            <w:noWrap/>
            <w:vAlign w:val="center"/>
          </w:tcPr>
          <w:p w14:paraId="2A24B61D" w14:textId="77777777" w:rsidR="00E232A6" w:rsidRPr="00BB23AD" w:rsidRDefault="00E232A6" w:rsidP="00732E80">
            <w:pPr>
              <w:spacing w:after="0"/>
              <w:contextualSpacing/>
              <w:jc w:val="center"/>
              <w:rPr>
                <w:rFonts w:ascii="Times New Roman" w:eastAsia="Times New Roman" w:hAnsi="Times New Roman" w:cs="Times New Roman"/>
                <w:b/>
                <w:color w:val="000000"/>
                <w:sz w:val="16"/>
                <w:szCs w:val="18"/>
              </w:rPr>
            </w:pPr>
            <w:r>
              <w:rPr>
                <w:rFonts w:ascii="Times New Roman" w:eastAsia="Times New Roman" w:hAnsi="Times New Roman" w:cs="Times New Roman"/>
                <w:b/>
                <w:color w:val="000000"/>
                <w:sz w:val="16"/>
                <w:szCs w:val="18"/>
              </w:rPr>
              <w:t>4.64</w:t>
            </w:r>
          </w:p>
        </w:tc>
        <w:tc>
          <w:tcPr>
            <w:tcW w:w="1129" w:type="pct"/>
            <w:shd w:val="clear" w:color="auto" w:fill="auto"/>
            <w:vAlign w:val="center"/>
          </w:tcPr>
          <w:p w14:paraId="5D6B3B8B"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r>
      <w:tr w:rsidR="00E232A6" w:rsidRPr="009D6F4B" w14:paraId="545EF248" w14:textId="77777777" w:rsidTr="00732E80">
        <w:trPr>
          <w:trHeight w:val="50"/>
        </w:trPr>
        <w:tc>
          <w:tcPr>
            <w:tcW w:w="2225" w:type="pct"/>
            <w:shd w:val="clear" w:color="000000" w:fill="A8D08D"/>
            <w:vAlign w:val="center"/>
            <w:hideMark/>
          </w:tcPr>
          <w:p w14:paraId="00968AA6"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Thematic area 3 - Improve livelihoods of forest dependent communities</w:t>
            </w:r>
          </w:p>
        </w:tc>
        <w:tc>
          <w:tcPr>
            <w:tcW w:w="484" w:type="pct"/>
            <w:shd w:val="clear" w:color="auto" w:fill="C5E0B3"/>
            <w:vAlign w:val="center"/>
          </w:tcPr>
          <w:p w14:paraId="2A51B52F"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p>
        </w:tc>
        <w:tc>
          <w:tcPr>
            <w:tcW w:w="678" w:type="pct"/>
            <w:shd w:val="clear" w:color="auto" w:fill="C5E0B3"/>
            <w:noWrap/>
            <w:vAlign w:val="center"/>
          </w:tcPr>
          <w:p w14:paraId="1BA08C5E"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C5E0B3"/>
            <w:noWrap/>
            <w:vAlign w:val="center"/>
          </w:tcPr>
          <w:p w14:paraId="7935AB47"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1129" w:type="pct"/>
            <w:shd w:val="clear" w:color="auto" w:fill="C5E0B3"/>
            <w:vAlign w:val="center"/>
          </w:tcPr>
          <w:p w14:paraId="1AF8C309"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r>
      <w:tr w:rsidR="00E232A6" w:rsidRPr="009D6F4B" w14:paraId="52AE4C53" w14:textId="77777777" w:rsidTr="00732E80">
        <w:trPr>
          <w:trHeight w:val="50"/>
        </w:trPr>
        <w:tc>
          <w:tcPr>
            <w:tcW w:w="2225" w:type="pct"/>
            <w:shd w:val="clear" w:color="auto" w:fill="auto"/>
            <w:vAlign w:val="center"/>
            <w:hideMark/>
          </w:tcPr>
          <w:p w14:paraId="59818EF8" w14:textId="77777777" w:rsidR="00E232A6" w:rsidRPr="007D3DBA" w:rsidRDefault="00E232A6" w:rsidP="00732E8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PAM 1</w:t>
            </w:r>
            <w:r w:rsidRPr="009D6F4B">
              <w:rPr>
                <w:rFonts w:ascii="Times New Roman" w:eastAsia="Times New Roman" w:hAnsi="Times New Roman" w:cs="Times New Roman"/>
                <w:color w:val="000000"/>
                <w:sz w:val="16"/>
                <w:szCs w:val="18"/>
              </w:rPr>
              <w:t>0</w:t>
            </w:r>
            <w:r w:rsidRPr="007D3DBA">
              <w:rPr>
                <w:rFonts w:ascii="Times New Roman" w:eastAsia="Times New Roman" w:hAnsi="Times New Roman" w:cs="Times New Roman"/>
                <w:color w:val="000000"/>
                <w:sz w:val="16"/>
                <w:szCs w:val="18"/>
              </w:rPr>
              <w:t xml:space="preserve"> - Collaborative and sustainable management of </w:t>
            </w:r>
            <w:proofErr w:type="spellStart"/>
            <w:r w:rsidRPr="007D3DBA">
              <w:rPr>
                <w:rFonts w:ascii="Times New Roman" w:eastAsia="Times New Roman" w:hAnsi="Times New Roman" w:cs="Times New Roman"/>
                <w:color w:val="000000"/>
                <w:sz w:val="16"/>
                <w:szCs w:val="18"/>
              </w:rPr>
              <w:t>NTFPs</w:t>
            </w:r>
            <w:proofErr w:type="spellEnd"/>
          </w:p>
          <w:p w14:paraId="5A569FA0"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auto"/>
            <w:vAlign w:val="center"/>
          </w:tcPr>
          <w:p w14:paraId="4836ADAB" w14:textId="77777777"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 xml:space="preserve">41,000 ha (bamboo 5000; fuelwood 25000; medicinal 3000; </w:t>
            </w:r>
            <w:proofErr w:type="spellStart"/>
            <w:r>
              <w:rPr>
                <w:rFonts w:ascii="Times New Roman" w:eastAsia="Times New Roman" w:hAnsi="Times New Roman" w:cs="Times New Roman"/>
                <w:color w:val="000000"/>
                <w:sz w:val="16"/>
                <w:szCs w:val="18"/>
              </w:rPr>
              <w:t>murta</w:t>
            </w:r>
            <w:proofErr w:type="spellEnd"/>
            <w:r>
              <w:rPr>
                <w:rFonts w:ascii="Times New Roman" w:eastAsia="Times New Roman" w:hAnsi="Times New Roman" w:cs="Times New Roman"/>
                <w:color w:val="000000"/>
                <w:sz w:val="16"/>
                <w:szCs w:val="18"/>
              </w:rPr>
              <w:t xml:space="preserve"> 3000 and cane 5000)</w:t>
            </w:r>
          </w:p>
        </w:tc>
        <w:tc>
          <w:tcPr>
            <w:tcW w:w="678" w:type="pct"/>
            <w:shd w:val="clear" w:color="auto" w:fill="auto"/>
            <w:noWrap/>
            <w:vAlign w:val="center"/>
          </w:tcPr>
          <w:p w14:paraId="74B14C37" w14:textId="77777777" w:rsidR="00E232A6" w:rsidRPr="00BB23AD" w:rsidRDefault="00E232A6" w:rsidP="00732E80">
            <w:pPr>
              <w:spacing w:after="0"/>
              <w:contextualSpacing/>
              <w:rPr>
                <w:rFonts w:ascii="Times New Roman" w:eastAsia="Times New Roman" w:hAnsi="Times New Roman" w:cs="Times New Roman"/>
                <w:color w:val="000000"/>
                <w:sz w:val="16"/>
                <w:szCs w:val="18"/>
              </w:rPr>
            </w:pPr>
            <w:proofErr w:type="spellStart"/>
            <w:r w:rsidRPr="00BB23AD">
              <w:rPr>
                <w:rFonts w:ascii="Times New Roman" w:eastAsia="Times New Roman" w:hAnsi="Times New Roman" w:cs="Times New Roman"/>
                <w:color w:val="000000"/>
                <w:sz w:val="16"/>
                <w:szCs w:val="18"/>
              </w:rPr>
              <w:t>BAU</w:t>
            </w:r>
            <w:proofErr w:type="spellEnd"/>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sequestration</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 0.67</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mtCO</w:t>
            </w:r>
            <w:r w:rsidRPr="00DB4B02">
              <w:rPr>
                <w:rFonts w:ascii="Times New Roman" w:eastAsia="Times New Roman" w:hAnsi="Times New Roman" w:cs="Times New Roman"/>
                <w:color w:val="000000"/>
                <w:sz w:val="16"/>
                <w:szCs w:val="18"/>
                <w:vertAlign w:val="subscript"/>
              </w:rPr>
              <w:t>2</w:t>
            </w:r>
          </w:p>
          <w:p w14:paraId="50C5C4AD"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Increased</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sequestration</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 5.50 mtCO</w:t>
            </w:r>
            <w:r w:rsidRPr="00DB4B02">
              <w:rPr>
                <w:rFonts w:ascii="Times New Roman" w:eastAsia="Times New Roman" w:hAnsi="Times New Roman" w:cs="Times New Roman"/>
                <w:color w:val="000000"/>
                <w:sz w:val="16"/>
                <w:szCs w:val="18"/>
                <w:vertAlign w:val="subscript"/>
              </w:rPr>
              <w:t>2</w:t>
            </w:r>
          </w:p>
        </w:tc>
        <w:tc>
          <w:tcPr>
            <w:tcW w:w="484" w:type="pct"/>
            <w:shd w:val="clear" w:color="auto" w:fill="auto"/>
            <w:noWrap/>
            <w:vAlign w:val="center"/>
          </w:tcPr>
          <w:p w14:paraId="4E1713DD" w14:textId="77777777"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4.82</w:t>
            </w:r>
          </w:p>
        </w:tc>
        <w:tc>
          <w:tcPr>
            <w:tcW w:w="1129" w:type="pct"/>
            <w:shd w:val="clear" w:color="auto" w:fill="auto"/>
            <w:vAlign w:val="center"/>
          </w:tcPr>
          <w:p w14:paraId="6661D827"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 xml:space="preserve">Targeted  lands are deforested therefore carbon stock is nil; per ha carbon in Bamboo plantation is 122.72t; fuelwood – 121.81t; for medicinal, </w:t>
            </w:r>
            <w:proofErr w:type="spellStart"/>
            <w:r>
              <w:rPr>
                <w:rFonts w:ascii="Times New Roman" w:eastAsia="Times New Roman" w:hAnsi="Times New Roman" w:cs="Times New Roman"/>
                <w:color w:val="000000"/>
                <w:sz w:val="16"/>
                <w:szCs w:val="18"/>
              </w:rPr>
              <w:t>murta</w:t>
            </w:r>
            <w:proofErr w:type="spellEnd"/>
            <w:r>
              <w:rPr>
                <w:rFonts w:ascii="Times New Roman" w:eastAsia="Times New Roman" w:hAnsi="Times New Roman" w:cs="Times New Roman"/>
                <w:color w:val="000000"/>
                <w:sz w:val="16"/>
                <w:szCs w:val="18"/>
              </w:rPr>
              <w:t xml:space="preserve"> and cane plantation, per ha carbon of orchard and other plantation (shrub) – 60.53 t has been used. Values are from </w:t>
            </w:r>
            <w:proofErr w:type="spellStart"/>
            <w:r>
              <w:rPr>
                <w:rFonts w:ascii="Times New Roman" w:eastAsia="Times New Roman" w:hAnsi="Times New Roman" w:cs="Times New Roman"/>
                <w:color w:val="000000"/>
                <w:sz w:val="16"/>
                <w:szCs w:val="18"/>
              </w:rPr>
              <w:t>NFI</w:t>
            </w:r>
            <w:proofErr w:type="spellEnd"/>
            <w:r>
              <w:rPr>
                <w:rFonts w:ascii="Times New Roman" w:eastAsia="Times New Roman" w:hAnsi="Times New Roman" w:cs="Times New Roman"/>
                <w:color w:val="000000"/>
                <w:sz w:val="16"/>
                <w:szCs w:val="18"/>
              </w:rPr>
              <w:t xml:space="preserve"> inventory. </w:t>
            </w:r>
          </w:p>
        </w:tc>
      </w:tr>
      <w:tr w:rsidR="00E232A6" w:rsidRPr="009D6F4B" w14:paraId="60D9C555" w14:textId="77777777" w:rsidTr="00732E80">
        <w:trPr>
          <w:trHeight w:val="50"/>
        </w:trPr>
        <w:tc>
          <w:tcPr>
            <w:tcW w:w="2225" w:type="pct"/>
            <w:shd w:val="clear" w:color="auto" w:fill="auto"/>
            <w:vAlign w:val="center"/>
            <w:hideMark/>
          </w:tcPr>
          <w:p w14:paraId="03B2E52C" w14:textId="77777777" w:rsidR="00E232A6" w:rsidRPr="009D6F4B" w:rsidRDefault="00E232A6" w:rsidP="00732E8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w:t>
            </w:r>
            <w:r w:rsidRPr="009D6F4B">
              <w:rPr>
                <w:rFonts w:ascii="Times New Roman" w:eastAsia="Times New Roman" w:hAnsi="Times New Roman" w:cs="Times New Roman"/>
                <w:b/>
                <w:bCs/>
                <w:color w:val="000000"/>
                <w:sz w:val="16"/>
                <w:szCs w:val="18"/>
              </w:rPr>
              <w:t>Sub-total</w:t>
            </w:r>
          </w:p>
        </w:tc>
        <w:tc>
          <w:tcPr>
            <w:tcW w:w="484" w:type="pct"/>
            <w:shd w:val="clear" w:color="auto" w:fill="auto"/>
            <w:vAlign w:val="center"/>
          </w:tcPr>
          <w:p w14:paraId="010E745F"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p>
        </w:tc>
        <w:tc>
          <w:tcPr>
            <w:tcW w:w="678" w:type="pct"/>
            <w:shd w:val="clear" w:color="auto" w:fill="auto"/>
            <w:noWrap/>
            <w:vAlign w:val="center"/>
          </w:tcPr>
          <w:p w14:paraId="22931A82"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auto"/>
            <w:noWrap/>
            <w:vAlign w:val="center"/>
          </w:tcPr>
          <w:p w14:paraId="006CB756" w14:textId="77777777" w:rsidR="00E232A6" w:rsidRPr="00EA4B90" w:rsidRDefault="00E232A6" w:rsidP="00732E80">
            <w:pPr>
              <w:spacing w:after="0"/>
              <w:contextualSpacing/>
              <w:jc w:val="center"/>
              <w:rPr>
                <w:rFonts w:ascii="Times New Roman" w:eastAsia="Times New Roman" w:hAnsi="Times New Roman" w:cs="Times New Roman"/>
                <w:b/>
                <w:color w:val="000000"/>
                <w:sz w:val="16"/>
                <w:szCs w:val="18"/>
              </w:rPr>
            </w:pPr>
            <w:r>
              <w:rPr>
                <w:rFonts w:ascii="Times New Roman" w:eastAsia="Times New Roman" w:hAnsi="Times New Roman" w:cs="Times New Roman"/>
                <w:b/>
                <w:color w:val="000000"/>
                <w:sz w:val="16"/>
                <w:szCs w:val="18"/>
              </w:rPr>
              <w:t>4</w:t>
            </w:r>
            <w:r w:rsidRPr="00EA4B90">
              <w:rPr>
                <w:rFonts w:ascii="Times New Roman" w:eastAsia="Times New Roman" w:hAnsi="Times New Roman" w:cs="Times New Roman"/>
                <w:b/>
                <w:color w:val="000000"/>
                <w:sz w:val="16"/>
                <w:szCs w:val="18"/>
              </w:rPr>
              <w:t>.8</w:t>
            </w:r>
            <w:r>
              <w:rPr>
                <w:rFonts w:ascii="Times New Roman" w:eastAsia="Times New Roman" w:hAnsi="Times New Roman" w:cs="Times New Roman"/>
                <w:b/>
                <w:color w:val="000000"/>
                <w:sz w:val="16"/>
                <w:szCs w:val="18"/>
              </w:rPr>
              <w:t>2</w:t>
            </w:r>
          </w:p>
        </w:tc>
        <w:tc>
          <w:tcPr>
            <w:tcW w:w="1129" w:type="pct"/>
            <w:shd w:val="clear" w:color="auto" w:fill="auto"/>
            <w:vAlign w:val="center"/>
          </w:tcPr>
          <w:p w14:paraId="65C20F81"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r>
      <w:tr w:rsidR="00E232A6" w:rsidRPr="009D6F4B" w14:paraId="6D5BDA25" w14:textId="77777777" w:rsidTr="00732E80">
        <w:trPr>
          <w:trHeight w:val="50"/>
        </w:trPr>
        <w:tc>
          <w:tcPr>
            <w:tcW w:w="2225" w:type="pct"/>
            <w:shd w:val="clear" w:color="auto" w:fill="C5E0B3"/>
            <w:vAlign w:val="center"/>
            <w:hideMark/>
          </w:tcPr>
          <w:p w14:paraId="1D742612"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Thematic area 4 - Resolve forest land tenure issues</w:t>
            </w:r>
          </w:p>
        </w:tc>
        <w:tc>
          <w:tcPr>
            <w:tcW w:w="484" w:type="pct"/>
            <w:shd w:val="clear" w:color="auto" w:fill="C5E0B3"/>
            <w:vAlign w:val="center"/>
          </w:tcPr>
          <w:p w14:paraId="0BE5525D"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p>
        </w:tc>
        <w:tc>
          <w:tcPr>
            <w:tcW w:w="678" w:type="pct"/>
            <w:shd w:val="clear" w:color="auto" w:fill="C5E0B3"/>
            <w:noWrap/>
            <w:vAlign w:val="center"/>
          </w:tcPr>
          <w:p w14:paraId="77957ABF"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C5E0B3"/>
            <w:noWrap/>
            <w:vAlign w:val="center"/>
          </w:tcPr>
          <w:p w14:paraId="3C92DDBC"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1129" w:type="pct"/>
            <w:shd w:val="clear" w:color="auto" w:fill="C5E0B3"/>
            <w:vAlign w:val="center"/>
          </w:tcPr>
          <w:p w14:paraId="695141F2"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r>
      <w:tr w:rsidR="00E232A6" w:rsidRPr="009D6F4B" w14:paraId="485F2C96" w14:textId="77777777" w:rsidTr="00732E80">
        <w:trPr>
          <w:trHeight w:val="50"/>
        </w:trPr>
        <w:tc>
          <w:tcPr>
            <w:tcW w:w="2225" w:type="pct"/>
            <w:shd w:val="clear" w:color="auto" w:fill="auto"/>
            <w:vAlign w:val="center"/>
            <w:hideMark/>
          </w:tcPr>
          <w:p w14:paraId="77CCB998" w14:textId="77777777" w:rsidR="00E232A6" w:rsidRPr="007D3DBA" w:rsidRDefault="00E232A6" w:rsidP="00732E8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PAM 1</w:t>
            </w:r>
            <w:r w:rsidRPr="009D6F4B">
              <w:rPr>
                <w:rFonts w:ascii="Times New Roman" w:eastAsia="Times New Roman" w:hAnsi="Times New Roman" w:cs="Times New Roman"/>
                <w:color w:val="000000"/>
                <w:sz w:val="16"/>
                <w:szCs w:val="18"/>
              </w:rPr>
              <w:t>1</w:t>
            </w:r>
            <w:r w:rsidRPr="007D3DBA">
              <w:rPr>
                <w:rFonts w:ascii="Times New Roman" w:eastAsia="Times New Roman" w:hAnsi="Times New Roman" w:cs="Times New Roman"/>
                <w:color w:val="000000"/>
                <w:sz w:val="16"/>
                <w:szCs w:val="18"/>
              </w:rPr>
              <w:t xml:space="preserve"> - To clarify forest land ownership and secure tenure rights of forest villagers to reduce illegal encroachment</w:t>
            </w:r>
          </w:p>
          <w:p w14:paraId="03F8FBAD"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auto"/>
            <w:vAlign w:val="center"/>
          </w:tcPr>
          <w:p w14:paraId="01DBCE47" w14:textId="77777777"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14,038 ha</w:t>
            </w:r>
          </w:p>
        </w:tc>
        <w:tc>
          <w:tcPr>
            <w:tcW w:w="678" w:type="pct"/>
            <w:shd w:val="clear" w:color="auto" w:fill="auto"/>
            <w:vAlign w:val="center"/>
          </w:tcPr>
          <w:p w14:paraId="688536A2" w14:textId="77777777" w:rsidR="00E232A6" w:rsidRPr="00BB23AD" w:rsidRDefault="00E232A6" w:rsidP="00732E80">
            <w:pPr>
              <w:spacing w:after="0"/>
              <w:contextualSpacing/>
              <w:rPr>
                <w:rFonts w:ascii="Times New Roman" w:eastAsia="Times New Roman" w:hAnsi="Times New Roman" w:cs="Times New Roman"/>
                <w:color w:val="000000"/>
                <w:sz w:val="16"/>
                <w:szCs w:val="18"/>
              </w:rPr>
            </w:pPr>
            <w:proofErr w:type="spellStart"/>
            <w:r w:rsidRPr="00BB23AD">
              <w:rPr>
                <w:rFonts w:ascii="Times New Roman" w:eastAsia="Times New Roman" w:hAnsi="Times New Roman" w:cs="Times New Roman"/>
                <w:color w:val="000000"/>
                <w:sz w:val="16"/>
                <w:szCs w:val="18"/>
              </w:rPr>
              <w:t>BAU</w:t>
            </w:r>
            <w:proofErr w:type="spellEnd"/>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emission</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 4.44</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mtCO</w:t>
            </w:r>
            <w:r w:rsidRPr="00DB4B02">
              <w:rPr>
                <w:rFonts w:ascii="Times New Roman" w:eastAsia="Times New Roman" w:hAnsi="Times New Roman" w:cs="Times New Roman"/>
                <w:color w:val="000000"/>
                <w:sz w:val="16"/>
                <w:szCs w:val="18"/>
                <w:vertAlign w:val="subscript"/>
              </w:rPr>
              <w:t>2</w:t>
            </w:r>
          </w:p>
          <w:p w14:paraId="598DD193"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Avoided emission</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 6.48 mtCO</w:t>
            </w:r>
            <w:r w:rsidRPr="00DB4B02">
              <w:rPr>
                <w:rFonts w:ascii="Times New Roman" w:eastAsia="Times New Roman" w:hAnsi="Times New Roman" w:cs="Times New Roman"/>
                <w:color w:val="000000"/>
                <w:sz w:val="16"/>
                <w:szCs w:val="18"/>
                <w:vertAlign w:val="subscript"/>
              </w:rPr>
              <w:t>2</w:t>
            </w:r>
          </w:p>
        </w:tc>
        <w:tc>
          <w:tcPr>
            <w:tcW w:w="484" w:type="pct"/>
            <w:shd w:val="clear" w:color="auto" w:fill="auto"/>
            <w:noWrap/>
            <w:vAlign w:val="center"/>
          </w:tcPr>
          <w:p w14:paraId="30ADD463" w14:textId="77777777"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2.05</w:t>
            </w:r>
          </w:p>
        </w:tc>
        <w:tc>
          <w:tcPr>
            <w:tcW w:w="1129" w:type="pct"/>
            <w:shd w:val="clear" w:color="auto" w:fill="auto"/>
            <w:vAlign w:val="center"/>
          </w:tcPr>
          <w:p w14:paraId="17B9A798"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14,038 ha deforested to various other land uses between 2000-2015; Assuming this amount of land will be stopped from encroached upon in next 15 years. Per ha carbon value of all forest zone are used for calculation, multiplied by 3.67 for conversion into equivalent CO</w:t>
            </w:r>
            <w:r w:rsidRPr="00835F46">
              <w:rPr>
                <w:rFonts w:ascii="Times New Roman" w:eastAsia="Times New Roman" w:hAnsi="Times New Roman" w:cs="Times New Roman"/>
                <w:color w:val="000000"/>
                <w:sz w:val="16"/>
                <w:szCs w:val="18"/>
                <w:vertAlign w:val="subscript"/>
              </w:rPr>
              <w:t>2</w:t>
            </w:r>
            <w:r>
              <w:rPr>
                <w:rFonts w:ascii="Times New Roman" w:eastAsia="Times New Roman" w:hAnsi="Times New Roman" w:cs="Times New Roman"/>
                <w:color w:val="000000"/>
                <w:sz w:val="16"/>
                <w:szCs w:val="18"/>
              </w:rPr>
              <w:t>.</w:t>
            </w:r>
          </w:p>
        </w:tc>
      </w:tr>
      <w:tr w:rsidR="00E232A6" w:rsidRPr="009D6F4B" w14:paraId="34AD64D7" w14:textId="77777777" w:rsidTr="00732E80">
        <w:trPr>
          <w:trHeight w:val="46"/>
        </w:trPr>
        <w:tc>
          <w:tcPr>
            <w:tcW w:w="2225" w:type="pct"/>
            <w:shd w:val="clear" w:color="auto" w:fill="auto"/>
            <w:vAlign w:val="center"/>
            <w:hideMark/>
          </w:tcPr>
          <w:p w14:paraId="063E6371" w14:textId="77777777" w:rsidR="00E232A6" w:rsidRPr="009D6F4B" w:rsidRDefault="00E232A6" w:rsidP="00732E8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w:t>
            </w:r>
            <w:r w:rsidRPr="009D6F4B">
              <w:rPr>
                <w:rFonts w:ascii="Times New Roman" w:eastAsia="Times New Roman" w:hAnsi="Times New Roman" w:cs="Times New Roman"/>
                <w:b/>
                <w:bCs/>
                <w:color w:val="000000"/>
                <w:sz w:val="16"/>
                <w:szCs w:val="18"/>
              </w:rPr>
              <w:t>Sub-total</w:t>
            </w:r>
          </w:p>
        </w:tc>
        <w:tc>
          <w:tcPr>
            <w:tcW w:w="484" w:type="pct"/>
            <w:shd w:val="clear" w:color="auto" w:fill="auto"/>
            <w:vAlign w:val="center"/>
          </w:tcPr>
          <w:p w14:paraId="22799D93"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p>
        </w:tc>
        <w:tc>
          <w:tcPr>
            <w:tcW w:w="678" w:type="pct"/>
            <w:shd w:val="clear" w:color="auto" w:fill="auto"/>
            <w:noWrap/>
            <w:vAlign w:val="center"/>
          </w:tcPr>
          <w:p w14:paraId="2E9EDABC"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auto"/>
            <w:noWrap/>
            <w:vAlign w:val="center"/>
          </w:tcPr>
          <w:p w14:paraId="1F3A18F8" w14:textId="77777777" w:rsidR="00E232A6" w:rsidRPr="00787A25" w:rsidRDefault="00E232A6" w:rsidP="00732E80">
            <w:pPr>
              <w:spacing w:after="0"/>
              <w:contextualSpacing/>
              <w:jc w:val="center"/>
              <w:rPr>
                <w:rFonts w:ascii="Times New Roman" w:eastAsia="Times New Roman" w:hAnsi="Times New Roman" w:cs="Times New Roman"/>
                <w:b/>
                <w:color w:val="000000"/>
                <w:sz w:val="16"/>
                <w:szCs w:val="18"/>
              </w:rPr>
            </w:pPr>
            <w:r w:rsidRPr="00787A25">
              <w:rPr>
                <w:rFonts w:ascii="Times New Roman" w:eastAsia="Times New Roman" w:hAnsi="Times New Roman" w:cs="Times New Roman"/>
                <w:b/>
                <w:color w:val="000000"/>
                <w:sz w:val="16"/>
                <w:szCs w:val="18"/>
              </w:rPr>
              <w:t>2.05</w:t>
            </w:r>
          </w:p>
        </w:tc>
        <w:tc>
          <w:tcPr>
            <w:tcW w:w="1129" w:type="pct"/>
            <w:shd w:val="clear" w:color="auto" w:fill="auto"/>
            <w:vAlign w:val="center"/>
          </w:tcPr>
          <w:p w14:paraId="12DC9E30" w14:textId="633A5CA1" w:rsidR="00E232A6" w:rsidRPr="009D6F4B" w:rsidRDefault="007C1ACE"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 xml:space="preserve">To avoid double counting (under PAM-17), this figure is only shown but not used in total ER calculation. </w:t>
            </w:r>
          </w:p>
        </w:tc>
      </w:tr>
      <w:tr w:rsidR="00E232A6" w:rsidRPr="009D6F4B" w14:paraId="5E8D3E7B" w14:textId="77777777" w:rsidTr="00732E80">
        <w:trPr>
          <w:trHeight w:val="46"/>
        </w:trPr>
        <w:tc>
          <w:tcPr>
            <w:tcW w:w="2225" w:type="pct"/>
            <w:shd w:val="clear" w:color="auto" w:fill="BDD6EE"/>
            <w:vAlign w:val="center"/>
          </w:tcPr>
          <w:p w14:paraId="7B0257EE" w14:textId="77777777" w:rsidR="00E232A6" w:rsidRPr="009D6F4B" w:rsidRDefault="00E232A6" w:rsidP="00732E80">
            <w:pPr>
              <w:spacing w:after="0"/>
              <w:contextualSpacing/>
              <w:rPr>
                <w:rFonts w:ascii="Times New Roman" w:eastAsia="Times New Roman" w:hAnsi="Times New Roman" w:cs="Times New Roman"/>
                <w:bCs/>
                <w:color w:val="000000"/>
                <w:sz w:val="16"/>
                <w:szCs w:val="18"/>
              </w:rPr>
            </w:pPr>
            <w:r w:rsidRPr="009D6F4B">
              <w:rPr>
                <w:rFonts w:ascii="Times New Roman" w:eastAsia="Times New Roman" w:hAnsi="Times New Roman" w:cs="Times New Roman"/>
                <w:b/>
                <w:bCs/>
                <w:color w:val="000000"/>
                <w:sz w:val="16"/>
                <w:szCs w:val="18"/>
              </w:rPr>
              <w:t xml:space="preserve">Strategic Area 2 </w:t>
            </w:r>
            <w:r>
              <w:rPr>
                <w:rFonts w:ascii="Times New Roman" w:eastAsia="Times New Roman" w:hAnsi="Times New Roman" w:cs="Times New Roman"/>
                <w:b/>
                <w:bCs/>
                <w:color w:val="000000"/>
                <w:sz w:val="16"/>
                <w:szCs w:val="18"/>
              </w:rPr>
              <w:t>–</w:t>
            </w:r>
            <w:r w:rsidRPr="009D6F4B">
              <w:rPr>
                <w:rFonts w:ascii="Times New Roman" w:eastAsia="Times New Roman" w:hAnsi="Times New Roman" w:cs="Times New Roman"/>
                <w:b/>
                <w:bCs/>
                <w:color w:val="000000"/>
                <w:sz w:val="16"/>
                <w:szCs w:val="18"/>
              </w:rPr>
              <w:t xml:space="preserve"> Enhance forest carbon stock</w:t>
            </w:r>
          </w:p>
        </w:tc>
        <w:tc>
          <w:tcPr>
            <w:tcW w:w="484" w:type="pct"/>
            <w:shd w:val="clear" w:color="auto" w:fill="BDD6EE"/>
            <w:vAlign w:val="center"/>
          </w:tcPr>
          <w:p w14:paraId="23F43EC6" w14:textId="77777777" w:rsidR="00E232A6" w:rsidRPr="009D6F4B" w:rsidRDefault="00E232A6" w:rsidP="00732E80">
            <w:pPr>
              <w:spacing w:after="0"/>
              <w:contextualSpacing/>
              <w:rPr>
                <w:rFonts w:ascii="Times New Roman" w:eastAsia="Times New Roman" w:hAnsi="Times New Roman" w:cs="Times New Roman"/>
                <w:bCs/>
                <w:color w:val="000000"/>
                <w:sz w:val="16"/>
                <w:szCs w:val="18"/>
              </w:rPr>
            </w:pPr>
          </w:p>
        </w:tc>
        <w:tc>
          <w:tcPr>
            <w:tcW w:w="678" w:type="pct"/>
            <w:shd w:val="clear" w:color="auto" w:fill="BDD6EE"/>
            <w:noWrap/>
            <w:vAlign w:val="center"/>
          </w:tcPr>
          <w:p w14:paraId="6C18E866" w14:textId="77777777" w:rsidR="00E232A6" w:rsidRPr="009D6F4B" w:rsidRDefault="00E232A6" w:rsidP="00732E80">
            <w:pPr>
              <w:spacing w:after="0"/>
              <w:contextualSpacing/>
              <w:rPr>
                <w:rFonts w:ascii="Times New Roman" w:eastAsia="Times New Roman" w:hAnsi="Times New Roman" w:cs="Times New Roman"/>
                <w:bCs/>
                <w:color w:val="000000"/>
                <w:sz w:val="16"/>
                <w:szCs w:val="18"/>
              </w:rPr>
            </w:pPr>
          </w:p>
        </w:tc>
        <w:tc>
          <w:tcPr>
            <w:tcW w:w="484" w:type="pct"/>
            <w:shd w:val="clear" w:color="auto" w:fill="BDD6EE"/>
            <w:noWrap/>
            <w:vAlign w:val="center"/>
          </w:tcPr>
          <w:p w14:paraId="12989348" w14:textId="77777777" w:rsidR="00E232A6" w:rsidRPr="009D6F4B" w:rsidRDefault="00E232A6" w:rsidP="00732E80">
            <w:pPr>
              <w:spacing w:after="0"/>
              <w:contextualSpacing/>
              <w:rPr>
                <w:rFonts w:ascii="Times New Roman" w:eastAsia="Times New Roman" w:hAnsi="Times New Roman" w:cs="Times New Roman"/>
                <w:bCs/>
                <w:color w:val="000000"/>
                <w:sz w:val="16"/>
                <w:szCs w:val="18"/>
              </w:rPr>
            </w:pPr>
          </w:p>
        </w:tc>
        <w:tc>
          <w:tcPr>
            <w:tcW w:w="1129" w:type="pct"/>
            <w:shd w:val="clear" w:color="auto" w:fill="BDD6EE"/>
            <w:vAlign w:val="center"/>
          </w:tcPr>
          <w:p w14:paraId="0256FF50" w14:textId="77777777" w:rsidR="00E232A6" w:rsidRPr="009D6F4B" w:rsidRDefault="00E232A6" w:rsidP="00732E80">
            <w:pPr>
              <w:spacing w:after="0"/>
              <w:contextualSpacing/>
              <w:rPr>
                <w:rFonts w:ascii="Times New Roman" w:eastAsia="Times New Roman" w:hAnsi="Times New Roman" w:cs="Times New Roman"/>
                <w:bCs/>
                <w:color w:val="000000"/>
                <w:sz w:val="16"/>
                <w:szCs w:val="18"/>
              </w:rPr>
            </w:pPr>
          </w:p>
        </w:tc>
      </w:tr>
      <w:tr w:rsidR="00E232A6" w:rsidRPr="009D6F4B" w14:paraId="0C5DE1FC" w14:textId="77777777" w:rsidTr="00732E80">
        <w:trPr>
          <w:trHeight w:val="46"/>
        </w:trPr>
        <w:tc>
          <w:tcPr>
            <w:tcW w:w="2225" w:type="pct"/>
            <w:shd w:val="clear" w:color="auto" w:fill="C5E0B3"/>
            <w:vAlign w:val="center"/>
            <w:hideMark/>
          </w:tcPr>
          <w:p w14:paraId="6BA2EB25" w14:textId="77777777" w:rsidR="00E232A6" w:rsidRPr="007D3DBA" w:rsidRDefault="00E232A6" w:rsidP="00732E80">
            <w:pPr>
              <w:spacing w:after="0"/>
              <w:contextualSpacing/>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xml:space="preserve">Thematic area 6 </w:t>
            </w:r>
            <w:r>
              <w:rPr>
                <w:rFonts w:ascii="Times New Roman" w:eastAsia="Times New Roman" w:hAnsi="Times New Roman" w:cs="Times New Roman"/>
                <w:b/>
                <w:color w:val="000000"/>
                <w:sz w:val="16"/>
                <w:szCs w:val="18"/>
              </w:rPr>
              <w:t>–</w:t>
            </w:r>
            <w:r w:rsidRPr="009D6F4B">
              <w:rPr>
                <w:rFonts w:ascii="Times New Roman" w:eastAsia="Times New Roman" w:hAnsi="Times New Roman" w:cs="Times New Roman"/>
                <w:b/>
                <w:color w:val="000000"/>
                <w:sz w:val="16"/>
                <w:szCs w:val="18"/>
              </w:rPr>
              <w:t xml:space="preserve"> Reforest/Afforest, restore and conserve</w:t>
            </w:r>
          </w:p>
          <w:p w14:paraId="6423E1F3"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p>
        </w:tc>
        <w:tc>
          <w:tcPr>
            <w:tcW w:w="484" w:type="pct"/>
            <w:shd w:val="clear" w:color="auto" w:fill="C5E0B3"/>
            <w:vAlign w:val="center"/>
          </w:tcPr>
          <w:p w14:paraId="4FA01CB0"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p>
        </w:tc>
        <w:tc>
          <w:tcPr>
            <w:tcW w:w="678" w:type="pct"/>
            <w:shd w:val="clear" w:color="auto" w:fill="C5E0B3"/>
            <w:noWrap/>
            <w:vAlign w:val="center"/>
          </w:tcPr>
          <w:p w14:paraId="4C797DFA"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C5E0B3"/>
            <w:noWrap/>
            <w:vAlign w:val="center"/>
          </w:tcPr>
          <w:p w14:paraId="6BE2CB31"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1129" w:type="pct"/>
            <w:shd w:val="clear" w:color="auto" w:fill="C5E0B3"/>
            <w:vAlign w:val="center"/>
          </w:tcPr>
          <w:p w14:paraId="7699FBCD"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r>
      <w:tr w:rsidR="00E232A6" w:rsidRPr="009D6F4B" w14:paraId="160FFB99" w14:textId="77777777" w:rsidTr="00732E80">
        <w:trPr>
          <w:trHeight w:val="50"/>
        </w:trPr>
        <w:tc>
          <w:tcPr>
            <w:tcW w:w="2225" w:type="pct"/>
            <w:shd w:val="clear" w:color="auto" w:fill="auto"/>
            <w:vAlign w:val="center"/>
            <w:hideMark/>
          </w:tcPr>
          <w:p w14:paraId="08B3336D"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 xml:space="preserve">PAM </w:t>
            </w:r>
            <w:r w:rsidRPr="009D6F4B">
              <w:rPr>
                <w:rFonts w:ascii="Times New Roman" w:eastAsia="Times New Roman" w:hAnsi="Times New Roman" w:cs="Times New Roman"/>
                <w:color w:val="000000"/>
                <w:sz w:val="16"/>
                <w:szCs w:val="18"/>
              </w:rPr>
              <w:t>15</w:t>
            </w:r>
            <w:r w:rsidRPr="007D3DBA">
              <w:rPr>
                <w:rFonts w:ascii="Times New Roman" w:eastAsia="Times New Roman" w:hAnsi="Times New Roman" w:cs="Times New Roman"/>
                <w:color w:val="000000"/>
                <w:sz w:val="16"/>
                <w:szCs w:val="18"/>
              </w:rPr>
              <w:t xml:space="preserve"> – Reforestation of deforested lands and afforestation of newly accreted coastal lands </w:t>
            </w:r>
          </w:p>
        </w:tc>
        <w:tc>
          <w:tcPr>
            <w:tcW w:w="484" w:type="pct"/>
            <w:shd w:val="clear" w:color="auto" w:fill="auto"/>
            <w:vAlign w:val="center"/>
          </w:tcPr>
          <w:p w14:paraId="5DC89CE2" w14:textId="77777777" w:rsidR="00E232A6" w:rsidRPr="009D6F4B"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 xml:space="preserve">637,259 ha (hill 522,158; coastal 111,715; </w:t>
            </w:r>
            <w:proofErr w:type="spellStart"/>
            <w:r>
              <w:rPr>
                <w:rFonts w:ascii="Times New Roman" w:eastAsia="Times New Roman" w:hAnsi="Times New Roman" w:cs="Times New Roman"/>
                <w:color w:val="000000"/>
                <w:sz w:val="16"/>
                <w:szCs w:val="18"/>
              </w:rPr>
              <w:t>sal</w:t>
            </w:r>
            <w:proofErr w:type="spellEnd"/>
            <w:r>
              <w:rPr>
                <w:rFonts w:ascii="Times New Roman" w:eastAsia="Times New Roman" w:hAnsi="Times New Roman" w:cs="Times New Roman"/>
                <w:color w:val="000000"/>
                <w:sz w:val="16"/>
                <w:szCs w:val="18"/>
              </w:rPr>
              <w:t xml:space="preserve"> 2080; village 1306)</w:t>
            </w:r>
          </w:p>
        </w:tc>
        <w:tc>
          <w:tcPr>
            <w:tcW w:w="678" w:type="pct"/>
            <w:shd w:val="clear" w:color="auto" w:fill="auto"/>
            <w:noWrap/>
            <w:vAlign w:val="center"/>
          </w:tcPr>
          <w:p w14:paraId="74378475" w14:textId="77777777" w:rsidR="00E232A6" w:rsidRPr="00BB23AD" w:rsidRDefault="00E232A6" w:rsidP="00732E80">
            <w:pPr>
              <w:spacing w:after="0"/>
              <w:contextualSpacing/>
              <w:rPr>
                <w:rFonts w:ascii="Times New Roman" w:eastAsia="Times New Roman" w:hAnsi="Times New Roman" w:cs="Times New Roman"/>
                <w:color w:val="000000"/>
                <w:sz w:val="16"/>
                <w:szCs w:val="18"/>
              </w:rPr>
            </w:pPr>
            <w:proofErr w:type="spellStart"/>
            <w:r w:rsidRPr="00BB23AD">
              <w:rPr>
                <w:rFonts w:ascii="Times New Roman" w:eastAsia="Times New Roman" w:hAnsi="Times New Roman" w:cs="Times New Roman"/>
                <w:color w:val="000000"/>
                <w:sz w:val="16"/>
                <w:szCs w:val="18"/>
              </w:rPr>
              <w:t>BAU</w:t>
            </w:r>
            <w:proofErr w:type="spellEnd"/>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sequestration</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 10.48</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mtCO</w:t>
            </w:r>
            <w:r w:rsidRPr="00DB4B02">
              <w:rPr>
                <w:rFonts w:ascii="Times New Roman" w:eastAsia="Times New Roman" w:hAnsi="Times New Roman" w:cs="Times New Roman"/>
                <w:color w:val="000000"/>
                <w:sz w:val="16"/>
                <w:szCs w:val="18"/>
                <w:vertAlign w:val="subscript"/>
              </w:rPr>
              <w:t>2</w:t>
            </w:r>
          </w:p>
          <w:p w14:paraId="10E16E19" w14:textId="77777777" w:rsidR="00E232A6" w:rsidRPr="001023A2" w:rsidRDefault="00E232A6" w:rsidP="00732E80">
            <w:pPr>
              <w:spacing w:after="0"/>
              <w:contextualSpacing/>
              <w:rPr>
                <w:rFonts w:ascii="Times New Roman" w:eastAsia="Times New Roman" w:hAnsi="Times New Roman" w:cs="Times New Roman"/>
                <w:color w:val="000000"/>
                <w:sz w:val="16"/>
                <w:szCs w:val="18"/>
                <w:lang w:val="fr-FR"/>
              </w:rPr>
            </w:pPr>
            <w:r>
              <w:rPr>
                <w:rFonts w:ascii="Times New Roman" w:eastAsia="Times New Roman" w:hAnsi="Times New Roman" w:cs="Times New Roman"/>
                <w:color w:val="000000"/>
                <w:sz w:val="16"/>
                <w:szCs w:val="18"/>
              </w:rPr>
              <w:t>Increased</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sequestration</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 73.13 mtCO</w:t>
            </w:r>
            <w:r w:rsidRPr="00DB4B02">
              <w:rPr>
                <w:rFonts w:ascii="Times New Roman" w:eastAsia="Times New Roman" w:hAnsi="Times New Roman" w:cs="Times New Roman"/>
                <w:color w:val="000000"/>
                <w:sz w:val="16"/>
                <w:szCs w:val="18"/>
                <w:vertAlign w:val="subscript"/>
              </w:rPr>
              <w:t>2</w:t>
            </w:r>
          </w:p>
        </w:tc>
        <w:tc>
          <w:tcPr>
            <w:tcW w:w="484" w:type="pct"/>
            <w:shd w:val="clear" w:color="auto" w:fill="auto"/>
            <w:noWrap/>
            <w:vAlign w:val="center"/>
          </w:tcPr>
          <w:p w14:paraId="334976A5" w14:textId="77777777" w:rsidR="00E232A6" w:rsidRPr="00BB6E89" w:rsidRDefault="00E232A6" w:rsidP="00732E80">
            <w:pPr>
              <w:spacing w:after="0"/>
              <w:contextualSpacing/>
              <w:jc w:val="center"/>
              <w:rPr>
                <w:rFonts w:ascii="Times New Roman" w:eastAsia="Times New Roman" w:hAnsi="Times New Roman" w:cs="Times New Roman"/>
                <w:b/>
                <w:color w:val="000000"/>
                <w:sz w:val="16"/>
                <w:szCs w:val="18"/>
              </w:rPr>
            </w:pPr>
            <w:r>
              <w:rPr>
                <w:rFonts w:ascii="Times New Roman" w:eastAsia="Times New Roman" w:hAnsi="Times New Roman" w:cs="Times New Roman"/>
                <w:b/>
                <w:color w:val="000000"/>
                <w:sz w:val="16"/>
                <w:szCs w:val="18"/>
              </w:rPr>
              <w:t>62.65</w:t>
            </w:r>
          </w:p>
        </w:tc>
        <w:tc>
          <w:tcPr>
            <w:tcW w:w="1129" w:type="pct"/>
            <w:shd w:val="clear" w:color="auto" w:fill="auto"/>
            <w:vAlign w:val="center"/>
          </w:tcPr>
          <w:p w14:paraId="24596F4F"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r>
              <w:rPr>
                <w:rFonts w:ascii="Times New Roman" w:eastAsia="Times New Roman" w:hAnsi="Times New Roman" w:cs="Times New Roman"/>
                <w:sz w:val="16"/>
                <w:szCs w:val="18"/>
              </w:rPr>
              <w:t xml:space="preserve">All per ha Carbon value for each BFI zone obtained from </w:t>
            </w:r>
            <w:proofErr w:type="spellStart"/>
            <w:r>
              <w:rPr>
                <w:rFonts w:ascii="Times New Roman" w:eastAsia="Times New Roman" w:hAnsi="Times New Roman" w:cs="Times New Roman"/>
                <w:sz w:val="16"/>
                <w:szCs w:val="18"/>
              </w:rPr>
              <w:t>NFI</w:t>
            </w:r>
            <w:proofErr w:type="spellEnd"/>
            <w:r>
              <w:rPr>
                <w:rFonts w:ascii="Times New Roman" w:eastAsia="Times New Roman" w:hAnsi="Times New Roman" w:cs="Times New Roman"/>
                <w:sz w:val="16"/>
                <w:szCs w:val="18"/>
              </w:rPr>
              <w:t xml:space="preserve"> survey. </w:t>
            </w:r>
            <w:r>
              <w:rPr>
                <w:rFonts w:ascii="Times New Roman" w:eastAsia="Times New Roman" w:hAnsi="Times New Roman" w:cs="Times New Roman"/>
                <w:color w:val="000000"/>
                <w:sz w:val="16"/>
                <w:szCs w:val="18"/>
              </w:rPr>
              <w:t>Factor for equivalent CO</w:t>
            </w:r>
            <w:r w:rsidRPr="00DC773D">
              <w:rPr>
                <w:rFonts w:ascii="Times New Roman" w:eastAsia="Times New Roman" w:hAnsi="Times New Roman" w:cs="Times New Roman"/>
                <w:color w:val="000000"/>
                <w:sz w:val="16"/>
                <w:szCs w:val="18"/>
                <w:vertAlign w:val="subscript"/>
              </w:rPr>
              <w:t>2</w:t>
            </w:r>
            <w:r>
              <w:rPr>
                <w:rFonts w:ascii="Times New Roman" w:eastAsia="Times New Roman" w:hAnsi="Times New Roman" w:cs="Times New Roman"/>
                <w:color w:val="000000"/>
                <w:sz w:val="16"/>
                <w:szCs w:val="18"/>
              </w:rPr>
              <w:t xml:space="preserve"> – 3.67; all figures transformed into million tons.</w:t>
            </w:r>
          </w:p>
        </w:tc>
      </w:tr>
      <w:tr w:rsidR="00E232A6" w:rsidRPr="009D6F4B" w14:paraId="6B7E2B31" w14:textId="77777777" w:rsidTr="00732E80">
        <w:trPr>
          <w:trHeight w:val="67"/>
        </w:trPr>
        <w:tc>
          <w:tcPr>
            <w:tcW w:w="2225" w:type="pct"/>
            <w:shd w:val="clear" w:color="auto" w:fill="auto"/>
            <w:vAlign w:val="center"/>
          </w:tcPr>
          <w:p w14:paraId="7E33E482" w14:textId="77777777" w:rsidR="00E232A6" w:rsidRPr="007D3DBA" w:rsidRDefault="00E232A6" w:rsidP="00732E8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t xml:space="preserve">PAM 16 </w:t>
            </w:r>
            <w:r>
              <w:rPr>
                <w:rFonts w:ascii="Times New Roman" w:eastAsia="Times New Roman" w:hAnsi="Times New Roman" w:cs="Times New Roman"/>
                <w:color w:val="000000"/>
                <w:sz w:val="16"/>
                <w:szCs w:val="18"/>
              </w:rPr>
              <w:t>–</w:t>
            </w:r>
            <w:r w:rsidRPr="007D3DBA">
              <w:rPr>
                <w:rFonts w:ascii="Times New Roman" w:eastAsia="Times New Roman" w:hAnsi="Times New Roman" w:cs="Times New Roman"/>
                <w:color w:val="000000"/>
                <w:sz w:val="16"/>
                <w:szCs w:val="18"/>
              </w:rPr>
              <w:t xml:space="preserve"> Enrichment plantation of degraded forest land</w:t>
            </w:r>
          </w:p>
        </w:tc>
        <w:tc>
          <w:tcPr>
            <w:tcW w:w="484" w:type="pct"/>
            <w:shd w:val="clear" w:color="auto" w:fill="auto"/>
            <w:vAlign w:val="center"/>
          </w:tcPr>
          <w:p w14:paraId="27D25DD1" w14:textId="77777777" w:rsidR="00E232A6" w:rsidRPr="007D3DBA"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173,498 ha (hill: 146,210; coastal 2902; Sal: 22,457; village 1,929)</w:t>
            </w:r>
          </w:p>
        </w:tc>
        <w:tc>
          <w:tcPr>
            <w:tcW w:w="678" w:type="pct"/>
            <w:shd w:val="clear" w:color="auto" w:fill="auto"/>
            <w:noWrap/>
            <w:vAlign w:val="center"/>
          </w:tcPr>
          <w:p w14:paraId="4C65E7E0" w14:textId="77777777" w:rsidR="00E232A6" w:rsidRPr="00BB23AD" w:rsidRDefault="00E232A6" w:rsidP="00732E80">
            <w:pPr>
              <w:spacing w:after="0"/>
              <w:contextualSpacing/>
              <w:rPr>
                <w:rFonts w:ascii="Times New Roman" w:eastAsia="Times New Roman" w:hAnsi="Times New Roman" w:cs="Times New Roman"/>
                <w:color w:val="000000"/>
                <w:sz w:val="16"/>
                <w:szCs w:val="18"/>
              </w:rPr>
            </w:pPr>
            <w:proofErr w:type="spellStart"/>
            <w:r w:rsidRPr="00BB23AD">
              <w:rPr>
                <w:rFonts w:ascii="Times New Roman" w:eastAsia="Times New Roman" w:hAnsi="Times New Roman" w:cs="Times New Roman"/>
                <w:color w:val="000000"/>
                <w:sz w:val="16"/>
                <w:szCs w:val="18"/>
              </w:rPr>
              <w:t>BAU</w:t>
            </w:r>
            <w:proofErr w:type="spellEnd"/>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sequestration</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 5.51</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mtCO</w:t>
            </w:r>
            <w:r w:rsidRPr="00DB4B02">
              <w:rPr>
                <w:rFonts w:ascii="Times New Roman" w:eastAsia="Times New Roman" w:hAnsi="Times New Roman" w:cs="Times New Roman"/>
                <w:color w:val="000000"/>
                <w:sz w:val="16"/>
                <w:szCs w:val="18"/>
                <w:vertAlign w:val="subscript"/>
              </w:rPr>
              <w:t>2</w:t>
            </w:r>
          </w:p>
          <w:p w14:paraId="7C7D6B1E" w14:textId="77777777" w:rsidR="00E232A6" w:rsidRPr="001023A2" w:rsidRDefault="00E232A6" w:rsidP="00732E80">
            <w:pPr>
              <w:spacing w:after="0"/>
              <w:contextualSpacing/>
              <w:rPr>
                <w:rFonts w:ascii="Times New Roman" w:eastAsia="Times New Roman" w:hAnsi="Times New Roman" w:cs="Times New Roman"/>
                <w:color w:val="000000"/>
                <w:sz w:val="16"/>
                <w:szCs w:val="18"/>
                <w:lang w:val="fr-FR"/>
              </w:rPr>
            </w:pPr>
            <w:r>
              <w:rPr>
                <w:rFonts w:ascii="Times New Roman" w:eastAsia="Times New Roman" w:hAnsi="Times New Roman" w:cs="Times New Roman"/>
                <w:color w:val="000000"/>
                <w:sz w:val="16"/>
                <w:szCs w:val="18"/>
              </w:rPr>
              <w:t>Increased</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sequestration</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 20.94 mtCO</w:t>
            </w:r>
            <w:r w:rsidRPr="00DB4B02">
              <w:rPr>
                <w:rFonts w:ascii="Times New Roman" w:eastAsia="Times New Roman" w:hAnsi="Times New Roman" w:cs="Times New Roman"/>
                <w:color w:val="000000"/>
                <w:sz w:val="16"/>
                <w:szCs w:val="18"/>
                <w:vertAlign w:val="subscript"/>
              </w:rPr>
              <w:t>2</w:t>
            </w:r>
          </w:p>
        </w:tc>
        <w:tc>
          <w:tcPr>
            <w:tcW w:w="484" w:type="pct"/>
            <w:shd w:val="clear" w:color="auto" w:fill="auto"/>
            <w:noWrap/>
            <w:vAlign w:val="center"/>
          </w:tcPr>
          <w:p w14:paraId="72834991" w14:textId="77777777" w:rsidR="00E232A6" w:rsidRPr="000E385D" w:rsidRDefault="00E232A6" w:rsidP="00732E80">
            <w:pPr>
              <w:spacing w:after="0"/>
              <w:contextualSpacing/>
              <w:jc w:val="center"/>
              <w:rPr>
                <w:rFonts w:ascii="Times New Roman" w:eastAsia="Times New Roman" w:hAnsi="Times New Roman" w:cs="Times New Roman"/>
                <w:b/>
                <w:sz w:val="16"/>
                <w:szCs w:val="18"/>
              </w:rPr>
            </w:pPr>
            <w:r>
              <w:rPr>
                <w:rFonts w:ascii="Times New Roman" w:eastAsia="Times New Roman" w:hAnsi="Times New Roman" w:cs="Times New Roman"/>
                <w:b/>
                <w:sz w:val="16"/>
                <w:szCs w:val="18"/>
              </w:rPr>
              <w:t>15.42</w:t>
            </w:r>
          </w:p>
        </w:tc>
        <w:tc>
          <w:tcPr>
            <w:tcW w:w="1129" w:type="pct"/>
            <w:shd w:val="clear" w:color="auto" w:fill="auto"/>
            <w:noWrap/>
            <w:vAlign w:val="center"/>
          </w:tcPr>
          <w:p w14:paraId="31AA40A1" w14:textId="77777777" w:rsidR="00E232A6" w:rsidRPr="009D6F4B" w:rsidRDefault="00E232A6" w:rsidP="00732E80">
            <w:pPr>
              <w:spacing w:after="0"/>
              <w:contextualSpacing/>
              <w:rPr>
                <w:rFonts w:ascii="Times New Roman" w:eastAsia="Times New Roman" w:hAnsi="Times New Roman" w:cs="Times New Roman"/>
                <w:sz w:val="16"/>
                <w:szCs w:val="18"/>
              </w:rPr>
            </w:pPr>
            <w:r>
              <w:rPr>
                <w:rFonts w:ascii="Times New Roman" w:eastAsia="Times New Roman" w:hAnsi="Times New Roman" w:cs="Times New Roman"/>
                <w:sz w:val="16"/>
                <w:szCs w:val="18"/>
              </w:rPr>
              <w:t xml:space="preserve">Assuming 50% of per ha carbon for degraded sites already existing; therefore only remaining can be enriched; All per ha Carbon value for each BFI zone obtained from </w:t>
            </w:r>
            <w:proofErr w:type="spellStart"/>
            <w:r>
              <w:rPr>
                <w:rFonts w:ascii="Times New Roman" w:eastAsia="Times New Roman" w:hAnsi="Times New Roman" w:cs="Times New Roman"/>
                <w:sz w:val="16"/>
                <w:szCs w:val="18"/>
              </w:rPr>
              <w:t>NFI</w:t>
            </w:r>
            <w:proofErr w:type="spellEnd"/>
            <w:r>
              <w:rPr>
                <w:rFonts w:ascii="Times New Roman" w:eastAsia="Times New Roman" w:hAnsi="Times New Roman" w:cs="Times New Roman"/>
                <w:sz w:val="16"/>
                <w:szCs w:val="18"/>
              </w:rPr>
              <w:t xml:space="preserve"> survey. </w:t>
            </w:r>
          </w:p>
        </w:tc>
      </w:tr>
      <w:tr w:rsidR="00E232A6" w:rsidRPr="009D6F4B" w14:paraId="7132D9B8" w14:textId="77777777" w:rsidTr="00732E80">
        <w:trPr>
          <w:trHeight w:val="67"/>
        </w:trPr>
        <w:tc>
          <w:tcPr>
            <w:tcW w:w="2225" w:type="pct"/>
            <w:shd w:val="clear" w:color="auto" w:fill="auto"/>
            <w:vAlign w:val="center"/>
          </w:tcPr>
          <w:p w14:paraId="624BD44F" w14:textId="77777777" w:rsidR="00E232A6" w:rsidRPr="007D3DBA" w:rsidRDefault="00E232A6" w:rsidP="00732E80">
            <w:pPr>
              <w:spacing w:after="0"/>
              <w:contextualSpacing/>
              <w:rPr>
                <w:rFonts w:ascii="Times New Roman" w:eastAsia="Times New Roman" w:hAnsi="Times New Roman" w:cs="Times New Roman"/>
                <w:color w:val="000000"/>
                <w:sz w:val="16"/>
                <w:szCs w:val="18"/>
              </w:rPr>
            </w:pPr>
            <w:r w:rsidRPr="007D3DBA">
              <w:rPr>
                <w:rFonts w:ascii="Times New Roman" w:eastAsia="Times New Roman" w:hAnsi="Times New Roman" w:cs="Times New Roman"/>
                <w:color w:val="000000"/>
                <w:sz w:val="16"/>
                <w:szCs w:val="18"/>
              </w:rPr>
              <w:lastRenderedPageBreak/>
              <w:t xml:space="preserve">PAM 17 </w:t>
            </w:r>
            <w:r>
              <w:rPr>
                <w:rFonts w:ascii="Times New Roman" w:eastAsia="Times New Roman" w:hAnsi="Times New Roman" w:cs="Times New Roman"/>
                <w:color w:val="000000"/>
                <w:sz w:val="16"/>
                <w:szCs w:val="18"/>
              </w:rPr>
              <w:t>–</w:t>
            </w:r>
            <w:r w:rsidRPr="007D3DBA">
              <w:rPr>
                <w:rFonts w:ascii="Times New Roman" w:eastAsia="Times New Roman" w:hAnsi="Times New Roman" w:cs="Times New Roman"/>
                <w:color w:val="000000"/>
                <w:sz w:val="16"/>
                <w:szCs w:val="18"/>
              </w:rPr>
              <w:t xml:space="preserve"> Conservation of existing forests</w:t>
            </w:r>
            <w:r>
              <w:rPr>
                <w:rFonts w:ascii="Times New Roman" w:eastAsia="Times New Roman" w:hAnsi="Times New Roman" w:cs="Times New Roman"/>
                <w:color w:val="000000"/>
                <w:sz w:val="16"/>
                <w:szCs w:val="18"/>
              </w:rPr>
              <w:t xml:space="preserve"> (avoided deforestation, forest degradation and forest remaining as forest)</w:t>
            </w:r>
          </w:p>
        </w:tc>
        <w:tc>
          <w:tcPr>
            <w:tcW w:w="484" w:type="pct"/>
            <w:shd w:val="clear" w:color="auto" w:fill="auto"/>
            <w:vAlign w:val="center"/>
          </w:tcPr>
          <w:p w14:paraId="121CCEEB" w14:textId="77777777" w:rsidR="00E232A6" w:rsidRPr="007D3DBA" w:rsidRDefault="00E232A6" w:rsidP="00732E80">
            <w:pPr>
              <w:spacing w:after="0"/>
              <w:contextualSpacing/>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1,269,070 ha (Avoided deforestation and forest degradation 309,602; forests remaining forests 959,468)</w:t>
            </w:r>
          </w:p>
        </w:tc>
        <w:tc>
          <w:tcPr>
            <w:tcW w:w="678" w:type="pct"/>
            <w:shd w:val="clear" w:color="auto" w:fill="auto"/>
            <w:noWrap/>
            <w:vAlign w:val="center"/>
          </w:tcPr>
          <w:p w14:paraId="763AB647" w14:textId="77777777" w:rsidR="00E232A6" w:rsidRPr="00BB23AD" w:rsidRDefault="00E232A6" w:rsidP="00732E80">
            <w:pPr>
              <w:spacing w:after="0"/>
              <w:contextualSpacing/>
              <w:rPr>
                <w:rFonts w:ascii="Times New Roman" w:eastAsia="Times New Roman" w:hAnsi="Times New Roman" w:cs="Times New Roman"/>
                <w:color w:val="000000"/>
                <w:sz w:val="16"/>
                <w:szCs w:val="18"/>
              </w:rPr>
            </w:pPr>
            <w:proofErr w:type="spellStart"/>
            <w:r w:rsidRPr="00BB23AD">
              <w:rPr>
                <w:rFonts w:ascii="Times New Roman" w:eastAsia="Times New Roman" w:hAnsi="Times New Roman" w:cs="Times New Roman"/>
                <w:color w:val="000000"/>
                <w:sz w:val="16"/>
                <w:szCs w:val="18"/>
              </w:rPr>
              <w:t>BAU</w:t>
            </w:r>
            <w:proofErr w:type="spellEnd"/>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C Stock</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loss – 88.60 mtCO</w:t>
            </w:r>
            <w:r w:rsidRPr="00DB4B02">
              <w:rPr>
                <w:rFonts w:ascii="Times New Roman" w:eastAsia="Times New Roman" w:hAnsi="Times New Roman" w:cs="Times New Roman"/>
                <w:color w:val="000000"/>
                <w:sz w:val="16"/>
                <w:szCs w:val="18"/>
                <w:vertAlign w:val="subscript"/>
              </w:rPr>
              <w:t>2</w:t>
            </w:r>
          </w:p>
          <w:p w14:paraId="456FC8BD" w14:textId="77777777" w:rsidR="00E232A6" w:rsidRPr="001023A2" w:rsidRDefault="00E232A6" w:rsidP="00732E80">
            <w:pPr>
              <w:spacing w:after="0"/>
              <w:contextualSpacing/>
              <w:rPr>
                <w:rFonts w:ascii="Times New Roman" w:eastAsia="Times New Roman" w:hAnsi="Times New Roman" w:cs="Times New Roman"/>
                <w:color w:val="000000"/>
                <w:sz w:val="16"/>
                <w:szCs w:val="18"/>
                <w:lang w:val="fr-FR"/>
              </w:rPr>
            </w:pPr>
            <w:r>
              <w:rPr>
                <w:rFonts w:ascii="Times New Roman" w:eastAsia="Times New Roman" w:hAnsi="Times New Roman" w:cs="Times New Roman"/>
                <w:color w:val="000000"/>
                <w:sz w:val="16"/>
                <w:szCs w:val="18"/>
              </w:rPr>
              <w:t>Avoided emission</w:t>
            </w:r>
            <w:r w:rsidRPr="00BB23AD">
              <w:rPr>
                <w:rFonts w:ascii="Times New Roman" w:eastAsia="Times New Roman" w:hAnsi="Times New Roman" w:cs="Times New Roman"/>
                <w:color w:val="000000"/>
                <w:sz w:val="16"/>
                <w:szCs w:val="18"/>
              </w:rPr>
              <w:t xml:space="preserve"> </w:t>
            </w:r>
            <w:r>
              <w:rPr>
                <w:rFonts w:ascii="Times New Roman" w:eastAsia="Times New Roman" w:hAnsi="Times New Roman" w:cs="Times New Roman"/>
                <w:color w:val="000000"/>
                <w:sz w:val="16"/>
                <w:szCs w:val="18"/>
              </w:rPr>
              <w:t>= 146.31mtCO</w:t>
            </w:r>
            <w:r w:rsidRPr="00DB4B02">
              <w:rPr>
                <w:rFonts w:ascii="Times New Roman" w:eastAsia="Times New Roman" w:hAnsi="Times New Roman" w:cs="Times New Roman"/>
                <w:color w:val="000000"/>
                <w:sz w:val="16"/>
                <w:szCs w:val="18"/>
                <w:vertAlign w:val="subscript"/>
              </w:rPr>
              <w:t>2</w:t>
            </w:r>
          </w:p>
        </w:tc>
        <w:tc>
          <w:tcPr>
            <w:tcW w:w="484" w:type="pct"/>
            <w:shd w:val="clear" w:color="auto" w:fill="auto"/>
            <w:noWrap/>
            <w:vAlign w:val="center"/>
          </w:tcPr>
          <w:p w14:paraId="6C74D9BE" w14:textId="77777777" w:rsidR="00E232A6" w:rsidRPr="000E385D" w:rsidRDefault="00E232A6" w:rsidP="00732E80">
            <w:pPr>
              <w:spacing w:after="0"/>
              <w:contextualSpacing/>
              <w:jc w:val="center"/>
              <w:rPr>
                <w:rFonts w:ascii="Times New Roman" w:eastAsia="Times New Roman" w:hAnsi="Times New Roman" w:cs="Times New Roman"/>
                <w:b/>
                <w:sz w:val="16"/>
                <w:szCs w:val="18"/>
              </w:rPr>
            </w:pPr>
            <w:r>
              <w:rPr>
                <w:rFonts w:ascii="Times New Roman" w:eastAsia="Times New Roman" w:hAnsi="Times New Roman" w:cs="Times New Roman"/>
                <w:b/>
                <w:sz w:val="16"/>
                <w:szCs w:val="18"/>
              </w:rPr>
              <w:t>57.71</w:t>
            </w:r>
          </w:p>
        </w:tc>
        <w:tc>
          <w:tcPr>
            <w:tcW w:w="1129" w:type="pct"/>
            <w:shd w:val="clear" w:color="auto" w:fill="auto"/>
            <w:noWrap/>
            <w:vAlign w:val="center"/>
          </w:tcPr>
          <w:p w14:paraId="59D23B1E" w14:textId="77777777" w:rsidR="00E232A6" w:rsidRPr="009D6F4B" w:rsidRDefault="00E232A6" w:rsidP="00732E80">
            <w:pPr>
              <w:spacing w:after="0"/>
              <w:contextualSpacing/>
              <w:rPr>
                <w:rFonts w:ascii="Times New Roman" w:eastAsia="Times New Roman" w:hAnsi="Times New Roman" w:cs="Times New Roman"/>
                <w:sz w:val="16"/>
                <w:szCs w:val="18"/>
              </w:rPr>
            </w:pPr>
            <w:r>
              <w:rPr>
                <w:rFonts w:ascii="Times New Roman" w:eastAsia="Times New Roman" w:hAnsi="Times New Roman" w:cs="Times New Roman"/>
                <w:sz w:val="16"/>
                <w:szCs w:val="18"/>
              </w:rPr>
              <w:t xml:space="preserve">Only areas avoided deforestation and forest degradation under </w:t>
            </w:r>
            <w:proofErr w:type="spellStart"/>
            <w:r>
              <w:rPr>
                <w:rFonts w:ascii="Times New Roman" w:eastAsia="Times New Roman" w:hAnsi="Times New Roman" w:cs="Times New Roman"/>
                <w:sz w:val="16"/>
                <w:szCs w:val="18"/>
              </w:rPr>
              <w:t>BAU</w:t>
            </w:r>
            <w:proofErr w:type="spellEnd"/>
            <w:r>
              <w:rPr>
                <w:rFonts w:ascii="Times New Roman" w:eastAsia="Times New Roman" w:hAnsi="Times New Roman" w:cs="Times New Roman"/>
                <w:sz w:val="16"/>
                <w:szCs w:val="18"/>
              </w:rPr>
              <w:t xml:space="preserve"> scenario has been taken into calculation (i.e., 309,602 ha). Assuming 50% of per ha carbon for degraded sites already existing; therefore only remaining can be avoided; </w:t>
            </w:r>
          </w:p>
        </w:tc>
      </w:tr>
      <w:tr w:rsidR="00E232A6" w:rsidRPr="009D6F4B" w14:paraId="4DF8ED82" w14:textId="77777777" w:rsidTr="00732E80">
        <w:trPr>
          <w:trHeight w:val="67"/>
        </w:trPr>
        <w:tc>
          <w:tcPr>
            <w:tcW w:w="2225" w:type="pct"/>
            <w:shd w:val="clear" w:color="auto" w:fill="auto"/>
            <w:vAlign w:val="center"/>
            <w:hideMark/>
          </w:tcPr>
          <w:p w14:paraId="46D7504B" w14:textId="77777777" w:rsidR="00E232A6" w:rsidRPr="009D6F4B" w:rsidRDefault="00E232A6" w:rsidP="00732E8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 </w:t>
            </w:r>
            <w:r w:rsidRPr="009D6F4B">
              <w:rPr>
                <w:rFonts w:ascii="Times New Roman" w:eastAsia="Times New Roman" w:hAnsi="Times New Roman" w:cs="Times New Roman"/>
                <w:b/>
                <w:bCs/>
                <w:color w:val="000000"/>
                <w:sz w:val="16"/>
                <w:szCs w:val="18"/>
              </w:rPr>
              <w:t>Sub-total</w:t>
            </w:r>
          </w:p>
        </w:tc>
        <w:tc>
          <w:tcPr>
            <w:tcW w:w="484" w:type="pct"/>
            <w:shd w:val="clear" w:color="auto" w:fill="auto"/>
            <w:vAlign w:val="center"/>
          </w:tcPr>
          <w:p w14:paraId="4D302F2D"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p>
        </w:tc>
        <w:tc>
          <w:tcPr>
            <w:tcW w:w="678" w:type="pct"/>
            <w:shd w:val="clear" w:color="auto" w:fill="auto"/>
            <w:noWrap/>
            <w:vAlign w:val="center"/>
          </w:tcPr>
          <w:p w14:paraId="4C8EBAB2"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auto"/>
            <w:noWrap/>
            <w:vAlign w:val="center"/>
          </w:tcPr>
          <w:p w14:paraId="1A9D2757" w14:textId="77777777" w:rsidR="00E232A6" w:rsidRPr="00EA4B90" w:rsidRDefault="00E232A6" w:rsidP="00732E80">
            <w:pPr>
              <w:spacing w:after="0"/>
              <w:contextualSpacing/>
              <w:jc w:val="center"/>
              <w:rPr>
                <w:rFonts w:ascii="Times New Roman" w:eastAsia="Times New Roman" w:hAnsi="Times New Roman" w:cs="Times New Roman"/>
                <w:b/>
                <w:sz w:val="16"/>
                <w:szCs w:val="18"/>
              </w:rPr>
            </w:pPr>
            <w:r>
              <w:rPr>
                <w:rFonts w:ascii="Times New Roman" w:eastAsia="Times New Roman" w:hAnsi="Times New Roman" w:cs="Times New Roman"/>
                <w:b/>
                <w:sz w:val="16"/>
                <w:szCs w:val="18"/>
              </w:rPr>
              <w:t>135.79</w:t>
            </w:r>
          </w:p>
        </w:tc>
        <w:tc>
          <w:tcPr>
            <w:tcW w:w="1129" w:type="pct"/>
            <w:shd w:val="clear" w:color="auto" w:fill="auto"/>
            <w:noWrap/>
            <w:vAlign w:val="center"/>
          </w:tcPr>
          <w:p w14:paraId="19FB04EE" w14:textId="77777777" w:rsidR="00E232A6" w:rsidRPr="009D6F4B" w:rsidRDefault="00E232A6" w:rsidP="00732E80">
            <w:pPr>
              <w:spacing w:after="0"/>
              <w:contextualSpacing/>
              <w:rPr>
                <w:rFonts w:ascii="Times New Roman" w:eastAsia="Times New Roman" w:hAnsi="Times New Roman" w:cs="Times New Roman"/>
                <w:sz w:val="16"/>
                <w:szCs w:val="18"/>
              </w:rPr>
            </w:pPr>
          </w:p>
        </w:tc>
      </w:tr>
      <w:tr w:rsidR="00E232A6" w:rsidRPr="009D6F4B" w14:paraId="3336C186" w14:textId="77777777" w:rsidTr="00732E80">
        <w:trPr>
          <w:trHeight w:val="46"/>
        </w:trPr>
        <w:tc>
          <w:tcPr>
            <w:tcW w:w="2225" w:type="pct"/>
            <w:shd w:val="clear" w:color="auto" w:fill="auto"/>
            <w:vAlign w:val="center"/>
            <w:hideMark/>
          </w:tcPr>
          <w:p w14:paraId="61BC8644" w14:textId="77777777" w:rsidR="00E232A6" w:rsidRPr="009D6F4B" w:rsidRDefault="00E232A6" w:rsidP="00732E80">
            <w:pPr>
              <w:spacing w:after="0"/>
              <w:contextualSpacing/>
              <w:jc w:val="right"/>
              <w:rPr>
                <w:rFonts w:ascii="Times New Roman" w:eastAsia="Times New Roman" w:hAnsi="Times New Roman" w:cs="Times New Roman"/>
                <w:b/>
                <w:color w:val="000000"/>
                <w:sz w:val="16"/>
                <w:szCs w:val="18"/>
              </w:rPr>
            </w:pPr>
            <w:r w:rsidRPr="009D6F4B">
              <w:rPr>
                <w:rFonts w:ascii="Times New Roman" w:eastAsia="Times New Roman" w:hAnsi="Times New Roman" w:cs="Times New Roman"/>
                <w:b/>
                <w:color w:val="000000"/>
                <w:sz w:val="16"/>
                <w:szCs w:val="18"/>
              </w:rPr>
              <w:t>Grand total</w:t>
            </w:r>
          </w:p>
        </w:tc>
        <w:tc>
          <w:tcPr>
            <w:tcW w:w="484" w:type="pct"/>
            <w:shd w:val="clear" w:color="auto" w:fill="auto"/>
            <w:vAlign w:val="center"/>
          </w:tcPr>
          <w:p w14:paraId="1877CA14" w14:textId="77777777" w:rsidR="00E232A6" w:rsidRPr="009D6F4B" w:rsidRDefault="00E232A6" w:rsidP="00732E80">
            <w:pPr>
              <w:spacing w:after="0"/>
              <w:contextualSpacing/>
              <w:rPr>
                <w:rFonts w:ascii="Times New Roman" w:eastAsia="Times New Roman" w:hAnsi="Times New Roman" w:cs="Times New Roman"/>
                <w:b/>
                <w:color w:val="000000"/>
                <w:sz w:val="16"/>
                <w:szCs w:val="18"/>
              </w:rPr>
            </w:pPr>
          </w:p>
        </w:tc>
        <w:tc>
          <w:tcPr>
            <w:tcW w:w="678" w:type="pct"/>
            <w:shd w:val="clear" w:color="auto" w:fill="auto"/>
            <w:noWrap/>
            <w:vAlign w:val="center"/>
          </w:tcPr>
          <w:p w14:paraId="46901FE8" w14:textId="77777777" w:rsidR="00E232A6" w:rsidRPr="009D6F4B" w:rsidRDefault="00E232A6" w:rsidP="00732E80">
            <w:pPr>
              <w:spacing w:after="0"/>
              <w:contextualSpacing/>
              <w:rPr>
                <w:rFonts w:ascii="Times New Roman" w:eastAsia="Times New Roman" w:hAnsi="Times New Roman" w:cs="Times New Roman"/>
                <w:color w:val="000000"/>
                <w:sz w:val="16"/>
                <w:szCs w:val="18"/>
              </w:rPr>
            </w:pPr>
          </w:p>
        </w:tc>
        <w:tc>
          <w:tcPr>
            <w:tcW w:w="484" w:type="pct"/>
            <w:shd w:val="clear" w:color="auto" w:fill="auto"/>
            <w:noWrap/>
            <w:vAlign w:val="center"/>
          </w:tcPr>
          <w:p w14:paraId="2224DB6E" w14:textId="0FAE7137" w:rsidR="00E232A6" w:rsidRPr="001D29C6" w:rsidRDefault="00E232A6" w:rsidP="00732E80">
            <w:pPr>
              <w:spacing w:after="0"/>
              <w:contextualSpacing/>
              <w:jc w:val="center"/>
              <w:rPr>
                <w:rFonts w:ascii="Times New Roman" w:eastAsia="Times New Roman" w:hAnsi="Times New Roman" w:cs="Times New Roman"/>
                <w:b/>
                <w:sz w:val="16"/>
                <w:szCs w:val="18"/>
              </w:rPr>
            </w:pPr>
            <w:r>
              <w:rPr>
                <w:rFonts w:ascii="Times New Roman" w:eastAsia="Times New Roman" w:hAnsi="Times New Roman" w:cs="Times New Roman"/>
                <w:b/>
                <w:sz w:val="16"/>
                <w:szCs w:val="18"/>
              </w:rPr>
              <w:t>16</w:t>
            </w:r>
            <w:r w:rsidR="007C1ACE">
              <w:rPr>
                <w:rFonts w:ascii="Times New Roman" w:eastAsia="Times New Roman" w:hAnsi="Times New Roman" w:cs="Times New Roman"/>
                <w:b/>
                <w:sz w:val="16"/>
                <w:szCs w:val="18"/>
              </w:rPr>
              <w:t>0</w:t>
            </w:r>
            <w:r>
              <w:rPr>
                <w:rFonts w:ascii="Times New Roman" w:eastAsia="Times New Roman" w:hAnsi="Times New Roman" w:cs="Times New Roman"/>
                <w:b/>
                <w:sz w:val="16"/>
                <w:szCs w:val="18"/>
              </w:rPr>
              <w:t>.</w:t>
            </w:r>
            <w:r w:rsidR="007C1ACE">
              <w:rPr>
                <w:rFonts w:ascii="Times New Roman" w:eastAsia="Times New Roman" w:hAnsi="Times New Roman" w:cs="Times New Roman"/>
                <w:b/>
                <w:sz w:val="16"/>
                <w:szCs w:val="18"/>
              </w:rPr>
              <w:t>73</w:t>
            </w:r>
          </w:p>
        </w:tc>
        <w:tc>
          <w:tcPr>
            <w:tcW w:w="1129" w:type="pct"/>
            <w:shd w:val="clear" w:color="auto" w:fill="auto"/>
            <w:noWrap/>
            <w:vAlign w:val="center"/>
          </w:tcPr>
          <w:p w14:paraId="7B02BDC2" w14:textId="77777777" w:rsidR="00E232A6" w:rsidRPr="009D6F4B" w:rsidRDefault="00E232A6" w:rsidP="00732E80">
            <w:pPr>
              <w:spacing w:after="0"/>
              <w:contextualSpacing/>
              <w:rPr>
                <w:rFonts w:ascii="Times New Roman" w:eastAsia="Times New Roman" w:hAnsi="Times New Roman" w:cs="Times New Roman"/>
                <w:sz w:val="16"/>
                <w:szCs w:val="18"/>
              </w:rPr>
            </w:pPr>
          </w:p>
        </w:tc>
      </w:tr>
    </w:tbl>
    <w:p w14:paraId="56AB09DF" w14:textId="77777777" w:rsidR="00E232A6" w:rsidRDefault="00E232A6" w:rsidP="00E232A6"/>
    <w:p w14:paraId="51100FE5" w14:textId="5524150C" w:rsidR="002E67ED" w:rsidRDefault="002E67ED" w:rsidP="002E67ED">
      <w:pPr>
        <w:spacing w:after="0"/>
      </w:pPr>
    </w:p>
    <w:p w14:paraId="422E5854" w14:textId="77777777" w:rsidR="002E67ED" w:rsidRDefault="002E67ED" w:rsidP="002E67ED">
      <w:pPr>
        <w:spacing w:after="0"/>
      </w:pPr>
    </w:p>
    <w:p w14:paraId="4AF6B2C2" w14:textId="77777777" w:rsidR="00355B00" w:rsidRPr="009D6F4B" w:rsidRDefault="00355B00" w:rsidP="004A2020">
      <w:pPr>
        <w:pStyle w:val="Heading1"/>
        <w:numPr>
          <w:ilvl w:val="0"/>
          <w:numId w:val="0"/>
        </w:numPr>
        <w:spacing w:before="0"/>
        <w:contextualSpacing/>
        <w:rPr>
          <w:rFonts w:ascii="Times New Roman" w:hAnsi="Times New Roman" w:cs="Times New Roman"/>
          <w:szCs w:val="22"/>
        </w:rPr>
      </w:pPr>
    </w:p>
    <w:sectPr w:rsidR="00355B00" w:rsidRPr="009D6F4B" w:rsidSect="00E232A6">
      <w:pgSz w:w="16834" w:h="11909"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FCBC3" w14:textId="77777777" w:rsidR="00352B61" w:rsidRDefault="00352B61">
      <w:pPr>
        <w:spacing w:after="0" w:line="240" w:lineRule="auto"/>
      </w:pPr>
      <w:r>
        <w:separator/>
      </w:r>
    </w:p>
  </w:endnote>
  <w:endnote w:type="continuationSeparator" w:id="0">
    <w:p w14:paraId="06469DEE" w14:textId="77777777" w:rsidR="00352B61" w:rsidRDefault="00352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Open Sans">
    <w:altName w:val="Segoe UI"/>
    <w:panose1 w:val="00000000000000000000"/>
    <w:charset w:val="00"/>
    <w:family w:val="swiss"/>
    <w:notTrueType/>
    <w:pitch w:val="default"/>
    <w:sig w:usb0="00000003" w:usb1="00000000" w:usb2="00000000" w:usb3="00000000" w:csb0="00000001"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unga">
    <w:panose1 w:val="00000400000000000000"/>
    <w:charset w:val="00"/>
    <w:family w:val="swiss"/>
    <w:pitch w:val="variable"/>
    <w:sig w:usb0="00400003" w:usb1="00000000" w:usb2="00000000" w:usb3="00000000" w:csb0="00000001" w:csb1="00000000"/>
  </w:font>
  <w:font w:name="DIN Light">
    <w:altName w:val="Calibri"/>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221F" w14:textId="77777777" w:rsidR="00732E80" w:rsidRDefault="00732E80">
    <w:pPr>
      <w:pStyle w:val="Footer"/>
      <w:tabs>
        <w:tab w:val="clear" w:pos="4680"/>
        <w:tab w:val="clear" w:pos="93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C24A4" w14:textId="77777777" w:rsidR="00732E80" w:rsidRDefault="00732E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418DA" w14:textId="71E66EC4" w:rsidR="00732E80" w:rsidRDefault="00732E80">
    <w:pPr>
      <w:pStyle w:val="Footer"/>
      <w:spacing w:after="0" w:line="240" w:lineRule="auto"/>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iv</w:t>
    </w:r>
    <w:r>
      <w:rPr>
        <w:rFonts w:ascii="Times New Roman" w:hAnsi="Times New Roman" w:cs="Times New Roman"/>
        <w:noProof/>
      </w:rPr>
      <w:fldChar w:fldCharType="end"/>
    </w:r>
  </w:p>
  <w:p w14:paraId="714A4619" w14:textId="77777777" w:rsidR="00732E80" w:rsidRDefault="00732E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D2AC8" w14:textId="56D58EAD" w:rsidR="00732E80" w:rsidRDefault="00732E80">
    <w:pPr>
      <w:pStyle w:val="Footer"/>
      <w:spacing w:after="0" w:line="240" w:lineRule="auto"/>
      <w:jc w:val="right"/>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PAGE   \* MERGEFORMAT </w:instrText>
    </w:r>
    <w:r>
      <w:rPr>
        <w:rFonts w:ascii="Times New Roman" w:hAnsi="Times New Roman" w:cs="Times New Roman"/>
        <w:noProof/>
      </w:rPr>
      <w:fldChar w:fldCharType="separate"/>
    </w:r>
    <w:r>
      <w:rPr>
        <w:rFonts w:ascii="Times New Roman" w:hAnsi="Times New Roman" w:cs="Times New Roman"/>
        <w:noProof/>
      </w:rPr>
      <w:t>44</w:t>
    </w:r>
    <w:r>
      <w:rPr>
        <w:rFonts w:ascii="Times New Roman" w:hAnsi="Times New Roman" w:cs="Times New Roman"/>
        <w:noProof/>
      </w:rPr>
      <w:fldChar w:fldCharType="end"/>
    </w:r>
  </w:p>
  <w:p w14:paraId="55CF3D2E" w14:textId="77777777" w:rsidR="00732E80" w:rsidRDefault="00732E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7131E" w14:textId="77777777" w:rsidR="00732E80" w:rsidRDefault="00732E80">
    <w:pPr>
      <w:pStyle w:val="Footer"/>
      <w:spacing w:after="0" w:line="240" w:lineRule="auto"/>
      <w:jc w:val="right"/>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PAGE   \* MERGEFORMAT </w:instrText>
    </w:r>
    <w:r>
      <w:rPr>
        <w:rFonts w:ascii="Times New Roman" w:hAnsi="Times New Roman" w:cs="Times New Roman"/>
        <w:noProof/>
      </w:rPr>
      <w:fldChar w:fldCharType="separate"/>
    </w:r>
    <w:r>
      <w:rPr>
        <w:rFonts w:ascii="Times New Roman" w:hAnsi="Times New Roman" w:cs="Times New Roman"/>
        <w:noProof/>
      </w:rPr>
      <w:t>51</w:t>
    </w:r>
    <w:r>
      <w:rPr>
        <w:rFonts w:ascii="Times New Roman" w:hAnsi="Times New Roman" w:cs="Times New Roman"/>
        <w:noProof/>
      </w:rPr>
      <w:fldChar w:fldCharType="end"/>
    </w:r>
  </w:p>
  <w:p w14:paraId="31C521C4" w14:textId="77777777" w:rsidR="00732E80" w:rsidRDefault="00732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B6542" w14:textId="77777777" w:rsidR="00352B61" w:rsidRDefault="00352B61">
      <w:pPr>
        <w:spacing w:after="0" w:line="240" w:lineRule="auto"/>
      </w:pPr>
      <w:r>
        <w:separator/>
      </w:r>
    </w:p>
  </w:footnote>
  <w:footnote w:type="continuationSeparator" w:id="0">
    <w:p w14:paraId="4E25B84E" w14:textId="77777777" w:rsidR="00352B61" w:rsidRDefault="00352B61">
      <w:pPr>
        <w:spacing w:after="0" w:line="240" w:lineRule="auto"/>
      </w:pPr>
      <w:r>
        <w:continuationSeparator/>
      </w:r>
    </w:p>
  </w:footnote>
  <w:footnote w:id="1">
    <w:p w14:paraId="69E23648" w14:textId="5AFBB3AD" w:rsidR="00732E80" w:rsidRPr="003C61C7" w:rsidRDefault="00732E80" w:rsidP="007D3DBA">
      <w:pPr>
        <w:pStyle w:val="FootnoteText"/>
        <w:jc w:val="both"/>
      </w:pPr>
      <w:r>
        <w:rPr>
          <w:rStyle w:val="FootnoteReference"/>
        </w:rPr>
        <w:footnoteRef/>
      </w:r>
      <w:r>
        <w:t xml:space="preserve"> </w:t>
      </w:r>
      <w:r w:rsidRPr="00111887">
        <w:rPr>
          <w:rFonts w:ascii="Times New Roman" w:hAnsi="Times New Roman" w:cs="Times New Roman"/>
          <w:sz w:val="16"/>
        </w:rPr>
        <w:t>The United Nations Collaborative Programme on Reducing Emissions from Deforestation and Forest Degradation in Developing Countries was launched in 2008 and builds on the convening capacity and technical expertise of the Food and Agriculture Organization of the United Nations (FAO), the United Nations Development Programme (UNDP) and the United Nations Environment Programme (UN Environment).</w:t>
      </w:r>
    </w:p>
  </w:footnote>
  <w:footnote w:id="2">
    <w:p w14:paraId="3A967474" w14:textId="77777777" w:rsidR="00732E80" w:rsidRPr="00B93B0F" w:rsidRDefault="00732E80" w:rsidP="00966507">
      <w:pPr>
        <w:pStyle w:val="FootnoteText"/>
      </w:pPr>
      <w:r>
        <w:rPr>
          <w:rStyle w:val="FootnoteReference"/>
        </w:rPr>
        <w:footnoteRef/>
      </w:r>
      <w:r>
        <w:t xml:space="preserve"> </w:t>
      </w:r>
      <w:hyperlink r:id="rId1" w:history="1">
        <w:r>
          <w:rPr>
            <w:rStyle w:val="Hyperlink"/>
          </w:rPr>
          <w:t>https://data2.unhcr.org/en/situations/myanmar_refugees</w:t>
        </w:r>
      </w:hyperlink>
    </w:p>
  </w:footnote>
  <w:footnote w:id="3">
    <w:p w14:paraId="751687CD" w14:textId="77777777" w:rsidR="00732E80" w:rsidRPr="00F63C79" w:rsidRDefault="00732E80" w:rsidP="00FB3FCF">
      <w:pPr>
        <w:pStyle w:val="FootnoteText"/>
        <w:rPr>
          <w:rFonts w:ascii="Times New Roman" w:hAnsi="Times New Roman" w:cs="Times New Roman"/>
          <w:sz w:val="16"/>
        </w:rPr>
      </w:pPr>
      <w:r w:rsidRPr="00F63C79">
        <w:rPr>
          <w:rStyle w:val="FootnoteReference"/>
          <w:rFonts w:ascii="Times New Roman" w:hAnsi="Times New Roman" w:cs="Times New Roman"/>
          <w:sz w:val="16"/>
        </w:rPr>
        <w:footnoteRef/>
      </w:r>
      <w:r w:rsidRPr="00F63C79">
        <w:rPr>
          <w:rFonts w:ascii="Times New Roman" w:hAnsi="Times New Roman" w:cs="Times New Roman"/>
          <w:sz w:val="16"/>
        </w:rPr>
        <w:t xml:space="preserve"> Climate Change 2014; Mitigation of Climate Change, IPCC Working Group III</w:t>
      </w:r>
    </w:p>
  </w:footnote>
  <w:footnote w:id="4">
    <w:p w14:paraId="738781B0" w14:textId="77777777" w:rsidR="00732E80" w:rsidRDefault="00732E80" w:rsidP="00FB3FCF">
      <w:pPr>
        <w:pStyle w:val="FootnoteText"/>
      </w:pPr>
      <w:r w:rsidRPr="00F63C79">
        <w:rPr>
          <w:rStyle w:val="FootnoteReference"/>
          <w:rFonts w:ascii="Times New Roman" w:hAnsi="Times New Roman" w:cs="Times New Roman"/>
          <w:sz w:val="16"/>
        </w:rPr>
        <w:footnoteRef/>
      </w:r>
      <w:r w:rsidRPr="00F63C79">
        <w:rPr>
          <w:rFonts w:ascii="Times New Roman" w:hAnsi="Times New Roman" w:cs="Times New Roman"/>
          <w:sz w:val="16"/>
        </w:rPr>
        <w:t xml:space="preserve"> Agreement signed at COP 21 of the UNFCCC in Paris</w:t>
      </w:r>
    </w:p>
  </w:footnote>
  <w:footnote w:id="5">
    <w:p w14:paraId="7F53CBF6" w14:textId="77777777" w:rsidR="00732E80" w:rsidRPr="00231086" w:rsidRDefault="00732E80">
      <w:pPr>
        <w:pStyle w:val="FootnoteText"/>
        <w:rPr>
          <w:rFonts w:ascii="Times New Roman" w:hAnsi="Times New Roman" w:cs="Times New Roman"/>
          <w:sz w:val="18"/>
        </w:rPr>
      </w:pPr>
      <w:r w:rsidRPr="00231086">
        <w:rPr>
          <w:rStyle w:val="FootnoteReference"/>
          <w:rFonts w:ascii="Times New Roman" w:hAnsi="Times New Roman" w:cs="Times New Roman"/>
          <w:sz w:val="18"/>
        </w:rPr>
        <w:footnoteRef/>
      </w:r>
      <w:r w:rsidRPr="00231086">
        <w:rPr>
          <w:rFonts w:ascii="Times New Roman" w:hAnsi="Times New Roman" w:cs="Times New Roman"/>
          <w:sz w:val="18"/>
        </w:rPr>
        <w:t xml:space="preserve"> </w:t>
      </w:r>
      <w:hyperlink r:id="rId2" w:history="1">
        <w:r w:rsidRPr="00231086">
          <w:rPr>
            <w:rStyle w:val="Hyperlink"/>
            <w:rFonts w:ascii="Times New Roman" w:hAnsi="Times New Roman" w:cs="Times New Roman"/>
            <w:sz w:val="18"/>
          </w:rPr>
          <w:t>http://bfis.bforest.gov.bd/bfis/</w:t>
        </w:r>
      </w:hyperlink>
    </w:p>
  </w:footnote>
  <w:footnote w:id="6">
    <w:p w14:paraId="31E7ACC0" w14:textId="6DC63032" w:rsidR="00732E80" w:rsidRPr="00231086" w:rsidRDefault="00732E80">
      <w:pPr>
        <w:pStyle w:val="FootnoteText"/>
        <w:rPr>
          <w:rFonts w:ascii="Times New Roman" w:hAnsi="Times New Roman" w:cs="Times New Roman"/>
          <w:sz w:val="18"/>
        </w:rPr>
      </w:pPr>
      <w:r w:rsidRPr="00231086">
        <w:rPr>
          <w:rStyle w:val="FootnoteReference"/>
          <w:rFonts w:ascii="Times New Roman" w:hAnsi="Times New Roman" w:cs="Times New Roman"/>
          <w:sz w:val="18"/>
        </w:rPr>
        <w:footnoteRef/>
      </w:r>
      <w:r w:rsidRPr="00231086">
        <w:rPr>
          <w:rFonts w:ascii="Times New Roman" w:hAnsi="Times New Roman" w:cs="Times New Roman"/>
          <w:sz w:val="18"/>
        </w:rPr>
        <w:t xml:space="preserve"> http://www.bforest.gov.bd/site/page/5d40ef21-5f56-4933-af1d-5972252852f2/-</w:t>
      </w:r>
    </w:p>
  </w:footnote>
  <w:footnote w:id="7">
    <w:p w14:paraId="40C5B7D1" w14:textId="08A8A80F" w:rsidR="00732E80" w:rsidRPr="00231086" w:rsidRDefault="00732E80">
      <w:pPr>
        <w:pStyle w:val="FootnoteText"/>
        <w:rPr>
          <w:rFonts w:ascii="Times New Roman" w:hAnsi="Times New Roman" w:cs="Times New Roman"/>
          <w:sz w:val="18"/>
        </w:rPr>
      </w:pPr>
      <w:r w:rsidRPr="00231086">
        <w:rPr>
          <w:rStyle w:val="FootnoteReference"/>
          <w:rFonts w:ascii="Times New Roman" w:hAnsi="Times New Roman" w:cs="Times New Roman"/>
          <w:sz w:val="18"/>
        </w:rPr>
        <w:footnoteRef/>
      </w:r>
      <w:r w:rsidRPr="00231086">
        <w:rPr>
          <w:rFonts w:ascii="Times New Roman" w:hAnsi="Times New Roman" w:cs="Times New Roman"/>
          <w:sz w:val="18"/>
        </w:rPr>
        <w:t xml:space="preserve"> http://www.bforest.gov.bd/site/page/5d40ef21-5f56-4933-af1d-5972252852f2/-</w:t>
      </w:r>
    </w:p>
  </w:footnote>
  <w:footnote w:id="8">
    <w:p w14:paraId="6BC26D7C" w14:textId="199F9D27" w:rsidR="00732E80" w:rsidRPr="004A2020" w:rsidRDefault="00732E80">
      <w:pPr>
        <w:pStyle w:val="FootnoteText"/>
      </w:pPr>
      <w:r w:rsidRPr="00231086">
        <w:rPr>
          <w:rStyle w:val="FootnoteReference"/>
          <w:rFonts w:ascii="Times New Roman" w:hAnsi="Times New Roman" w:cs="Times New Roman"/>
          <w:sz w:val="18"/>
        </w:rPr>
        <w:footnoteRef/>
      </w:r>
      <w:r w:rsidRPr="00231086">
        <w:rPr>
          <w:rFonts w:ascii="Times New Roman" w:hAnsi="Times New Roman" w:cs="Times New Roman"/>
          <w:sz w:val="18"/>
        </w:rPr>
        <w:t xml:space="preserve"> http://www.bforest.gov.bd/site/page/5d40ef21-5f56-4933-af1d-5972252852f2/-</w:t>
      </w:r>
    </w:p>
  </w:footnote>
  <w:footnote w:id="9">
    <w:p w14:paraId="6BECA25A" w14:textId="3F7C1A3D" w:rsidR="00732E80" w:rsidRDefault="00732E80" w:rsidP="0024759F">
      <w:pPr>
        <w:pStyle w:val="FootnoteText"/>
      </w:pPr>
      <w:r>
        <w:rPr>
          <w:rStyle w:val="FootnoteReference"/>
        </w:rPr>
        <w:footnoteRef/>
      </w:r>
      <w:r>
        <w:t xml:space="preserve"> Bangladesh’s Forest Reference Level for REDD+ under UNFCCC, December 2018</w:t>
      </w:r>
    </w:p>
  </w:footnote>
  <w:footnote w:id="10">
    <w:p w14:paraId="75023B85" w14:textId="7EA1611A" w:rsidR="00732E80" w:rsidRPr="00231086" w:rsidRDefault="00732E80" w:rsidP="000B2FD3">
      <w:pPr>
        <w:pStyle w:val="FootnoteText"/>
        <w:jc w:val="both"/>
        <w:rPr>
          <w:rFonts w:ascii="Times New Roman" w:hAnsi="Times New Roman" w:cs="Times New Roman"/>
          <w:sz w:val="16"/>
        </w:rPr>
      </w:pPr>
      <w:r w:rsidRPr="00231086">
        <w:rPr>
          <w:rStyle w:val="FootnoteReference"/>
          <w:rFonts w:ascii="Times New Roman" w:hAnsi="Times New Roman" w:cs="Times New Roman"/>
          <w:sz w:val="16"/>
        </w:rPr>
        <w:footnoteRef/>
      </w:r>
      <w:r w:rsidRPr="00231086">
        <w:rPr>
          <w:rFonts w:ascii="Times New Roman" w:hAnsi="Times New Roman" w:cs="Times New Roman"/>
          <w:sz w:val="16"/>
        </w:rPr>
        <w:t xml:space="preserve"> Sarker, </w:t>
      </w:r>
      <w:proofErr w:type="spellStart"/>
      <w:r w:rsidRPr="00231086">
        <w:rPr>
          <w:rFonts w:ascii="Times New Roman" w:hAnsi="Times New Roman" w:cs="Times New Roman"/>
          <w:sz w:val="16"/>
        </w:rPr>
        <w:t>Swapan</w:t>
      </w:r>
      <w:proofErr w:type="spellEnd"/>
      <w:r w:rsidRPr="00231086">
        <w:rPr>
          <w:rFonts w:ascii="Times New Roman" w:hAnsi="Times New Roman" w:cs="Times New Roman"/>
          <w:sz w:val="16"/>
        </w:rPr>
        <w:t xml:space="preserve"> &amp; Deb, Jiban Chandra &amp; Halim, Md Abdul. (2011). A Diagnosis of Existing Logging Bans in Bangladesh. International Forestry Review. 13. 461-475. 10.1505/146554811798811344.</w:t>
      </w:r>
    </w:p>
  </w:footnote>
  <w:footnote w:id="11">
    <w:p w14:paraId="693CD864" w14:textId="001611F1" w:rsidR="00732E80" w:rsidRPr="00231086" w:rsidRDefault="00732E80" w:rsidP="000B2FD3">
      <w:pPr>
        <w:pStyle w:val="FootnoteText"/>
        <w:jc w:val="both"/>
        <w:rPr>
          <w:rFonts w:ascii="Times New Roman" w:hAnsi="Times New Roman" w:cs="Times New Roman"/>
          <w:sz w:val="16"/>
        </w:rPr>
      </w:pPr>
      <w:r w:rsidRPr="00231086">
        <w:rPr>
          <w:rStyle w:val="FootnoteReference"/>
          <w:rFonts w:ascii="Times New Roman" w:hAnsi="Times New Roman" w:cs="Times New Roman"/>
          <w:sz w:val="16"/>
        </w:rPr>
        <w:footnoteRef/>
      </w:r>
      <w:r w:rsidRPr="00231086">
        <w:rPr>
          <w:rFonts w:ascii="Times New Roman" w:hAnsi="Times New Roman" w:cs="Times New Roman"/>
          <w:sz w:val="16"/>
        </w:rPr>
        <w:t xml:space="preserve"> The SMART approach combines a cutting-edge biodiversity conservation management tool with capacity building and a set of best practices. The SMART software makes it possible to collect, store, communicate and </w:t>
      </w:r>
      <w:proofErr w:type="spellStart"/>
      <w:r w:rsidRPr="00231086">
        <w:rPr>
          <w:rFonts w:ascii="Times New Roman" w:hAnsi="Times New Roman" w:cs="Times New Roman"/>
          <w:sz w:val="16"/>
        </w:rPr>
        <w:t>analyse</w:t>
      </w:r>
      <w:proofErr w:type="spellEnd"/>
      <w:r w:rsidRPr="00231086">
        <w:rPr>
          <w:rFonts w:ascii="Times New Roman" w:hAnsi="Times New Roman" w:cs="Times New Roman"/>
          <w:sz w:val="16"/>
        </w:rPr>
        <w:t xml:space="preserve"> ranger-collected data on illegal activities, biodiversity, patrol routes, and management actions to understand where efforts should focus, and evaluate ranger performance. For more information, please refer to the official SMART website: </w:t>
      </w:r>
      <w:hyperlink r:id="rId3" w:history="1">
        <w:r w:rsidRPr="00231086">
          <w:rPr>
            <w:rStyle w:val="Hyperlink"/>
            <w:rFonts w:ascii="Times New Roman" w:hAnsi="Times New Roman" w:cs="Times New Roman"/>
            <w:sz w:val="16"/>
          </w:rPr>
          <w:t>http://smartconservationtools.org/</w:t>
        </w:r>
      </w:hyperlink>
      <w:r w:rsidRPr="00231086">
        <w:rPr>
          <w:rFonts w:ascii="Times New Roman" w:hAnsi="Times New Roman" w:cs="Times New Roman"/>
          <w:sz w:val="16"/>
        </w:rPr>
        <w:t xml:space="preserve"> </w:t>
      </w:r>
    </w:p>
  </w:footnote>
  <w:footnote w:id="12">
    <w:p w14:paraId="17E799BC" w14:textId="77777777" w:rsidR="00732E80" w:rsidRDefault="00732E80" w:rsidP="000B2FD3">
      <w:pPr>
        <w:pStyle w:val="FootnoteText"/>
        <w:jc w:val="both"/>
      </w:pPr>
      <w:r w:rsidRPr="00231086">
        <w:rPr>
          <w:rStyle w:val="FootnoteReference"/>
          <w:rFonts w:ascii="Times New Roman" w:hAnsi="Times New Roman" w:cs="Times New Roman"/>
          <w:sz w:val="16"/>
        </w:rPr>
        <w:footnoteRef/>
      </w:r>
      <w:r w:rsidRPr="00231086">
        <w:rPr>
          <w:rFonts w:ascii="Times New Roman" w:hAnsi="Times New Roman" w:cs="Times New Roman"/>
          <w:sz w:val="16"/>
        </w:rPr>
        <w:t xml:space="preserve"> In Bangladesh, ‘forest land’ is defined as a government-owned land. The legal entity and governance of ‘forest land’ is established through gazette notifications under the Forest Act of 1927 (amended up to 2000) and other forest related acts, ordinances, regulations and policies (Mohammad 2013, Rashid, Craig et al. 2013).</w:t>
      </w:r>
    </w:p>
  </w:footnote>
  <w:footnote w:id="13">
    <w:p w14:paraId="74A4844E" w14:textId="720BC999" w:rsidR="00732E80" w:rsidRPr="002075E6" w:rsidRDefault="00732E80">
      <w:pPr>
        <w:pStyle w:val="FootnoteText"/>
      </w:pPr>
      <w:r>
        <w:rPr>
          <w:rStyle w:val="FootnoteReference"/>
        </w:rPr>
        <w:footnoteRef/>
      </w:r>
      <w:r>
        <w:t xml:space="preserve"> </w:t>
      </w:r>
      <w:hyperlink r:id="rId4" w:history="1">
        <w:r w:rsidRPr="00231086">
          <w:rPr>
            <w:rStyle w:val="Hyperlink"/>
            <w:rFonts w:ascii="Times New Roman" w:hAnsi="Times New Roman" w:cs="Times New Roman"/>
            <w:sz w:val="16"/>
          </w:rPr>
          <w:t>https://redd.unfccc.int/files/2019_submission_frel_bangladesh.pdf</w:t>
        </w:r>
      </w:hyperlink>
      <w:r w:rsidRPr="00231086">
        <w:rPr>
          <w:sz w:val="16"/>
        </w:rPr>
        <w:t xml:space="preserve"> </w:t>
      </w:r>
    </w:p>
  </w:footnote>
  <w:footnote w:id="14">
    <w:p w14:paraId="679ADE4C" w14:textId="5BDF94EB" w:rsidR="00732E80" w:rsidRPr="004A2020" w:rsidRDefault="00732E80">
      <w:pPr>
        <w:pStyle w:val="FootnoteText"/>
      </w:pPr>
      <w:r>
        <w:rPr>
          <w:rStyle w:val="FootnoteReference"/>
        </w:rPr>
        <w:footnoteRef/>
      </w:r>
      <w:r>
        <w:t xml:space="preserve"> </w:t>
      </w:r>
      <w:r w:rsidRPr="00471E6B">
        <w:rPr>
          <w:rFonts w:ascii="Times New Roman" w:hAnsi="Times New Roman" w:cs="Times New Roman"/>
          <w:sz w:val="16"/>
        </w:rPr>
        <w:t>http://www.bforest.gov.bd/site/page/5d40ef21-5f56-4933-af1d-5972252852f2/-</w:t>
      </w:r>
    </w:p>
  </w:footnote>
  <w:footnote w:id="15">
    <w:p w14:paraId="5A1CF8CF" w14:textId="3A791FE3" w:rsidR="00732E80" w:rsidRPr="00B93B0F" w:rsidRDefault="00732E80">
      <w:pPr>
        <w:pStyle w:val="FootnoteText"/>
      </w:pPr>
      <w:r>
        <w:rPr>
          <w:rStyle w:val="FootnoteReference"/>
        </w:rPr>
        <w:footnoteRef/>
      </w:r>
      <w:r>
        <w:t xml:space="preserve"> </w:t>
      </w:r>
      <w:hyperlink r:id="rId5" w:history="1">
        <w:r>
          <w:rPr>
            <w:rStyle w:val="Hyperlink"/>
          </w:rPr>
          <w:t>https://data2.unhcr.org/en/situations/myanmar_refugees</w:t>
        </w:r>
      </w:hyperlink>
    </w:p>
  </w:footnote>
  <w:footnote w:id="16">
    <w:p w14:paraId="4F542D9E" w14:textId="77777777" w:rsidR="00732E80" w:rsidRPr="00FB6C7F" w:rsidRDefault="00732E80" w:rsidP="00486960">
      <w:pPr>
        <w:spacing w:after="120" w:line="240" w:lineRule="auto"/>
        <w:jc w:val="both"/>
        <w:rPr>
          <w:rFonts w:ascii="Times New Roman" w:hAnsi="Times New Roman" w:cs="Times New Roman"/>
          <w:sz w:val="18"/>
          <w:szCs w:val="22"/>
        </w:rPr>
      </w:pPr>
      <w:r>
        <w:rPr>
          <w:rStyle w:val="FootnoteReference"/>
        </w:rPr>
        <w:footnoteRef/>
      </w:r>
      <w:r>
        <w:t xml:space="preserve"> </w:t>
      </w:r>
      <w:r w:rsidRPr="00FB6C7F">
        <w:rPr>
          <w:rFonts w:ascii="Times New Roman" w:hAnsi="Times New Roman" w:cs="Times New Roman"/>
          <w:sz w:val="18"/>
          <w:szCs w:val="22"/>
        </w:rPr>
        <w:t xml:space="preserve">CREL-BFD. 2014a.  Study Report on Selection and Analysis of Value Chains (Final) For South East Region-Chittagong.  Climate-Resilient Ecosystems and Livelihoods (CREL) Project of Bangladesh Forest Department (BFD), implemented by </w:t>
      </w:r>
      <w:proofErr w:type="spellStart"/>
      <w:r w:rsidRPr="00FB6C7F">
        <w:rPr>
          <w:rFonts w:ascii="Times New Roman" w:hAnsi="Times New Roman" w:cs="Times New Roman"/>
          <w:sz w:val="18"/>
          <w:szCs w:val="22"/>
        </w:rPr>
        <w:t>WINROCK</w:t>
      </w:r>
      <w:proofErr w:type="spellEnd"/>
      <w:r w:rsidRPr="00FB6C7F">
        <w:rPr>
          <w:rFonts w:ascii="Times New Roman" w:hAnsi="Times New Roman" w:cs="Times New Roman"/>
          <w:sz w:val="18"/>
          <w:szCs w:val="22"/>
        </w:rPr>
        <w:t xml:space="preserve"> International, funded by USAID.</w:t>
      </w:r>
    </w:p>
    <w:p w14:paraId="6B66DC7D" w14:textId="77777777" w:rsidR="00732E80" w:rsidRPr="00FB6C7F" w:rsidRDefault="00732E80" w:rsidP="00486960">
      <w:pPr>
        <w:spacing w:after="120" w:line="240" w:lineRule="auto"/>
        <w:jc w:val="both"/>
        <w:rPr>
          <w:rFonts w:ascii="Times New Roman" w:hAnsi="Times New Roman" w:cs="Times New Roman"/>
          <w:sz w:val="18"/>
          <w:szCs w:val="22"/>
        </w:rPr>
      </w:pPr>
      <w:r w:rsidRPr="00FB6C7F">
        <w:rPr>
          <w:rFonts w:ascii="Times New Roman" w:hAnsi="Times New Roman" w:cs="Times New Roman"/>
          <w:sz w:val="18"/>
          <w:szCs w:val="22"/>
        </w:rPr>
        <w:t xml:space="preserve">CREL-BFD. 2014b.  Study Report on Selection and Analysis of Value Chains (Final) For South West Region.  Climate-Resilient Ecosystems and Livelihoods (CREL) Project of Bangladesh Forest Department (BFD), implemented by </w:t>
      </w:r>
      <w:proofErr w:type="spellStart"/>
      <w:r w:rsidRPr="00FB6C7F">
        <w:rPr>
          <w:rFonts w:ascii="Times New Roman" w:hAnsi="Times New Roman" w:cs="Times New Roman"/>
          <w:sz w:val="18"/>
          <w:szCs w:val="22"/>
        </w:rPr>
        <w:t>WINROCK</w:t>
      </w:r>
      <w:proofErr w:type="spellEnd"/>
      <w:r w:rsidRPr="00FB6C7F">
        <w:rPr>
          <w:rFonts w:ascii="Times New Roman" w:hAnsi="Times New Roman" w:cs="Times New Roman"/>
          <w:sz w:val="18"/>
          <w:szCs w:val="22"/>
        </w:rPr>
        <w:t xml:space="preserve"> International, funded by USAID.</w:t>
      </w:r>
    </w:p>
    <w:p w14:paraId="1ADC9740" w14:textId="64259C4C" w:rsidR="00732E80" w:rsidRPr="00486960" w:rsidRDefault="00732E80" w:rsidP="00486960">
      <w:pPr>
        <w:pStyle w:val="FootnoteText"/>
      </w:pPr>
      <w:r w:rsidRPr="00FB6C7F">
        <w:rPr>
          <w:rFonts w:ascii="Times New Roman" w:hAnsi="Times New Roman" w:cs="Times New Roman"/>
          <w:sz w:val="18"/>
          <w:szCs w:val="22"/>
        </w:rPr>
        <w:t xml:space="preserve">CREL-BFD. 2014c.  Study Report on Selection and Analysis of Value Chains (Final) For North East Region. Climate-Resilient Ecosystems and Livelihoods (CREL) Project of Bangladesh Forest Department (BFD), implemented by </w:t>
      </w:r>
      <w:proofErr w:type="spellStart"/>
      <w:r w:rsidRPr="00FB6C7F">
        <w:rPr>
          <w:rFonts w:ascii="Times New Roman" w:hAnsi="Times New Roman" w:cs="Times New Roman"/>
          <w:sz w:val="18"/>
          <w:szCs w:val="22"/>
        </w:rPr>
        <w:t>WINROCK</w:t>
      </w:r>
      <w:proofErr w:type="spellEnd"/>
      <w:r w:rsidRPr="00FB6C7F">
        <w:rPr>
          <w:rFonts w:ascii="Times New Roman" w:hAnsi="Times New Roman" w:cs="Times New Roman"/>
          <w:sz w:val="18"/>
          <w:szCs w:val="22"/>
        </w:rPr>
        <w:t xml:space="preserve"> International, funded by USAID.</w:t>
      </w:r>
    </w:p>
  </w:footnote>
  <w:footnote w:id="17">
    <w:p w14:paraId="6EBCAEE0" w14:textId="2274EB52" w:rsidR="00732E80" w:rsidRDefault="00732E80">
      <w:pPr>
        <w:pStyle w:val="FootnoteText"/>
      </w:pPr>
      <w:r>
        <w:rPr>
          <w:rStyle w:val="FootnoteReference"/>
        </w:rPr>
        <w:footnoteRef/>
      </w:r>
      <w:r>
        <w:t xml:space="preserve"> </w:t>
      </w:r>
      <w:hyperlink r:id="rId6" w:history="1">
        <w:r>
          <w:rPr>
            <w:rStyle w:val="Hyperlink"/>
          </w:rPr>
          <w:t>https://www.greenclimate.fund/projects/fp070</w:t>
        </w:r>
      </w:hyperlink>
    </w:p>
  </w:footnote>
  <w:footnote w:id="18">
    <w:p w14:paraId="2C9ACB84" w14:textId="77777777" w:rsidR="00732E80" w:rsidRDefault="00732E80">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 w:history="1">
        <w:r>
          <w:rPr>
            <w:rStyle w:val="Hyperlink"/>
            <w:rFonts w:ascii="Times New Roman" w:hAnsi="Times New Roman" w:cs="Times New Roman"/>
          </w:rPr>
          <w:t>http://www.idcol.org/old/bd-map_ics/bangladesh_map/</w:t>
        </w:r>
      </w:hyperlink>
    </w:p>
  </w:footnote>
  <w:footnote w:id="19">
    <w:p w14:paraId="497E5255" w14:textId="77777777" w:rsidR="00732E80" w:rsidRDefault="00732E80">
      <w:pPr>
        <w:pStyle w:val="FootnoteText"/>
      </w:pPr>
      <w:r>
        <w:rPr>
          <w:rStyle w:val="FootnoteReference"/>
          <w:rFonts w:ascii="Times New Roman" w:hAnsi="Times New Roman" w:cs="Times New Roman"/>
        </w:rPr>
        <w:footnoteRef/>
      </w:r>
      <w:r>
        <w:rPr>
          <w:rFonts w:ascii="Times New Roman" w:hAnsi="Times New Roman" w:cs="Times New Roman"/>
        </w:rPr>
        <w:t xml:space="preserve"> </w:t>
      </w:r>
      <w:hyperlink r:id="rId8" w:history="1">
        <w:r>
          <w:rPr>
            <w:rStyle w:val="Hyperlink"/>
            <w:rFonts w:ascii="Times New Roman" w:hAnsi="Times New Roman" w:cs="Times New Roman"/>
          </w:rPr>
          <w:t>https://www.bb.org.bd/pub/quaterly/greenbanking/greenbanking_aprjun2018.pdf</w:t>
        </w:r>
      </w:hyperlink>
    </w:p>
  </w:footnote>
  <w:footnote w:id="20">
    <w:p w14:paraId="7A324E97" w14:textId="77777777" w:rsidR="00732E80" w:rsidRDefault="00732E80" w:rsidP="005E0577">
      <w:pPr>
        <w:pStyle w:val="FootnoteText"/>
      </w:pPr>
      <w:r>
        <w:rPr>
          <w:rStyle w:val="FootnoteReference"/>
        </w:rPr>
        <w:footnoteRef/>
      </w:r>
      <w:r>
        <w:t xml:space="preserve"> </w:t>
      </w:r>
      <w:hyperlink r:id="rId9" w:history="1">
        <w:r>
          <w:rPr>
            <w:rStyle w:val="Hyperlink"/>
          </w:rPr>
          <w:t>http://geoportal.bforest.gov.bd/</w:t>
        </w:r>
      </w:hyperlink>
    </w:p>
  </w:footnote>
  <w:footnote w:id="21">
    <w:p w14:paraId="0E295662" w14:textId="77777777" w:rsidR="00732E80" w:rsidRDefault="00732E80">
      <w:pPr>
        <w:pStyle w:val="FootnoteText"/>
      </w:pPr>
      <w:r>
        <w:rPr>
          <w:rStyle w:val="FootnoteReference"/>
        </w:rPr>
        <w:footnoteRef/>
      </w:r>
      <w:r>
        <w:t xml:space="preserve"> https://iopscience.iop.org/article/10.1088/1748-9326/aa84bb/pdf</w:t>
      </w:r>
    </w:p>
  </w:footnote>
  <w:footnote w:id="22">
    <w:p w14:paraId="1A0E5916" w14:textId="77777777" w:rsidR="00732E80" w:rsidRDefault="00732E80" w:rsidP="004728E9">
      <w:pPr>
        <w:pStyle w:val="FootnoteText"/>
      </w:pPr>
      <w:r>
        <w:rPr>
          <w:rStyle w:val="FootnoteReference"/>
        </w:rPr>
        <w:footnoteRef/>
      </w:r>
      <w:r>
        <w:t xml:space="preserve"> </w:t>
      </w:r>
      <w:hyperlink r:id="rId10" w:history="1">
        <w:r>
          <w:rPr>
            <w:rStyle w:val="Hyperlink"/>
          </w:rPr>
          <w:t>http://bfis.bforest.gov.bd/bfi/</w:t>
        </w:r>
      </w:hyperlink>
    </w:p>
  </w:footnote>
  <w:footnote w:id="23">
    <w:p w14:paraId="668BEC26" w14:textId="77777777" w:rsidR="00732E80" w:rsidRDefault="00732E80" w:rsidP="00260F7A">
      <w:pPr>
        <w:pStyle w:val="FootnoteText"/>
      </w:pPr>
      <w:r>
        <w:rPr>
          <w:rStyle w:val="FootnoteReference"/>
        </w:rPr>
        <w:footnoteRef/>
      </w:r>
      <w:r>
        <w:t xml:space="preserve"> </w:t>
      </w:r>
      <w:hyperlink r:id="rId11" w:history="1">
        <w:r>
          <w:rPr>
            <w:rStyle w:val="Hyperlink"/>
          </w:rPr>
          <w:t>http://bfis.bforest.gov.bd/nef/</w:t>
        </w:r>
      </w:hyperlink>
    </w:p>
  </w:footnote>
  <w:footnote w:id="24">
    <w:p w14:paraId="1DB83927" w14:textId="77777777" w:rsidR="00732E80" w:rsidRPr="0052213F" w:rsidRDefault="00732E80" w:rsidP="002E67ED">
      <w:pPr>
        <w:pStyle w:val="FootnoteText"/>
        <w:rPr>
          <w:lang w:val="fr-FR"/>
        </w:rPr>
      </w:pPr>
      <w:r>
        <w:rPr>
          <w:rStyle w:val="FootnoteReference"/>
        </w:rPr>
        <w:footnoteRef/>
      </w:r>
      <w:r>
        <w:t xml:space="preserve"> </w:t>
      </w:r>
      <w:hyperlink r:id="rId12" w:history="1">
        <w:r>
          <w:rPr>
            <w:rStyle w:val="Hyperlink"/>
          </w:rPr>
          <w:t>https://data2.unhcr.org/en/situations/myanmar_refugees</w:t>
        </w:r>
      </w:hyperlink>
    </w:p>
  </w:footnote>
  <w:footnote w:id="25">
    <w:p w14:paraId="3F753C4C" w14:textId="77777777" w:rsidR="00732E80" w:rsidRPr="00A84EB1" w:rsidRDefault="00732E80" w:rsidP="002E67ED">
      <w:pPr>
        <w:spacing w:after="120" w:line="240" w:lineRule="auto"/>
        <w:jc w:val="both"/>
        <w:rPr>
          <w:rFonts w:ascii="Times New Roman" w:hAnsi="Times New Roman" w:cs="Times New Roman"/>
          <w:szCs w:val="22"/>
        </w:rPr>
      </w:pPr>
      <w:r w:rsidRPr="00A84EB1">
        <w:rPr>
          <w:rStyle w:val="FootnoteReference"/>
          <w:sz w:val="18"/>
        </w:rPr>
        <w:footnoteRef/>
      </w:r>
      <w:r w:rsidRPr="00A84EB1">
        <w:rPr>
          <w:sz w:val="18"/>
        </w:rPr>
        <w:t xml:space="preserve"> </w:t>
      </w:r>
      <w:r w:rsidRPr="00A84EB1">
        <w:rPr>
          <w:rFonts w:ascii="Times New Roman" w:hAnsi="Times New Roman" w:cs="Times New Roman"/>
          <w:sz w:val="18"/>
          <w:szCs w:val="22"/>
        </w:rPr>
        <w:t xml:space="preserve">CREL-BFD. 2014a.  Study Report on Selection and Analysis of Value Chains (Final) For South East Region-Chittagong.  Climate-Resilient Ecosystems and Livelihoods (CREL) Project of Bangladesh Forest Department (BFD), implemented by </w:t>
      </w:r>
      <w:proofErr w:type="spellStart"/>
      <w:r w:rsidRPr="00A84EB1">
        <w:rPr>
          <w:rFonts w:ascii="Times New Roman" w:hAnsi="Times New Roman" w:cs="Times New Roman"/>
          <w:sz w:val="18"/>
          <w:szCs w:val="22"/>
        </w:rPr>
        <w:t>WINROCK</w:t>
      </w:r>
      <w:proofErr w:type="spellEnd"/>
      <w:r w:rsidRPr="00A84EB1">
        <w:rPr>
          <w:rFonts w:ascii="Times New Roman" w:hAnsi="Times New Roman" w:cs="Times New Roman"/>
          <w:sz w:val="18"/>
          <w:szCs w:val="22"/>
        </w:rPr>
        <w:t xml:space="preserve"> International, funded by USAID</w:t>
      </w:r>
      <w:r>
        <w:rPr>
          <w:rFonts w:ascii="Times New Roman" w:hAnsi="Times New Roman" w:cs="Times New Roman"/>
          <w:sz w:val="18"/>
          <w:szCs w:val="22"/>
        </w:rPr>
        <w:t xml:space="preserve">; </w:t>
      </w:r>
      <w:r w:rsidRPr="00A84EB1">
        <w:rPr>
          <w:rFonts w:ascii="Times New Roman" w:hAnsi="Times New Roman" w:cs="Times New Roman"/>
          <w:sz w:val="18"/>
          <w:szCs w:val="22"/>
        </w:rPr>
        <w:t xml:space="preserve">CREL-BFD. 2014b.  Study Report on Selection and Analysis of Value Chains (Final) For South West Region.  Climate-Resilient Ecosystems and Livelihoods (CREL) Project of Bangladesh Forest Department (BFD), implemented by </w:t>
      </w:r>
      <w:proofErr w:type="spellStart"/>
      <w:r w:rsidRPr="00A84EB1">
        <w:rPr>
          <w:rFonts w:ascii="Times New Roman" w:hAnsi="Times New Roman" w:cs="Times New Roman"/>
          <w:sz w:val="18"/>
          <w:szCs w:val="22"/>
        </w:rPr>
        <w:t>WINROCK</w:t>
      </w:r>
      <w:proofErr w:type="spellEnd"/>
      <w:r w:rsidRPr="00A84EB1">
        <w:rPr>
          <w:rFonts w:ascii="Times New Roman" w:hAnsi="Times New Roman" w:cs="Times New Roman"/>
          <w:sz w:val="18"/>
          <w:szCs w:val="22"/>
        </w:rPr>
        <w:t xml:space="preserve"> International, funded by USAID</w:t>
      </w:r>
      <w:r>
        <w:rPr>
          <w:rFonts w:ascii="Times New Roman" w:hAnsi="Times New Roman" w:cs="Times New Roman"/>
          <w:sz w:val="18"/>
          <w:szCs w:val="22"/>
        </w:rPr>
        <w:t xml:space="preserve">; </w:t>
      </w:r>
      <w:r w:rsidRPr="00A84EB1">
        <w:rPr>
          <w:rFonts w:ascii="Times New Roman" w:hAnsi="Times New Roman" w:cs="Times New Roman"/>
          <w:sz w:val="18"/>
          <w:szCs w:val="22"/>
        </w:rPr>
        <w:t xml:space="preserve">CREL-BFD. 2014c.  Study Report on Selection and Analysis of Value Chains (Final) For North East Region. Climate-Resilient Ecosystems and Livelihoods (CREL) Project of Bangladesh Forest Department (BFD), implemented by </w:t>
      </w:r>
      <w:proofErr w:type="spellStart"/>
      <w:r w:rsidRPr="00A84EB1">
        <w:rPr>
          <w:rFonts w:ascii="Times New Roman" w:hAnsi="Times New Roman" w:cs="Times New Roman"/>
          <w:sz w:val="18"/>
          <w:szCs w:val="22"/>
        </w:rPr>
        <w:t>WINROCK</w:t>
      </w:r>
      <w:proofErr w:type="spellEnd"/>
      <w:r w:rsidRPr="00A84EB1">
        <w:rPr>
          <w:rFonts w:ascii="Times New Roman" w:hAnsi="Times New Roman" w:cs="Times New Roman"/>
          <w:sz w:val="18"/>
          <w:szCs w:val="22"/>
        </w:rPr>
        <w:t xml:space="preserve"> International, funded by USAID.</w:t>
      </w:r>
    </w:p>
  </w:footnote>
  <w:footnote w:id="26">
    <w:p w14:paraId="7AA681D5" w14:textId="77777777" w:rsidR="00732E80" w:rsidRDefault="00732E80" w:rsidP="00E232A6">
      <w:pPr>
        <w:pStyle w:val="FootnoteText"/>
      </w:pPr>
      <w:r>
        <w:rPr>
          <w:rStyle w:val="FootnoteReference"/>
        </w:rPr>
        <w:footnoteRef/>
      </w:r>
      <w:r>
        <w:t xml:space="preserve"> </w:t>
      </w:r>
      <w:r w:rsidRPr="00BF78FF">
        <w:rPr>
          <w:rFonts w:ascii="Times New Roman" w:hAnsi="Times New Roman" w:cs="Times New Roman"/>
          <w:sz w:val="16"/>
        </w:rPr>
        <w:t>http://idcol.org/download/4791414cf7168d6da3c2f426873e74bc.pdf</w:t>
      </w:r>
    </w:p>
  </w:footnote>
  <w:footnote w:id="27">
    <w:p w14:paraId="60CFAFB4" w14:textId="77777777" w:rsidR="00732E80" w:rsidRDefault="00732E80" w:rsidP="00E232A6">
      <w:pPr>
        <w:pStyle w:val="FootnoteText"/>
      </w:pPr>
      <w:r>
        <w:rPr>
          <w:rStyle w:val="FootnoteReference"/>
        </w:rPr>
        <w:footnoteRef/>
      </w:r>
      <w:r>
        <w:t xml:space="preserve"> </w:t>
      </w:r>
      <w:r w:rsidRPr="00EA7C36">
        <w:rPr>
          <w:rFonts w:ascii="Times New Roman" w:hAnsi="Times New Roman" w:cs="Times New Roman"/>
          <w:sz w:val="16"/>
        </w:rPr>
        <w:t>https://www.wlpga.org/wp-content/uploads/2015/09/substituting-lp-gas-for-wood-carbon-and-deforestation-impacts1.pdf</w:t>
      </w:r>
    </w:p>
  </w:footnote>
  <w:footnote w:id="28">
    <w:p w14:paraId="1A9478D1" w14:textId="77777777" w:rsidR="00732E80" w:rsidRDefault="00732E80" w:rsidP="00E232A6">
      <w:pPr>
        <w:pStyle w:val="FootnoteText"/>
      </w:pPr>
      <w:r>
        <w:rPr>
          <w:rStyle w:val="FootnoteReference"/>
        </w:rPr>
        <w:footnoteRef/>
      </w:r>
      <w:r>
        <w:t xml:space="preserve"> </w:t>
      </w:r>
      <w:r w:rsidRPr="00BF78FF">
        <w:rPr>
          <w:rFonts w:ascii="Times New Roman" w:hAnsi="Times New Roman" w:cs="Times New Roman"/>
          <w:sz w:val="16"/>
        </w:rPr>
        <w:t>http://centers.iub.edu.bd/chpd/Pres_Sem_Ijaz%20Hossain_Aprl%2017-08.pdf</w:t>
      </w:r>
    </w:p>
  </w:footnote>
  <w:footnote w:id="29">
    <w:p w14:paraId="4CEB9708" w14:textId="77777777" w:rsidR="00732E80" w:rsidRDefault="00732E80" w:rsidP="00E232A6">
      <w:pPr>
        <w:pStyle w:val="FootnoteText"/>
      </w:pPr>
      <w:r>
        <w:rPr>
          <w:rStyle w:val="FootnoteReference"/>
        </w:rPr>
        <w:footnoteRef/>
      </w:r>
      <w:r>
        <w:t xml:space="preserve"> </w:t>
      </w:r>
      <w:r w:rsidRPr="00982D5C">
        <w:rPr>
          <w:rFonts w:ascii="Times New Roman" w:hAnsi="Times New Roman" w:cs="Times New Roman"/>
          <w:sz w:val="16"/>
        </w:rPr>
        <w:t>Based on information from British American Tobacco Bangladesh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5DF9D" w14:textId="77777777" w:rsidR="00732E80" w:rsidRDefault="00732E80">
    <w:pPr>
      <w:pStyle w:val="Header"/>
      <w:rPr>
        <w:b/>
        <w:bCs/>
        <w:sz w:val="19"/>
        <w:szCs w:val="19"/>
      </w:rPr>
    </w:pPr>
    <w:r>
      <w:rPr>
        <w:b/>
        <w:bCs/>
        <w:sz w:val="19"/>
        <w:szCs w:val="19"/>
      </w:rPr>
      <w:t>Limited Circulation (Not for Citation)</w:t>
    </w:r>
    <w:r>
      <w:rPr>
        <w:b/>
        <w:bCs/>
        <w:sz w:val="19"/>
        <w:szCs w:val="19"/>
      </w:rPr>
      <w:tab/>
    </w:r>
    <w:r>
      <w:rPr>
        <w:b/>
        <w:bCs/>
        <w:sz w:val="19"/>
        <w:szCs w:val="19"/>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6F26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02"/>
    <w:multiLevelType w:val="hybridMultilevel"/>
    <w:tmpl w:val="E74C0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9B20BC20"/>
    <w:lvl w:ilvl="0" w:tplc="0409000F">
      <w:start w:val="1"/>
      <w:numFmt w:val="decimal"/>
      <w:lvlText w:val="%1."/>
      <w:lvlJc w:val="left"/>
      <w:pPr>
        <w:ind w:left="360" w:hanging="360"/>
      </w:pPr>
      <w:rPr>
        <w:rFonts w:hint="default"/>
      </w:rPr>
    </w:lvl>
    <w:lvl w:ilvl="1" w:tplc="8BF6F656">
      <w:start w:val="1"/>
      <w:numFmt w:val="bullet"/>
      <w:lvlText w:val="•"/>
      <w:lvlJc w:val="left"/>
      <w:pPr>
        <w:ind w:left="1080" w:hanging="360"/>
      </w:pPr>
      <w:rPr>
        <w:rFonts w:ascii="Times New Roman" w:eastAsia="SimSun" w:hAnsi="Times New Roman" w:cs="Times New Roman" w:hint="default"/>
      </w:rPr>
    </w:lvl>
    <w:lvl w:ilvl="2" w:tplc="B30AFC1A">
      <w:start w:val="1"/>
      <w:numFmt w:val="lowerLetter"/>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0000004"/>
    <w:multiLevelType w:val="hybridMultilevel"/>
    <w:tmpl w:val="F4526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0000005"/>
    <w:multiLevelType w:val="hybridMultilevel"/>
    <w:tmpl w:val="DD103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E07E0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428EA474"/>
    <w:lvl w:ilvl="0" w:tplc="E402C2F4">
      <w:start w:val="1"/>
      <w:numFmt w:val="decimal"/>
      <w:lvlText w:val="%1."/>
      <w:lvlJc w:val="left"/>
      <w:pPr>
        <w:ind w:left="720" w:hanging="360"/>
      </w:pPr>
      <w:rPr>
        <w:b w:val="0"/>
      </w:rPr>
    </w:lvl>
    <w:lvl w:ilvl="1" w:tplc="7D7A37C0">
      <w:start w:val="1"/>
      <w:numFmt w:val="decimal"/>
      <w:lvlText w:val="%2."/>
      <w:lvlJc w:val="left"/>
      <w:pPr>
        <w:ind w:left="1440" w:hanging="360"/>
      </w:pPr>
      <w:rPr>
        <w:b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E74A8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0000009"/>
    <w:multiLevelType w:val="hybridMultilevel"/>
    <w:tmpl w:val="13EC8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000000A"/>
    <w:multiLevelType w:val="hybridMultilevel"/>
    <w:tmpl w:val="640E0A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000000B"/>
    <w:multiLevelType w:val="hybridMultilevel"/>
    <w:tmpl w:val="B3428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00000C"/>
    <w:multiLevelType w:val="hybridMultilevel"/>
    <w:tmpl w:val="931ACA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00000D"/>
    <w:multiLevelType w:val="hybridMultilevel"/>
    <w:tmpl w:val="371EFC94"/>
    <w:lvl w:ilvl="0" w:tplc="F7C83A1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2A50B7A6"/>
    <w:lvl w:ilvl="0" w:tplc="E402C2F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000000F"/>
    <w:multiLevelType w:val="hybridMultilevel"/>
    <w:tmpl w:val="25F48A62"/>
    <w:lvl w:ilvl="0" w:tplc="32A41F4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ACF8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multilevel"/>
    <w:tmpl w:val="A68E04F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00000012"/>
    <w:multiLevelType w:val="hybridMultilevel"/>
    <w:tmpl w:val="646AB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0000013"/>
    <w:multiLevelType w:val="hybridMultilevel"/>
    <w:tmpl w:val="62A8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7D06EB64"/>
    <w:lvl w:ilvl="0" w:tplc="40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0000015"/>
    <w:multiLevelType w:val="hybridMultilevel"/>
    <w:tmpl w:val="5AEEBC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0000016"/>
    <w:multiLevelType w:val="hybridMultilevel"/>
    <w:tmpl w:val="FA24BDCA"/>
    <w:lvl w:ilvl="0" w:tplc="A694EAC2">
      <w:start w:val="1"/>
      <w:numFmt w:val="bullet"/>
      <w:lvlText w:val="•"/>
      <w:lvlJc w:val="left"/>
      <w:pPr>
        <w:tabs>
          <w:tab w:val="left" w:pos="720"/>
        </w:tabs>
        <w:ind w:left="720" w:hanging="360"/>
      </w:pPr>
      <w:rPr>
        <w:rFonts w:ascii="Arial" w:hAnsi="Arial" w:hint="default"/>
      </w:rPr>
    </w:lvl>
    <w:lvl w:ilvl="1" w:tplc="9BD2340A" w:tentative="1">
      <w:start w:val="1"/>
      <w:numFmt w:val="bullet"/>
      <w:lvlText w:val="•"/>
      <w:lvlJc w:val="left"/>
      <w:pPr>
        <w:tabs>
          <w:tab w:val="left" w:pos="1440"/>
        </w:tabs>
        <w:ind w:left="1440" w:hanging="360"/>
      </w:pPr>
      <w:rPr>
        <w:rFonts w:ascii="Arial" w:hAnsi="Arial" w:hint="default"/>
      </w:rPr>
    </w:lvl>
    <w:lvl w:ilvl="2" w:tplc="C0BCA0D6" w:tentative="1">
      <w:start w:val="1"/>
      <w:numFmt w:val="bullet"/>
      <w:lvlText w:val="•"/>
      <w:lvlJc w:val="left"/>
      <w:pPr>
        <w:tabs>
          <w:tab w:val="left" w:pos="2160"/>
        </w:tabs>
        <w:ind w:left="2160" w:hanging="360"/>
      </w:pPr>
      <w:rPr>
        <w:rFonts w:ascii="Arial" w:hAnsi="Arial" w:hint="default"/>
      </w:rPr>
    </w:lvl>
    <w:lvl w:ilvl="3" w:tplc="D8FCE946" w:tentative="1">
      <w:start w:val="1"/>
      <w:numFmt w:val="bullet"/>
      <w:lvlText w:val="•"/>
      <w:lvlJc w:val="left"/>
      <w:pPr>
        <w:tabs>
          <w:tab w:val="left" w:pos="2880"/>
        </w:tabs>
        <w:ind w:left="2880" w:hanging="360"/>
      </w:pPr>
      <w:rPr>
        <w:rFonts w:ascii="Arial" w:hAnsi="Arial" w:hint="default"/>
      </w:rPr>
    </w:lvl>
    <w:lvl w:ilvl="4" w:tplc="D99CB9F4" w:tentative="1">
      <w:start w:val="1"/>
      <w:numFmt w:val="bullet"/>
      <w:lvlText w:val="•"/>
      <w:lvlJc w:val="left"/>
      <w:pPr>
        <w:tabs>
          <w:tab w:val="left" w:pos="3600"/>
        </w:tabs>
        <w:ind w:left="3600" w:hanging="360"/>
      </w:pPr>
      <w:rPr>
        <w:rFonts w:ascii="Arial" w:hAnsi="Arial" w:hint="default"/>
      </w:rPr>
    </w:lvl>
    <w:lvl w:ilvl="5" w:tplc="588C881C" w:tentative="1">
      <w:start w:val="1"/>
      <w:numFmt w:val="bullet"/>
      <w:lvlText w:val="•"/>
      <w:lvlJc w:val="left"/>
      <w:pPr>
        <w:tabs>
          <w:tab w:val="left" w:pos="4320"/>
        </w:tabs>
        <w:ind w:left="4320" w:hanging="360"/>
      </w:pPr>
      <w:rPr>
        <w:rFonts w:ascii="Arial" w:hAnsi="Arial" w:hint="default"/>
      </w:rPr>
    </w:lvl>
    <w:lvl w:ilvl="6" w:tplc="00260F54" w:tentative="1">
      <w:start w:val="1"/>
      <w:numFmt w:val="bullet"/>
      <w:lvlText w:val="•"/>
      <w:lvlJc w:val="left"/>
      <w:pPr>
        <w:tabs>
          <w:tab w:val="left" w:pos="5040"/>
        </w:tabs>
        <w:ind w:left="5040" w:hanging="360"/>
      </w:pPr>
      <w:rPr>
        <w:rFonts w:ascii="Arial" w:hAnsi="Arial" w:hint="default"/>
      </w:rPr>
    </w:lvl>
    <w:lvl w:ilvl="7" w:tplc="7F08FA64" w:tentative="1">
      <w:start w:val="1"/>
      <w:numFmt w:val="bullet"/>
      <w:lvlText w:val="•"/>
      <w:lvlJc w:val="left"/>
      <w:pPr>
        <w:tabs>
          <w:tab w:val="left" w:pos="5760"/>
        </w:tabs>
        <w:ind w:left="5760" w:hanging="360"/>
      </w:pPr>
      <w:rPr>
        <w:rFonts w:ascii="Arial" w:hAnsi="Arial" w:hint="default"/>
      </w:rPr>
    </w:lvl>
    <w:lvl w:ilvl="8" w:tplc="5360ED72" w:tentative="1">
      <w:start w:val="1"/>
      <w:numFmt w:val="bullet"/>
      <w:lvlText w:val="•"/>
      <w:lvlJc w:val="left"/>
      <w:pPr>
        <w:tabs>
          <w:tab w:val="left" w:pos="6480"/>
        </w:tabs>
        <w:ind w:left="6480" w:hanging="360"/>
      </w:pPr>
      <w:rPr>
        <w:rFonts w:ascii="Arial" w:hAnsi="Arial" w:hint="default"/>
      </w:rPr>
    </w:lvl>
  </w:abstractNum>
  <w:abstractNum w:abstractNumId="22" w15:restartNumberingAfterBreak="0">
    <w:nsid w:val="00000017"/>
    <w:multiLevelType w:val="hybridMultilevel"/>
    <w:tmpl w:val="C388CF8E"/>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152EF84A">
      <w:start w:val="1"/>
      <w:numFmt w:val="decimal"/>
      <w:lvlText w:val="(%3)"/>
      <w:lvlJc w:val="left"/>
      <w:pPr>
        <w:ind w:left="2380" w:hanging="40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8"/>
    <w:multiLevelType w:val="multilevel"/>
    <w:tmpl w:val="C562D62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0000019"/>
    <w:multiLevelType w:val="hybridMultilevel"/>
    <w:tmpl w:val="7BBC7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371EFC94"/>
    <w:lvl w:ilvl="0" w:tplc="F7C83A1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B"/>
    <w:multiLevelType w:val="multilevel"/>
    <w:tmpl w:val="670CB194"/>
    <w:lvl w:ilvl="0">
      <w:start w:val="1"/>
      <w:numFmt w:val="decimal"/>
      <w:lvlText w:val="%1."/>
      <w:lvlJc w:val="left"/>
      <w:pPr>
        <w:ind w:left="360" w:hanging="360"/>
      </w:pPr>
    </w:lvl>
    <w:lvl w:ilvl="1">
      <w:start w:val="3"/>
      <w:numFmt w:val="decimal"/>
      <w:isLgl/>
      <w:lvlText w:val="%1.%2."/>
      <w:lvlJc w:val="left"/>
      <w:pPr>
        <w:ind w:left="72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7" w15:restartNumberingAfterBreak="0">
    <w:nsid w:val="0000001C"/>
    <w:multiLevelType w:val="hybridMultilevel"/>
    <w:tmpl w:val="0BCCCF4E"/>
    <w:lvl w:ilvl="0" w:tplc="3F8C60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000001D"/>
    <w:multiLevelType w:val="hybridMultilevel"/>
    <w:tmpl w:val="575A8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000001E"/>
    <w:multiLevelType w:val="multilevel"/>
    <w:tmpl w:val="855A74F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01C22163"/>
    <w:multiLevelType w:val="hybridMultilevel"/>
    <w:tmpl w:val="2932E43E"/>
    <w:lvl w:ilvl="0" w:tplc="753E452E">
      <w:start w:val="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6216000"/>
    <w:multiLevelType w:val="hybridMultilevel"/>
    <w:tmpl w:val="D3281C3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06244113"/>
    <w:multiLevelType w:val="hybridMultilevel"/>
    <w:tmpl w:val="5148C13E"/>
    <w:lvl w:ilvl="0" w:tplc="95960300">
      <w:start w:val="65"/>
      <w:numFmt w:val="bullet"/>
      <w:lvlText w:val="-"/>
      <w:lvlJc w:val="left"/>
      <w:pPr>
        <w:ind w:left="720" w:hanging="360"/>
      </w:pPr>
      <w:rPr>
        <w:rFonts w:ascii="Calibri" w:eastAsia="SimSun" w:hAnsi="Calibri" w:cs="SimSu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6E24539"/>
    <w:multiLevelType w:val="hybridMultilevel"/>
    <w:tmpl w:val="51FCA140"/>
    <w:lvl w:ilvl="0" w:tplc="04090001">
      <w:start w:val="1"/>
      <w:numFmt w:val="bullet"/>
      <w:lvlText w:val=""/>
      <w:lvlJc w:val="left"/>
      <w:pPr>
        <w:tabs>
          <w:tab w:val="left"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7E047B3"/>
    <w:multiLevelType w:val="hybridMultilevel"/>
    <w:tmpl w:val="C56443D6"/>
    <w:lvl w:ilvl="0" w:tplc="10F04BD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0BF13CCB"/>
    <w:multiLevelType w:val="hybridMultilevel"/>
    <w:tmpl w:val="E292A59E"/>
    <w:lvl w:ilvl="0" w:tplc="47EC7EB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6B7169B"/>
    <w:multiLevelType w:val="hybridMultilevel"/>
    <w:tmpl w:val="C7F6B12E"/>
    <w:lvl w:ilvl="0" w:tplc="51348B56">
      <w:start w:val="32"/>
      <w:numFmt w:val="bullet"/>
      <w:lvlText w:val="-"/>
      <w:lvlJc w:val="left"/>
      <w:pPr>
        <w:ind w:left="720" w:hanging="360"/>
      </w:pPr>
      <w:rPr>
        <w:rFonts w:ascii="Times New Roman" w:eastAsia="Calibr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83E30F7"/>
    <w:multiLevelType w:val="hybridMultilevel"/>
    <w:tmpl w:val="F6223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8966A71"/>
    <w:multiLevelType w:val="hybridMultilevel"/>
    <w:tmpl w:val="5DFAA04E"/>
    <w:lvl w:ilvl="0" w:tplc="47EC7EB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22AB319A"/>
    <w:multiLevelType w:val="hybridMultilevel"/>
    <w:tmpl w:val="37D2BD30"/>
    <w:lvl w:ilvl="0" w:tplc="4CD05A78">
      <w:start w:val="1"/>
      <w:numFmt w:val="bullet"/>
      <w:lvlText w:val="•"/>
      <w:lvlJc w:val="left"/>
      <w:pPr>
        <w:tabs>
          <w:tab w:val="num" w:pos="720"/>
        </w:tabs>
        <w:ind w:left="720" w:hanging="360"/>
      </w:pPr>
      <w:rPr>
        <w:rFonts w:ascii="Arial" w:hAnsi="Arial" w:hint="default"/>
      </w:rPr>
    </w:lvl>
    <w:lvl w:ilvl="1" w:tplc="4162BEAE" w:tentative="1">
      <w:start w:val="1"/>
      <w:numFmt w:val="bullet"/>
      <w:lvlText w:val="•"/>
      <w:lvlJc w:val="left"/>
      <w:pPr>
        <w:tabs>
          <w:tab w:val="num" w:pos="1440"/>
        </w:tabs>
        <w:ind w:left="1440" w:hanging="360"/>
      </w:pPr>
      <w:rPr>
        <w:rFonts w:ascii="Arial" w:hAnsi="Arial" w:hint="default"/>
      </w:rPr>
    </w:lvl>
    <w:lvl w:ilvl="2" w:tplc="CC2EA708" w:tentative="1">
      <w:start w:val="1"/>
      <w:numFmt w:val="bullet"/>
      <w:lvlText w:val="•"/>
      <w:lvlJc w:val="left"/>
      <w:pPr>
        <w:tabs>
          <w:tab w:val="num" w:pos="2160"/>
        </w:tabs>
        <w:ind w:left="2160" w:hanging="360"/>
      </w:pPr>
      <w:rPr>
        <w:rFonts w:ascii="Arial" w:hAnsi="Arial" w:hint="default"/>
      </w:rPr>
    </w:lvl>
    <w:lvl w:ilvl="3" w:tplc="4DF2BECA" w:tentative="1">
      <w:start w:val="1"/>
      <w:numFmt w:val="bullet"/>
      <w:lvlText w:val="•"/>
      <w:lvlJc w:val="left"/>
      <w:pPr>
        <w:tabs>
          <w:tab w:val="num" w:pos="2880"/>
        </w:tabs>
        <w:ind w:left="2880" w:hanging="360"/>
      </w:pPr>
      <w:rPr>
        <w:rFonts w:ascii="Arial" w:hAnsi="Arial" w:hint="default"/>
      </w:rPr>
    </w:lvl>
    <w:lvl w:ilvl="4" w:tplc="C898021E" w:tentative="1">
      <w:start w:val="1"/>
      <w:numFmt w:val="bullet"/>
      <w:lvlText w:val="•"/>
      <w:lvlJc w:val="left"/>
      <w:pPr>
        <w:tabs>
          <w:tab w:val="num" w:pos="3600"/>
        </w:tabs>
        <w:ind w:left="3600" w:hanging="360"/>
      </w:pPr>
      <w:rPr>
        <w:rFonts w:ascii="Arial" w:hAnsi="Arial" w:hint="default"/>
      </w:rPr>
    </w:lvl>
    <w:lvl w:ilvl="5" w:tplc="83666EE2" w:tentative="1">
      <w:start w:val="1"/>
      <w:numFmt w:val="bullet"/>
      <w:lvlText w:val="•"/>
      <w:lvlJc w:val="left"/>
      <w:pPr>
        <w:tabs>
          <w:tab w:val="num" w:pos="4320"/>
        </w:tabs>
        <w:ind w:left="4320" w:hanging="360"/>
      </w:pPr>
      <w:rPr>
        <w:rFonts w:ascii="Arial" w:hAnsi="Arial" w:hint="default"/>
      </w:rPr>
    </w:lvl>
    <w:lvl w:ilvl="6" w:tplc="33DE38B8" w:tentative="1">
      <w:start w:val="1"/>
      <w:numFmt w:val="bullet"/>
      <w:lvlText w:val="•"/>
      <w:lvlJc w:val="left"/>
      <w:pPr>
        <w:tabs>
          <w:tab w:val="num" w:pos="5040"/>
        </w:tabs>
        <w:ind w:left="5040" w:hanging="360"/>
      </w:pPr>
      <w:rPr>
        <w:rFonts w:ascii="Arial" w:hAnsi="Arial" w:hint="default"/>
      </w:rPr>
    </w:lvl>
    <w:lvl w:ilvl="7" w:tplc="5BE2447E" w:tentative="1">
      <w:start w:val="1"/>
      <w:numFmt w:val="bullet"/>
      <w:lvlText w:val="•"/>
      <w:lvlJc w:val="left"/>
      <w:pPr>
        <w:tabs>
          <w:tab w:val="num" w:pos="5760"/>
        </w:tabs>
        <w:ind w:left="5760" w:hanging="360"/>
      </w:pPr>
      <w:rPr>
        <w:rFonts w:ascii="Arial" w:hAnsi="Arial" w:hint="default"/>
      </w:rPr>
    </w:lvl>
    <w:lvl w:ilvl="8" w:tplc="0B924CE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23BD3F3B"/>
    <w:multiLevelType w:val="hybridMultilevel"/>
    <w:tmpl w:val="2968C96E"/>
    <w:lvl w:ilvl="0" w:tplc="B36A742C">
      <w:start w:val="144"/>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1F60FC"/>
    <w:multiLevelType w:val="hybridMultilevel"/>
    <w:tmpl w:val="0FA81D00"/>
    <w:lvl w:ilvl="0" w:tplc="AA24DAF2">
      <w:start w:val="144"/>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CA22B4"/>
    <w:multiLevelType w:val="hybridMultilevel"/>
    <w:tmpl w:val="F1FCF03C"/>
    <w:lvl w:ilvl="0" w:tplc="BFE447A6">
      <w:start w:val="1"/>
      <w:numFmt w:val="bullet"/>
      <w:lvlText w:val="-"/>
      <w:lvlJc w:val="left"/>
      <w:pPr>
        <w:tabs>
          <w:tab w:val="num" w:pos="720"/>
        </w:tabs>
        <w:ind w:left="720" w:hanging="360"/>
      </w:pPr>
      <w:rPr>
        <w:rFonts w:ascii="Times New Roman" w:hAnsi="Times New Roman" w:hint="default"/>
      </w:rPr>
    </w:lvl>
    <w:lvl w:ilvl="1" w:tplc="0C00AEC2" w:tentative="1">
      <w:start w:val="1"/>
      <w:numFmt w:val="bullet"/>
      <w:lvlText w:val="-"/>
      <w:lvlJc w:val="left"/>
      <w:pPr>
        <w:tabs>
          <w:tab w:val="num" w:pos="1440"/>
        </w:tabs>
        <w:ind w:left="1440" w:hanging="360"/>
      </w:pPr>
      <w:rPr>
        <w:rFonts w:ascii="Times New Roman" w:hAnsi="Times New Roman" w:hint="default"/>
      </w:rPr>
    </w:lvl>
    <w:lvl w:ilvl="2" w:tplc="EF16E564" w:tentative="1">
      <w:start w:val="1"/>
      <w:numFmt w:val="bullet"/>
      <w:lvlText w:val="-"/>
      <w:lvlJc w:val="left"/>
      <w:pPr>
        <w:tabs>
          <w:tab w:val="num" w:pos="2160"/>
        </w:tabs>
        <w:ind w:left="2160" w:hanging="360"/>
      </w:pPr>
      <w:rPr>
        <w:rFonts w:ascii="Times New Roman" w:hAnsi="Times New Roman" w:hint="default"/>
      </w:rPr>
    </w:lvl>
    <w:lvl w:ilvl="3" w:tplc="E48EA424" w:tentative="1">
      <w:start w:val="1"/>
      <w:numFmt w:val="bullet"/>
      <w:lvlText w:val="-"/>
      <w:lvlJc w:val="left"/>
      <w:pPr>
        <w:tabs>
          <w:tab w:val="num" w:pos="2880"/>
        </w:tabs>
        <w:ind w:left="2880" w:hanging="360"/>
      </w:pPr>
      <w:rPr>
        <w:rFonts w:ascii="Times New Roman" w:hAnsi="Times New Roman" w:hint="default"/>
      </w:rPr>
    </w:lvl>
    <w:lvl w:ilvl="4" w:tplc="A2D689EE" w:tentative="1">
      <w:start w:val="1"/>
      <w:numFmt w:val="bullet"/>
      <w:lvlText w:val="-"/>
      <w:lvlJc w:val="left"/>
      <w:pPr>
        <w:tabs>
          <w:tab w:val="num" w:pos="3600"/>
        </w:tabs>
        <w:ind w:left="3600" w:hanging="360"/>
      </w:pPr>
      <w:rPr>
        <w:rFonts w:ascii="Times New Roman" w:hAnsi="Times New Roman" w:hint="default"/>
      </w:rPr>
    </w:lvl>
    <w:lvl w:ilvl="5" w:tplc="D666BFD8" w:tentative="1">
      <w:start w:val="1"/>
      <w:numFmt w:val="bullet"/>
      <w:lvlText w:val="-"/>
      <w:lvlJc w:val="left"/>
      <w:pPr>
        <w:tabs>
          <w:tab w:val="num" w:pos="4320"/>
        </w:tabs>
        <w:ind w:left="4320" w:hanging="360"/>
      </w:pPr>
      <w:rPr>
        <w:rFonts w:ascii="Times New Roman" w:hAnsi="Times New Roman" w:hint="default"/>
      </w:rPr>
    </w:lvl>
    <w:lvl w:ilvl="6" w:tplc="55A4CB0C" w:tentative="1">
      <w:start w:val="1"/>
      <w:numFmt w:val="bullet"/>
      <w:lvlText w:val="-"/>
      <w:lvlJc w:val="left"/>
      <w:pPr>
        <w:tabs>
          <w:tab w:val="num" w:pos="5040"/>
        </w:tabs>
        <w:ind w:left="5040" w:hanging="360"/>
      </w:pPr>
      <w:rPr>
        <w:rFonts w:ascii="Times New Roman" w:hAnsi="Times New Roman" w:hint="default"/>
      </w:rPr>
    </w:lvl>
    <w:lvl w:ilvl="7" w:tplc="41F600E8" w:tentative="1">
      <w:start w:val="1"/>
      <w:numFmt w:val="bullet"/>
      <w:lvlText w:val="-"/>
      <w:lvlJc w:val="left"/>
      <w:pPr>
        <w:tabs>
          <w:tab w:val="num" w:pos="5760"/>
        </w:tabs>
        <w:ind w:left="5760" w:hanging="360"/>
      </w:pPr>
      <w:rPr>
        <w:rFonts w:ascii="Times New Roman" w:hAnsi="Times New Roman" w:hint="default"/>
      </w:rPr>
    </w:lvl>
    <w:lvl w:ilvl="8" w:tplc="3E12C45A"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3AF50598"/>
    <w:multiLevelType w:val="multilevel"/>
    <w:tmpl w:val="05C6C1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3CF41921"/>
    <w:multiLevelType w:val="hybridMultilevel"/>
    <w:tmpl w:val="112623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18016C3"/>
    <w:multiLevelType w:val="hybridMultilevel"/>
    <w:tmpl w:val="2440F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70E263B"/>
    <w:multiLevelType w:val="hybridMultilevel"/>
    <w:tmpl w:val="6CDA5352"/>
    <w:lvl w:ilvl="0" w:tplc="95960300">
      <w:start w:val="65"/>
      <w:numFmt w:val="bullet"/>
      <w:lvlText w:val="-"/>
      <w:lvlJc w:val="left"/>
      <w:pPr>
        <w:ind w:left="720" w:hanging="360"/>
      </w:pPr>
      <w:rPr>
        <w:rFonts w:ascii="Calibri" w:eastAsia="SimSun" w:hAnsi="Calibri" w:cs="SimSu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93775EF"/>
    <w:multiLevelType w:val="hybridMultilevel"/>
    <w:tmpl w:val="467C6D0A"/>
    <w:lvl w:ilvl="0" w:tplc="9EBE752E">
      <w:start w:val="1"/>
      <w:numFmt w:val="bullet"/>
      <w:lvlText w:val="-"/>
      <w:lvlJc w:val="left"/>
      <w:pPr>
        <w:tabs>
          <w:tab w:val="num" w:pos="720"/>
        </w:tabs>
        <w:ind w:left="720" w:hanging="360"/>
      </w:pPr>
      <w:rPr>
        <w:rFonts w:ascii="Times New Roman" w:hAnsi="Times New Roman" w:hint="default"/>
      </w:rPr>
    </w:lvl>
    <w:lvl w:ilvl="1" w:tplc="CE5C514A" w:tentative="1">
      <w:start w:val="1"/>
      <w:numFmt w:val="bullet"/>
      <w:lvlText w:val="-"/>
      <w:lvlJc w:val="left"/>
      <w:pPr>
        <w:tabs>
          <w:tab w:val="num" w:pos="1440"/>
        </w:tabs>
        <w:ind w:left="1440" w:hanging="360"/>
      </w:pPr>
      <w:rPr>
        <w:rFonts w:ascii="Times New Roman" w:hAnsi="Times New Roman" w:hint="default"/>
      </w:rPr>
    </w:lvl>
    <w:lvl w:ilvl="2" w:tplc="E168FC94" w:tentative="1">
      <w:start w:val="1"/>
      <w:numFmt w:val="bullet"/>
      <w:lvlText w:val="-"/>
      <w:lvlJc w:val="left"/>
      <w:pPr>
        <w:tabs>
          <w:tab w:val="num" w:pos="2160"/>
        </w:tabs>
        <w:ind w:left="2160" w:hanging="360"/>
      </w:pPr>
      <w:rPr>
        <w:rFonts w:ascii="Times New Roman" w:hAnsi="Times New Roman" w:hint="default"/>
      </w:rPr>
    </w:lvl>
    <w:lvl w:ilvl="3" w:tplc="50BE05A4" w:tentative="1">
      <w:start w:val="1"/>
      <w:numFmt w:val="bullet"/>
      <w:lvlText w:val="-"/>
      <w:lvlJc w:val="left"/>
      <w:pPr>
        <w:tabs>
          <w:tab w:val="num" w:pos="2880"/>
        </w:tabs>
        <w:ind w:left="2880" w:hanging="360"/>
      </w:pPr>
      <w:rPr>
        <w:rFonts w:ascii="Times New Roman" w:hAnsi="Times New Roman" w:hint="default"/>
      </w:rPr>
    </w:lvl>
    <w:lvl w:ilvl="4" w:tplc="E266DF66" w:tentative="1">
      <w:start w:val="1"/>
      <w:numFmt w:val="bullet"/>
      <w:lvlText w:val="-"/>
      <w:lvlJc w:val="left"/>
      <w:pPr>
        <w:tabs>
          <w:tab w:val="num" w:pos="3600"/>
        </w:tabs>
        <w:ind w:left="3600" w:hanging="360"/>
      </w:pPr>
      <w:rPr>
        <w:rFonts w:ascii="Times New Roman" w:hAnsi="Times New Roman" w:hint="default"/>
      </w:rPr>
    </w:lvl>
    <w:lvl w:ilvl="5" w:tplc="09FEC2D8" w:tentative="1">
      <w:start w:val="1"/>
      <w:numFmt w:val="bullet"/>
      <w:lvlText w:val="-"/>
      <w:lvlJc w:val="left"/>
      <w:pPr>
        <w:tabs>
          <w:tab w:val="num" w:pos="4320"/>
        </w:tabs>
        <w:ind w:left="4320" w:hanging="360"/>
      </w:pPr>
      <w:rPr>
        <w:rFonts w:ascii="Times New Roman" w:hAnsi="Times New Roman" w:hint="default"/>
      </w:rPr>
    </w:lvl>
    <w:lvl w:ilvl="6" w:tplc="6D4A3F62" w:tentative="1">
      <w:start w:val="1"/>
      <w:numFmt w:val="bullet"/>
      <w:lvlText w:val="-"/>
      <w:lvlJc w:val="left"/>
      <w:pPr>
        <w:tabs>
          <w:tab w:val="num" w:pos="5040"/>
        </w:tabs>
        <w:ind w:left="5040" w:hanging="360"/>
      </w:pPr>
      <w:rPr>
        <w:rFonts w:ascii="Times New Roman" w:hAnsi="Times New Roman" w:hint="default"/>
      </w:rPr>
    </w:lvl>
    <w:lvl w:ilvl="7" w:tplc="EFCAA82C" w:tentative="1">
      <w:start w:val="1"/>
      <w:numFmt w:val="bullet"/>
      <w:lvlText w:val="-"/>
      <w:lvlJc w:val="left"/>
      <w:pPr>
        <w:tabs>
          <w:tab w:val="num" w:pos="5760"/>
        </w:tabs>
        <w:ind w:left="5760" w:hanging="360"/>
      </w:pPr>
      <w:rPr>
        <w:rFonts w:ascii="Times New Roman" w:hAnsi="Times New Roman" w:hint="default"/>
      </w:rPr>
    </w:lvl>
    <w:lvl w:ilvl="8" w:tplc="27D6C710"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4CEF2F76"/>
    <w:multiLevelType w:val="hybridMultilevel"/>
    <w:tmpl w:val="21C841DA"/>
    <w:lvl w:ilvl="0" w:tplc="AE1871F8">
      <w:start w:val="1"/>
      <w:numFmt w:val="bullet"/>
      <w:lvlText w:val="-"/>
      <w:lvlJc w:val="left"/>
      <w:pPr>
        <w:tabs>
          <w:tab w:val="num" w:pos="720"/>
        </w:tabs>
        <w:ind w:left="720" w:hanging="360"/>
      </w:pPr>
      <w:rPr>
        <w:rFonts w:ascii="Times New Roman" w:hAnsi="Times New Roman" w:hint="default"/>
      </w:rPr>
    </w:lvl>
    <w:lvl w:ilvl="1" w:tplc="C4E2BC04" w:tentative="1">
      <w:start w:val="1"/>
      <w:numFmt w:val="bullet"/>
      <w:lvlText w:val="-"/>
      <w:lvlJc w:val="left"/>
      <w:pPr>
        <w:tabs>
          <w:tab w:val="num" w:pos="1440"/>
        </w:tabs>
        <w:ind w:left="1440" w:hanging="360"/>
      </w:pPr>
      <w:rPr>
        <w:rFonts w:ascii="Times New Roman" w:hAnsi="Times New Roman" w:hint="default"/>
      </w:rPr>
    </w:lvl>
    <w:lvl w:ilvl="2" w:tplc="59C8AE98" w:tentative="1">
      <w:start w:val="1"/>
      <w:numFmt w:val="bullet"/>
      <w:lvlText w:val="-"/>
      <w:lvlJc w:val="left"/>
      <w:pPr>
        <w:tabs>
          <w:tab w:val="num" w:pos="2160"/>
        </w:tabs>
        <w:ind w:left="2160" w:hanging="360"/>
      </w:pPr>
      <w:rPr>
        <w:rFonts w:ascii="Times New Roman" w:hAnsi="Times New Roman" w:hint="default"/>
      </w:rPr>
    </w:lvl>
    <w:lvl w:ilvl="3" w:tplc="91061F66" w:tentative="1">
      <w:start w:val="1"/>
      <w:numFmt w:val="bullet"/>
      <w:lvlText w:val="-"/>
      <w:lvlJc w:val="left"/>
      <w:pPr>
        <w:tabs>
          <w:tab w:val="num" w:pos="2880"/>
        </w:tabs>
        <w:ind w:left="2880" w:hanging="360"/>
      </w:pPr>
      <w:rPr>
        <w:rFonts w:ascii="Times New Roman" w:hAnsi="Times New Roman" w:hint="default"/>
      </w:rPr>
    </w:lvl>
    <w:lvl w:ilvl="4" w:tplc="0C0442F2" w:tentative="1">
      <w:start w:val="1"/>
      <w:numFmt w:val="bullet"/>
      <w:lvlText w:val="-"/>
      <w:lvlJc w:val="left"/>
      <w:pPr>
        <w:tabs>
          <w:tab w:val="num" w:pos="3600"/>
        </w:tabs>
        <w:ind w:left="3600" w:hanging="360"/>
      </w:pPr>
      <w:rPr>
        <w:rFonts w:ascii="Times New Roman" w:hAnsi="Times New Roman" w:hint="default"/>
      </w:rPr>
    </w:lvl>
    <w:lvl w:ilvl="5" w:tplc="CC603ADA" w:tentative="1">
      <w:start w:val="1"/>
      <w:numFmt w:val="bullet"/>
      <w:lvlText w:val="-"/>
      <w:lvlJc w:val="left"/>
      <w:pPr>
        <w:tabs>
          <w:tab w:val="num" w:pos="4320"/>
        </w:tabs>
        <w:ind w:left="4320" w:hanging="360"/>
      </w:pPr>
      <w:rPr>
        <w:rFonts w:ascii="Times New Roman" w:hAnsi="Times New Roman" w:hint="default"/>
      </w:rPr>
    </w:lvl>
    <w:lvl w:ilvl="6" w:tplc="3DA67B96" w:tentative="1">
      <w:start w:val="1"/>
      <w:numFmt w:val="bullet"/>
      <w:lvlText w:val="-"/>
      <w:lvlJc w:val="left"/>
      <w:pPr>
        <w:tabs>
          <w:tab w:val="num" w:pos="5040"/>
        </w:tabs>
        <w:ind w:left="5040" w:hanging="360"/>
      </w:pPr>
      <w:rPr>
        <w:rFonts w:ascii="Times New Roman" w:hAnsi="Times New Roman" w:hint="default"/>
      </w:rPr>
    </w:lvl>
    <w:lvl w:ilvl="7" w:tplc="B2F2A246" w:tentative="1">
      <w:start w:val="1"/>
      <w:numFmt w:val="bullet"/>
      <w:lvlText w:val="-"/>
      <w:lvlJc w:val="left"/>
      <w:pPr>
        <w:tabs>
          <w:tab w:val="num" w:pos="5760"/>
        </w:tabs>
        <w:ind w:left="5760" w:hanging="360"/>
      </w:pPr>
      <w:rPr>
        <w:rFonts w:ascii="Times New Roman" w:hAnsi="Times New Roman" w:hint="default"/>
      </w:rPr>
    </w:lvl>
    <w:lvl w:ilvl="8" w:tplc="DA848230"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4F7A3B8C"/>
    <w:multiLevelType w:val="hybridMultilevel"/>
    <w:tmpl w:val="D5C46D5E"/>
    <w:lvl w:ilvl="0" w:tplc="23BC643C">
      <w:start w:val="144"/>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9805A5"/>
    <w:multiLevelType w:val="multilevel"/>
    <w:tmpl w:val="8A7AF686"/>
    <w:lvl w:ilvl="0">
      <w:start w:val="5"/>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1" w15:restartNumberingAfterBreak="0">
    <w:nsid w:val="5E745B48"/>
    <w:multiLevelType w:val="hybridMultilevel"/>
    <w:tmpl w:val="506A5538"/>
    <w:lvl w:ilvl="0" w:tplc="D4660D84">
      <w:start w:val="1"/>
      <w:numFmt w:val="bullet"/>
      <w:lvlText w:val="-"/>
      <w:lvlJc w:val="left"/>
      <w:pPr>
        <w:tabs>
          <w:tab w:val="num" w:pos="720"/>
        </w:tabs>
        <w:ind w:left="720" w:hanging="360"/>
      </w:pPr>
      <w:rPr>
        <w:rFonts w:ascii="Times New Roman" w:hAnsi="Times New Roman" w:hint="default"/>
      </w:rPr>
    </w:lvl>
    <w:lvl w:ilvl="1" w:tplc="BC3E3F3E" w:tentative="1">
      <w:start w:val="1"/>
      <w:numFmt w:val="bullet"/>
      <w:lvlText w:val="-"/>
      <w:lvlJc w:val="left"/>
      <w:pPr>
        <w:tabs>
          <w:tab w:val="num" w:pos="1440"/>
        </w:tabs>
        <w:ind w:left="1440" w:hanging="360"/>
      </w:pPr>
      <w:rPr>
        <w:rFonts w:ascii="Times New Roman" w:hAnsi="Times New Roman" w:hint="default"/>
      </w:rPr>
    </w:lvl>
    <w:lvl w:ilvl="2" w:tplc="87F41270" w:tentative="1">
      <w:start w:val="1"/>
      <w:numFmt w:val="bullet"/>
      <w:lvlText w:val="-"/>
      <w:lvlJc w:val="left"/>
      <w:pPr>
        <w:tabs>
          <w:tab w:val="num" w:pos="2160"/>
        </w:tabs>
        <w:ind w:left="2160" w:hanging="360"/>
      </w:pPr>
      <w:rPr>
        <w:rFonts w:ascii="Times New Roman" w:hAnsi="Times New Roman" w:hint="default"/>
      </w:rPr>
    </w:lvl>
    <w:lvl w:ilvl="3" w:tplc="B162AE02" w:tentative="1">
      <w:start w:val="1"/>
      <w:numFmt w:val="bullet"/>
      <w:lvlText w:val="-"/>
      <w:lvlJc w:val="left"/>
      <w:pPr>
        <w:tabs>
          <w:tab w:val="num" w:pos="2880"/>
        </w:tabs>
        <w:ind w:left="2880" w:hanging="360"/>
      </w:pPr>
      <w:rPr>
        <w:rFonts w:ascii="Times New Roman" w:hAnsi="Times New Roman" w:hint="default"/>
      </w:rPr>
    </w:lvl>
    <w:lvl w:ilvl="4" w:tplc="3110C10E" w:tentative="1">
      <w:start w:val="1"/>
      <w:numFmt w:val="bullet"/>
      <w:lvlText w:val="-"/>
      <w:lvlJc w:val="left"/>
      <w:pPr>
        <w:tabs>
          <w:tab w:val="num" w:pos="3600"/>
        </w:tabs>
        <w:ind w:left="3600" w:hanging="360"/>
      </w:pPr>
      <w:rPr>
        <w:rFonts w:ascii="Times New Roman" w:hAnsi="Times New Roman" w:hint="default"/>
      </w:rPr>
    </w:lvl>
    <w:lvl w:ilvl="5" w:tplc="D0D874B0" w:tentative="1">
      <w:start w:val="1"/>
      <w:numFmt w:val="bullet"/>
      <w:lvlText w:val="-"/>
      <w:lvlJc w:val="left"/>
      <w:pPr>
        <w:tabs>
          <w:tab w:val="num" w:pos="4320"/>
        </w:tabs>
        <w:ind w:left="4320" w:hanging="360"/>
      </w:pPr>
      <w:rPr>
        <w:rFonts w:ascii="Times New Roman" w:hAnsi="Times New Roman" w:hint="default"/>
      </w:rPr>
    </w:lvl>
    <w:lvl w:ilvl="6" w:tplc="E70EB83E" w:tentative="1">
      <w:start w:val="1"/>
      <w:numFmt w:val="bullet"/>
      <w:lvlText w:val="-"/>
      <w:lvlJc w:val="left"/>
      <w:pPr>
        <w:tabs>
          <w:tab w:val="num" w:pos="5040"/>
        </w:tabs>
        <w:ind w:left="5040" w:hanging="360"/>
      </w:pPr>
      <w:rPr>
        <w:rFonts w:ascii="Times New Roman" w:hAnsi="Times New Roman" w:hint="default"/>
      </w:rPr>
    </w:lvl>
    <w:lvl w:ilvl="7" w:tplc="993AD090" w:tentative="1">
      <w:start w:val="1"/>
      <w:numFmt w:val="bullet"/>
      <w:lvlText w:val="-"/>
      <w:lvlJc w:val="left"/>
      <w:pPr>
        <w:tabs>
          <w:tab w:val="num" w:pos="5760"/>
        </w:tabs>
        <w:ind w:left="5760" w:hanging="360"/>
      </w:pPr>
      <w:rPr>
        <w:rFonts w:ascii="Times New Roman" w:hAnsi="Times New Roman" w:hint="default"/>
      </w:rPr>
    </w:lvl>
    <w:lvl w:ilvl="8" w:tplc="CA583C90"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64A855AC"/>
    <w:multiLevelType w:val="hybridMultilevel"/>
    <w:tmpl w:val="29C23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07A4331"/>
    <w:multiLevelType w:val="hybridMultilevel"/>
    <w:tmpl w:val="F37A2AFE"/>
    <w:lvl w:ilvl="0" w:tplc="95960300">
      <w:start w:val="65"/>
      <w:numFmt w:val="bullet"/>
      <w:lvlText w:val="-"/>
      <w:lvlJc w:val="left"/>
      <w:pPr>
        <w:ind w:left="720" w:hanging="360"/>
      </w:pPr>
      <w:rPr>
        <w:rFonts w:ascii="Calibri" w:eastAsia="SimSun" w:hAnsi="Calibri" w:cs="SimSu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261395"/>
    <w:multiLevelType w:val="hybridMultilevel"/>
    <w:tmpl w:val="67708F52"/>
    <w:lvl w:ilvl="0" w:tplc="AB3A827C">
      <w:start w:val="3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1E79D2"/>
    <w:multiLevelType w:val="hybridMultilevel"/>
    <w:tmpl w:val="4BD210C8"/>
    <w:lvl w:ilvl="0" w:tplc="753E452E">
      <w:start w:val="3"/>
      <w:numFmt w:val="bullet"/>
      <w:lvlText w:val="-"/>
      <w:lvlJc w:val="left"/>
      <w:pPr>
        <w:ind w:left="420" w:hanging="360"/>
      </w:pPr>
      <w:rPr>
        <w:rFonts w:ascii="Times New Roman" w:eastAsia="SimSu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6" w15:restartNumberingAfterBreak="0">
    <w:nsid w:val="7E665D50"/>
    <w:multiLevelType w:val="hybridMultilevel"/>
    <w:tmpl w:val="3B8614D0"/>
    <w:lvl w:ilvl="0" w:tplc="B9BE2FFA">
      <w:start w:val="1"/>
      <w:numFmt w:val="bullet"/>
      <w:lvlText w:val="-"/>
      <w:lvlJc w:val="left"/>
      <w:pPr>
        <w:tabs>
          <w:tab w:val="num" w:pos="720"/>
        </w:tabs>
        <w:ind w:left="720" w:hanging="360"/>
      </w:pPr>
      <w:rPr>
        <w:rFonts w:ascii="Times New Roman" w:hAnsi="Times New Roman" w:hint="default"/>
      </w:rPr>
    </w:lvl>
    <w:lvl w:ilvl="1" w:tplc="DAA8F106" w:tentative="1">
      <w:start w:val="1"/>
      <w:numFmt w:val="bullet"/>
      <w:lvlText w:val="-"/>
      <w:lvlJc w:val="left"/>
      <w:pPr>
        <w:tabs>
          <w:tab w:val="num" w:pos="1440"/>
        </w:tabs>
        <w:ind w:left="1440" w:hanging="360"/>
      </w:pPr>
      <w:rPr>
        <w:rFonts w:ascii="Times New Roman" w:hAnsi="Times New Roman" w:hint="default"/>
      </w:rPr>
    </w:lvl>
    <w:lvl w:ilvl="2" w:tplc="048EF3DA" w:tentative="1">
      <w:start w:val="1"/>
      <w:numFmt w:val="bullet"/>
      <w:lvlText w:val="-"/>
      <w:lvlJc w:val="left"/>
      <w:pPr>
        <w:tabs>
          <w:tab w:val="num" w:pos="2160"/>
        </w:tabs>
        <w:ind w:left="2160" w:hanging="360"/>
      </w:pPr>
      <w:rPr>
        <w:rFonts w:ascii="Times New Roman" w:hAnsi="Times New Roman" w:hint="default"/>
      </w:rPr>
    </w:lvl>
    <w:lvl w:ilvl="3" w:tplc="890AE136" w:tentative="1">
      <w:start w:val="1"/>
      <w:numFmt w:val="bullet"/>
      <w:lvlText w:val="-"/>
      <w:lvlJc w:val="left"/>
      <w:pPr>
        <w:tabs>
          <w:tab w:val="num" w:pos="2880"/>
        </w:tabs>
        <w:ind w:left="2880" w:hanging="360"/>
      </w:pPr>
      <w:rPr>
        <w:rFonts w:ascii="Times New Roman" w:hAnsi="Times New Roman" w:hint="default"/>
      </w:rPr>
    </w:lvl>
    <w:lvl w:ilvl="4" w:tplc="592C807A" w:tentative="1">
      <w:start w:val="1"/>
      <w:numFmt w:val="bullet"/>
      <w:lvlText w:val="-"/>
      <w:lvlJc w:val="left"/>
      <w:pPr>
        <w:tabs>
          <w:tab w:val="num" w:pos="3600"/>
        </w:tabs>
        <w:ind w:left="3600" w:hanging="360"/>
      </w:pPr>
      <w:rPr>
        <w:rFonts w:ascii="Times New Roman" w:hAnsi="Times New Roman" w:hint="default"/>
      </w:rPr>
    </w:lvl>
    <w:lvl w:ilvl="5" w:tplc="46B025BA" w:tentative="1">
      <w:start w:val="1"/>
      <w:numFmt w:val="bullet"/>
      <w:lvlText w:val="-"/>
      <w:lvlJc w:val="left"/>
      <w:pPr>
        <w:tabs>
          <w:tab w:val="num" w:pos="4320"/>
        </w:tabs>
        <w:ind w:left="4320" w:hanging="360"/>
      </w:pPr>
      <w:rPr>
        <w:rFonts w:ascii="Times New Roman" w:hAnsi="Times New Roman" w:hint="default"/>
      </w:rPr>
    </w:lvl>
    <w:lvl w:ilvl="6" w:tplc="D52C83DC" w:tentative="1">
      <w:start w:val="1"/>
      <w:numFmt w:val="bullet"/>
      <w:lvlText w:val="-"/>
      <w:lvlJc w:val="left"/>
      <w:pPr>
        <w:tabs>
          <w:tab w:val="num" w:pos="5040"/>
        </w:tabs>
        <w:ind w:left="5040" w:hanging="360"/>
      </w:pPr>
      <w:rPr>
        <w:rFonts w:ascii="Times New Roman" w:hAnsi="Times New Roman" w:hint="default"/>
      </w:rPr>
    </w:lvl>
    <w:lvl w:ilvl="7" w:tplc="2734829A" w:tentative="1">
      <w:start w:val="1"/>
      <w:numFmt w:val="bullet"/>
      <w:lvlText w:val="-"/>
      <w:lvlJc w:val="left"/>
      <w:pPr>
        <w:tabs>
          <w:tab w:val="num" w:pos="5760"/>
        </w:tabs>
        <w:ind w:left="5760" w:hanging="360"/>
      </w:pPr>
      <w:rPr>
        <w:rFonts w:ascii="Times New Roman" w:hAnsi="Times New Roman" w:hint="default"/>
      </w:rPr>
    </w:lvl>
    <w:lvl w:ilvl="8" w:tplc="E0967BC4" w:tentative="1">
      <w:start w:val="1"/>
      <w:numFmt w:val="bullet"/>
      <w:lvlText w:val="-"/>
      <w:lvlJc w:val="left"/>
      <w:pPr>
        <w:tabs>
          <w:tab w:val="num" w:pos="6480"/>
        </w:tabs>
        <w:ind w:left="6480" w:hanging="360"/>
      </w:pPr>
      <w:rPr>
        <w:rFonts w:ascii="Times New Roman" w:hAnsi="Times New Roman" w:hint="default"/>
      </w:rPr>
    </w:lvl>
  </w:abstractNum>
  <w:num w:numId="1">
    <w:abstractNumId w:val="24"/>
  </w:num>
  <w:num w:numId="2">
    <w:abstractNumId w:val="29"/>
  </w:num>
  <w:num w:numId="3">
    <w:abstractNumId w:val="29"/>
  </w:num>
  <w:num w:numId="4">
    <w:abstractNumId w:val="29"/>
  </w:num>
  <w:num w:numId="5">
    <w:abstractNumId w:val="13"/>
  </w:num>
  <w:num w:numId="6">
    <w:abstractNumId w:val="29"/>
  </w:num>
  <w:num w:numId="7">
    <w:abstractNumId w:val="0"/>
  </w:num>
  <w:num w:numId="8">
    <w:abstractNumId w:val="19"/>
  </w:num>
  <w:num w:numId="9">
    <w:abstractNumId w:val="23"/>
  </w:num>
  <w:num w:numId="10">
    <w:abstractNumId w:val="26"/>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12"/>
  </w:num>
  <w:num w:numId="16">
    <w:abstractNumId w:val="9"/>
  </w:num>
  <w:num w:numId="17">
    <w:abstractNumId w:val="18"/>
  </w:num>
  <w:num w:numId="18">
    <w:abstractNumId w:val="21"/>
  </w:num>
  <w:num w:numId="19">
    <w:abstractNumId w:val="14"/>
  </w:num>
  <w:num w:numId="20">
    <w:abstractNumId w:val="7"/>
  </w:num>
  <w:num w:numId="21">
    <w:abstractNumId w:val="29"/>
  </w:num>
  <w:num w:numId="22">
    <w:abstractNumId w:val="29"/>
  </w:num>
  <w:num w:numId="23">
    <w:abstractNumId w:val="15"/>
  </w:num>
  <w:num w:numId="24">
    <w:abstractNumId w:val="20"/>
  </w:num>
  <w:num w:numId="25">
    <w:abstractNumId w:val="3"/>
  </w:num>
  <w:num w:numId="26">
    <w:abstractNumId w:val="22"/>
  </w:num>
  <w:num w:numId="27">
    <w:abstractNumId w:val="2"/>
  </w:num>
  <w:num w:numId="28">
    <w:abstractNumId w:val="1"/>
  </w:num>
  <w:num w:numId="29">
    <w:abstractNumId w:val="29"/>
  </w:num>
  <w:num w:numId="30">
    <w:abstractNumId w:val="4"/>
  </w:num>
  <w:num w:numId="31">
    <w:abstractNumId w:val="8"/>
  </w:num>
  <w:num w:numId="32">
    <w:abstractNumId w:val="6"/>
  </w:num>
  <w:num w:numId="33">
    <w:abstractNumId w:val="29"/>
  </w:num>
  <w:num w:numId="34">
    <w:abstractNumId w:val="29"/>
  </w:num>
  <w:num w:numId="35">
    <w:abstractNumId w:val="28"/>
  </w:num>
  <w:num w:numId="36">
    <w:abstractNumId w:val="29"/>
  </w:num>
  <w:num w:numId="37">
    <w:abstractNumId w:val="5"/>
  </w:num>
  <w:num w:numId="38">
    <w:abstractNumId w:val="27"/>
  </w:num>
  <w:num w:numId="39">
    <w:abstractNumId w:val="10"/>
  </w:num>
  <w:num w:numId="40">
    <w:abstractNumId w:val="11"/>
  </w:num>
  <w:num w:numId="41">
    <w:abstractNumId w:val="17"/>
  </w:num>
  <w:num w:numId="42">
    <w:abstractNumId w:val="46"/>
  </w:num>
  <w:num w:numId="43">
    <w:abstractNumId w:val="55"/>
  </w:num>
  <w:num w:numId="44">
    <w:abstractNumId w:val="39"/>
  </w:num>
  <w:num w:numId="45">
    <w:abstractNumId w:val="40"/>
  </w:num>
  <w:num w:numId="46">
    <w:abstractNumId w:val="49"/>
  </w:num>
  <w:num w:numId="47">
    <w:abstractNumId w:val="41"/>
  </w:num>
  <w:num w:numId="48">
    <w:abstractNumId w:val="36"/>
  </w:num>
  <w:num w:numId="49">
    <w:abstractNumId w:val="54"/>
  </w:num>
  <w:num w:numId="50">
    <w:abstractNumId w:val="48"/>
  </w:num>
  <w:num w:numId="51">
    <w:abstractNumId w:val="50"/>
  </w:num>
  <w:num w:numId="52">
    <w:abstractNumId w:val="31"/>
  </w:num>
  <w:num w:numId="53">
    <w:abstractNumId w:val="34"/>
  </w:num>
  <w:num w:numId="54">
    <w:abstractNumId w:val="30"/>
  </w:num>
  <w:num w:numId="55">
    <w:abstractNumId w:val="56"/>
  </w:num>
  <w:num w:numId="56">
    <w:abstractNumId w:val="51"/>
  </w:num>
  <w:num w:numId="57">
    <w:abstractNumId w:val="47"/>
  </w:num>
  <w:num w:numId="58">
    <w:abstractNumId w:val="38"/>
  </w:num>
  <w:num w:numId="59">
    <w:abstractNumId w:val="42"/>
  </w:num>
  <w:num w:numId="60">
    <w:abstractNumId w:val="29"/>
    <w:lvlOverride w:ilvl="0">
      <w:startOverride w:val="1"/>
    </w:lvlOverride>
    <w:lvlOverride w:ilvl="1">
      <w:startOverride w:val="1"/>
    </w:lvlOverride>
    <w:lvlOverride w:ilvl="2">
      <w:startOverride w:val="1"/>
    </w:lvlOverride>
  </w:num>
  <w:num w:numId="61">
    <w:abstractNumId w:val="29"/>
    <w:lvlOverride w:ilvl="0">
      <w:startOverride w:val="1"/>
    </w:lvlOverride>
    <w:lvlOverride w:ilvl="1">
      <w:startOverride w:val="1"/>
    </w:lvlOverride>
    <w:lvlOverride w:ilvl="2">
      <w:startOverride w:val="1"/>
    </w:lvlOverride>
  </w:num>
  <w:num w:numId="62">
    <w:abstractNumId w:val="43"/>
  </w:num>
  <w:num w:numId="63">
    <w:abstractNumId w:val="29"/>
  </w:num>
  <w:num w:numId="64">
    <w:abstractNumId w:val="37"/>
  </w:num>
  <w:num w:numId="65">
    <w:abstractNumId w:val="45"/>
  </w:num>
  <w:num w:numId="66">
    <w:abstractNumId w:val="32"/>
  </w:num>
  <w:num w:numId="67">
    <w:abstractNumId w:val="53"/>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num>
  <w:num w:numId="70">
    <w:abstractNumId w:val="29"/>
  </w:num>
  <w:num w:numId="7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num>
  <w:num w:numId="73">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B00"/>
    <w:rsid w:val="000004C2"/>
    <w:rsid w:val="00003D58"/>
    <w:rsid w:val="00007594"/>
    <w:rsid w:val="00014078"/>
    <w:rsid w:val="0001773A"/>
    <w:rsid w:val="000236B8"/>
    <w:rsid w:val="00031759"/>
    <w:rsid w:val="0003205B"/>
    <w:rsid w:val="00033380"/>
    <w:rsid w:val="000345AF"/>
    <w:rsid w:val="0004063C"/>
    <w:rsid w:val="000446B7"/>
    <w:rsid w:val="00051C55"/>
    <w:rsid w:val="0005437C"/>
    <w:rsid w:val="00054565"/>
    <w:rsid w:val="000573F0"/>
    <w:rsid w:val="00063E54"/>
    <w:rsid w:val="00064ACC"/>
    <w:rsid w:val="000654F5"/>
    <w:rsid w:val="000672A8"/>
    <w:rsid w:val="00067FBC"/>
    <w:rsid w:val="000726F1"/>
    <w:rsid w:val="000745A3"/>
    <w:rsid w:val="00077C4F"/>
    <w:rsid w:val="0008119A"/>
    <w:rsid w:val="00083DA9"/>
    <w:rsid w:val="0009089A"/>
    <w:rsid w:val="000917B8"/>
    <w:rsid w:val="00094464"/>
    <w:rsid w:val="000967E3"/>
    <w:rsid w:val="000A3BDB"/>
    <w:rsid w:val="000A5114"/>
    <w:rsid w:val="000A6D4A"/>
    <w:rsid w:val="000B2FD3"/>
    <w:rsid w:val="000B3372"/>
    <w:rsid w:val="000B4456"/>
    <w:rsid w:val="000B6DE7"/>
    <w:rsid w:val="000B6F8E"/>
    <w:rsid w:val="000C25BA"/>
    <w:rsid w:val="000C4299"/>
    <w:rsid w:val="000D0F84"/>
    <w:rsid w:val="000E1F0F"/>
    <w:rsid w:val="000E3A0E"/>
    <w:rsid w:val="000F05F8"/>
    <w:rsid w:val="000F666E"/>
    <w:rsid w:val="0010478A"/>
    <w:rsid w:val="00104EB6"/>
    <w:rsid w:val="00107EFB"/>
    <w:rsid w:val="00111887"/>
    <w:rsid w:val="001133DA"/>
    <w:rsid w:val="00114EB5"/>
    <w:rsid w:val="00116715"/>
    <w:rsid w:val="0012124D"/>
    <w:rsid w:val="00134370"/>
    <w:rsid w:val="00140538"/>
    <w:rsid w:val="00144C9C"/>
    <w:rsid w:val="00146A05"/>
    <w:rsid w:val="00150A59"/>
    <w:rsid w:val="00156DAF"/>
    <w:rsid w:val="00160445"/>
    <w:rsid w:val="00161C31"/>
    <w:rsid w:val="00163C3C"/>
    <w:rsid w:val="00166A47"/>
    <w:rsid w:val="00166F39"/>
    <w:rsid w:val="00167C26"/>
    <w:rsid w:val="00170180"/>
    <w:rsid w:val="001712B3"/>
    <w:rsid w:val="001767DD"/>
    <w:rsid w:val="001855D9"/>
    <w:rsid w:val="00187092"/>
    <w:rsid w:val="00193EC7"/>
    <w:rsid w:val="00195753"/>
    <w:rsid w:val="001A1DD8"/>
    <w:rsid w:val="001A58B2"/>
    <w:rsid w:val="001A6C2C"/>
    <w:rsid w:val="001B03F8"/>
    <w:rsid w:val="001B09DC"/>
    <w:rsid w:val="001B1918"/>
    <w:rsid w:val="001C1CD4"/>
    <w:rsid w:val="001C4381"/>
    <w:rsid w:val="001C51C3"/>
    <w:rsid w:val="001C7D3E"/>
    <w:rsid w:val="001D1371"/>
    <w:rsid w:val="001D568F"/>
    <w:rsid w:val="001E5FF6"/>
    <w:rsid w:val="001E735B"/>
    <w:rsid w:val="001F0724"/>
    <w:rsid w:val="00200AEB"/>
    <w:rsid w:val="00204388"/>
    <w:rsid w:val="00204AAA"/>
    <w:rsid w:val="002075E6"/>
    <w:rsid w:val="0021093C"/>
    <w:rsid w:val="002129B9"/>
    <w:rsid w:val="002202BD"/>
    <w:rsid w:val="00221DF4"/>
    <w:rsid w:val="0022385C"/>
    <w:rsid w:val="002258D0"/>
    <w:rsid w:val="00231086"/>
    <w:rsid w:val="00236E9A"/>
    <w:rsid w:val="00237EBD"/>
    <w:rsid w:val="00243BF9"/>
    <w:rsid w:val="00243F91"/>
    <w:rsid w:val="0024657E"/>
    <w:rsid w:val="0024759F"/>
    <w:rsid w:val="00253B4F"/>
    <w:rsid w:val="00254118"/>
    <w:rsid w:val="00260F7A"/>
    <w:rsid w:val="00261C20"/>
    <w:rsid w:val="00266B3E"/>
    <w:rsid w:val="00267E1E"/>
    <w:rsid w:val="00275A65"/>
    <w:rsid w:val="00281919"/>
    <w:rsid w:val="002860AC"/>
    <w:rsid w:val="0028646A"/>
    <w:rsid w:val="00287755"/>
    <w:rsid w:val="00294A09"/>
    <w:rsid w:val="002961C4"/>
    <w:rsid w:val="002A29D4"/>
    <w:rsid w:val="002A5C65"/>
    <w:rsid w:val="002B008C"/>
    <w:rsid w:val="002B73A4"/>
    <w:rsid w:val="002C16EB"/>
    <w:rsid w:val="002C3281"/>
    <w:rsid w:val="002C4E6B"/>
    <w:rsid w:val="002C68BA"/>
    <w:rsid w:val="002D20C0"/>
    <w:rsid w:val="002E3241"/>
    <w:rsid w:val="002E4625"/>
    <w:rsid w:val="002E67ED"/>
    <w:rsid w:val="002F522E"/>
    <w:rsid w:val="002F5F90"/>
    <w:rsid w:val="002F7C25"/>
    <w:rsid w:val="00304342"/>
    <w:rsid w:val="00304E06"/>
    <w:rsid w:val="00306717"/>
    <w:rsid w:val="003126CC"/>
    <w:rsid w:val="003159F6"/>
    <w:rsid w:val="00317F3B"/>
    <w:rsid w:val="0032620E"/>
    <w:rsid w:val="00327F42"/>
    <w:rsid w:val="00341538"/>
    <w:rsid w:val="00344E87"/>
    <w:rsid w:val="00346E14"/>
    <w:rsid w:val="00352B61"/>
    <w:rsid w:val="00355B00"/>
    <w:rsid w:val="00363B31"/>
    <w:rsid w:val="003669EF"/>
    <w:rsid w:val="00373E3A"/>
    <w:rsid w:val="00377CBD"/>
    <w:rsid w:val="00390569"/>
    <w:rsid w:val="00395F88"/>
    <w:rsid w:val="00397FE5"/>
    <w:rsid w:val="003A3AD8"/>
    <w:rsid w:val="003A503C"/>
    <w:rsid w:val="003A5DB0"/>
    <w:rsid w:val="003B6BC4"/>
    <w:rsid w:val="003C040A"/>
    <w:rsid w:val="003C063F"/>
    <w:rsid w:val="003C3B8E"/>
    <w:rsid w:val="003C61C7"/>
    <w:rsid w:val="003D06EF"/>
    <w:rsid w:val="003D5E66"/>
    <w:rsid w:val="003E1F40"/>
    <w:rsid w:val="003E6E8C"/>
    <w:rsid w:val="003F0F30"/>
    <w:rsid w:val="003F4CB2"/>
    <w:rsid w:val="003F7929"/>
    <w:rsid w:val="00401209"/>
    <w:rsid w:val="00403FCB"/>
    <w:rsid w:val="00404724"/>
    <w:rsid w:val="0040671C"/>
    <w:rsid w:val="00412EF2"/>
    <w:rsid w:val="004147C8"/>
    <w:rsid w:val="0041713A"/>
    <w:rsid w:val="0041777D"/>
    <w:rsid w:val="00420861"/>
    <w:rsid w:val="00425338"/>
    <w:rsid w:val="00434A41"/>
    <w:rsid w:val="00434C08"/>
    <w:rsid w:val="0043738F"/>
    <w:rsid w:val="004373A4"/>
    <w:rsid w:val="00437E46"/>
    <w:rsid w:val="004444D1"/>
    <w:rsid w:val="00447E2D"/>
    <w:rsid w:val="0045047E"/>
    <w:rsid w:val="0045735B"/>
    <w:rsid w:val="00462006"/>
    <w:rsid w:val="00463054"/>
    <w:rsid w:val="00471E6B"/>
    <w:rsid w:val="004728E9"/>
    <w:rsid w:val="00474CE8"/>
    <w:rsid w:val="004829D6"/>
    <w:rsid w:val="0048479A"/>
    <w:rsid w:val="00486960"/>
    <w:rsid w:val="004A1035"/>
    <w:rsid w:val="004A2020"/>
    <w:rsid w:val="004A2F20"/>
    <w:rsid w:val="004A317B"/>
    <w:rsid w:val="004B62FD"/>
    <w:rsid w:val="004C2A72"/>
    <w:rsid w:val="004D2D3C"/>
    <w:rsid w:val="004D3B33"/>
    <w:rsid w:val="004E2DAE"/>
    <w:rsid w:val="004E6553"/>
    <w:rsid w:val="004F2770"/>
    <w:rsid w:val="00501FCA"/>
    <w:rsid w:val="0050317F"/>
    <w:rsid w:val="0050322C"/>
    <w:rsid w:val="00504909"/>
    <w:rsid w:val="00506F94"/>
    <w:rsid w:val="005211B5"/>
    <w:rsid w:val="005211BF"/>
    <w:rsid w:val="00523557"/>
    <w:rsid w:val="00534D2F"/>
    <w:rsid w:val="005361A1"/>
    <w:rsid w:val="005365E2"/>
    <w:rsid w:val="00537BAB"/>
    <w:rsid w:val="005465E8"/>
    <w:rsid w:val="00546E67"/>
    <w:rsid w:val="00550BA7"/>
    <w:rsid w:val="00552B94"/>
    <w:rsid w:val="005758C0"/>
    <w:rsid w:val="00581ACA"/>
    <w:rsid w:val="00586A29"/>
    <w:rsid w:val="005920E2"/>
    <w:rsid w:val="005A57D6"/>
    <w:rsid w:val="005A63FD"/>
    <w:rsid w:val="005B7D43"/>
    <w:rsid w:val="005C541E"/>
    <w:rsid w:val="005D0F64"/>
    <w:rsid w:val="005D1976"/>
    <w:rsid w:val="005D5768"/>
    <w:rsid w:val="005E0577"/>
    <w:rsid w:val="005E2018"/>
    <w:rsid w:val="005E2133"/>
    <w:rsid w:val="005E3D28"/>
    <w:rsid w:val="005E4714"/>
    <w:rsid w:val="005E6EFC"/>
    <w:rsid w:val="005F0159"/>
    <w:rsid w:val="005F05A9"/>
    <w:rsid w:val="005F568C"/>
    <w:rsid w:val="005F7B4A"/>
    <w:rsid w:val="00604732"/>
    <w:rsid w:val="00606439"/>
    <w:rsid w:val="006110E1"/>
    <w:rsid w:val="00613FDC"/>
    <w:rsid w:val="006145E7"/>
    <w:rsid w:val="00623166"/>
    <w:rsid w:val="00630879"/>
    <w:rsid w:val="006319F7"/>
    <w:rsid w:val="00634756"/>
    <w:rsid w:val="00637150"/>
    <w:rsid w:val="00640D57"/>
    <w:rsid w:val="006424DB"/>
    <w:rsid w:val="00644D41"/>
    <w:rsid w:val="00647D41"/>
    <w:rsid w:val="0065358F"/>
    <w:rsid w:val="006553C4"/>
    <w:rsid w:val="00656AED"/>
    <w:rsid w:val="00657F0F"/>
    <w:rsid w:val="006611DC"/>
    <w:rsid w:val="00663C9C"/>
    <w:rsid w:val="0066461A"/>
    <w:rsid w:val="0066564B"/>
    <w:rsid w:val="00667D2C"/>
    <w:rsid w:val="00674289"/>
    <w:rsid w:val="00685D9E"/>
    <w:rsid w:val="006871D3"/>
    <w:rsid w:val="006A32EE"/>
    <w:rsid w:val="006A59B7"/>
    <w:rsid w:val="006B1558"/>
    <w:rsid w:val="006B3EF7"/>
    <w:rsid w:val="006B4C63"/>
    <w:rsid w:val="006C0C50"/>
    <w:rsid w:val="006C14A6"/>
    <w:rsid w:val="006D0975"/>
    <w:rsid w:val="006D0C42"/>
    <w:rsid w:val="006D340D"/>
    <w:rsid w:val="006D5072"/>
    <w:rsid w:val="006E3E28"/>
    <w:rsid w:val="006E761F"/>
    <w:rsid w:val="006F1CFC"/>
    <w:rsid w:val="006F3C07"/>
    <w:rsid w:val="006F3EFF"/>
    <w:rsid w:val="006F514C"/>
    <w:rsid w:val="00700CBD"/>
    <w:rsid w:val="00700F6A"/>
    <w:rsid w:val="0070455A"/>
    <w:rsid w:val="0070588C"/>
    <w:rsid w:val="00711C22"/>
    <w:rsid w:val="00714D88"/>
    <w:rsid w:val="0072217B"/>
    <w:rsid w:val="0072324A"/>
    <w:rsid w:val="00724A44"/>
    <w:rsid w:val="0072577D"/>
    <w:rsid w:val="00732E80"/>
    <w:rsid w:val="00734DF7"/>
    <w:rsid w:val="00735C3E"/>
    <w:rsid w:val="007407E0"/>
    <w:rsid w:val="00740D17"/>
    <w:rsid w:val="007439EE"/>
    <w:rsid w:val="00744BDA"/>
    <w:rsid w:val="00746D9D"/>
    <w:rsid w:val="00750C22"/>
    <w:rsid w:val="00751B75"/>
    <w:rsid w:val="00756FE5"/>
    <w:rsid w:val="00757DB1"/>
    <w:rsid w:val="00762CED"/>
    <w:rsid w:val="007675FF"/>
    <w:rsid w:val="00771499"/>
    <w:rsid w:val="00772906"/>
    <w:rsid w:val="007736FA"/>
    <w:rsid w:val="0077542A"/>
    <w:rsid w:val="00785229"/>
    <w:rsid w:val="007857CA"/>
    <w:rsid w:val="00787E5F"/>
    <w:rsid w:val="007A22E5"/>
    <w:rsid w:val="007A2827"/>
    <w:rsid w:val="007A2CDA"/>
    <w:rsid w:val="007A778D"/>
    <w:rsid w:val="007B1427"/>
    <w:rsid w:val="007C1ACE"/>
    <w:rsid w:val="007C6B8B"/>
    <w:rsid w:val="007C7529"/>
    <w:rsid w:val="007C7B06"/>
    <w:rsid w:val="007D0B9B"/>
    <w:rsid w:val="007D1293"/>
    <w:rsid w:val="007D3601"/>
    <w:rsid w:val="007D3DBA"/>
    <w:rsid w:val="007E3709"/>
    <w:rsid w:val="007E4D44"/>
    <w:rsid w:val="007F006D"/>
    <w:rsid w:val="007F0534"/>
    <w:rsid w:val="007F2D52"/>
    <w:rsid w:val="007F3CDC"/>
    <w:rsid w:val="007F4F00"/>
    <w:rsid w:val="00802CF5"/>
    <w:rsid w:val="0080546D"/>
    <w:rsid w:val="00812814"/>
    <w:rsid w:val="0081372F"/>
    <w:rsid w:val="00820509"/>
    <w:rsid w:val="008246A8"/>
    <w:rsid w:val="00833C7C"/>
    <w:rsid w:val="00834FB0"/>
    <w:rsid w:val="00837D39"/>
    <w:rsid w:val="008415F6"/>
    <w:rsid w:val="0084384B"/>
    <w:rsid w:val="00847D9D"/>
    <w:rsid w:val="00853357"/>
    <w:rsid w:val="00857BFB"/>
    <w:rsid w:val="00861A94"/>
    <w:rsid w:val="00864FAA"/>
    <w:rsid w:val="00867A10"/>
    <w:rsid w:val="0087262C"/>
    <w:rsid w:val="00874313"/>
    <w:rsid w:val="0087549A"/>
    <w:rsid w:val="0088081B"/>
    <w:rsid w:val="00894311"/>
    <w:rsid w:val="00894CCD"/>
    <w:rsid w:val="00897318"/>
    <w:rsid w:val="008A01F9"/>
    <w:rsid w:val="008A59FF"/>
    <w:rsid w:val="008A78F8"/>
    <w:rsid w:val="008B47B8"/>
    <w:rsid w:val="008C00AD"/>
    <w:rsid w:val="008C0F27"/>
    <w:rsid w:val="008C266D"/>
    <w:rsid w:val="008C715D"/>
    <w:rsid w:val="008D2FD2"/>
    <w:rsid w:val="008D51E6"/>
    <w:rsid w:val="008E2AEF"/>
    <w:rsid w:val="0090010A"/>
    <w:rsid w:val="00901CB3"/>
    <w:rsid w:val="0091156F"/>
    <w:rsid w:val="009163F3"/>
    <w:rsid w:val="00920A8F"/>
    <w:rsid w:val="0092179A"/>
    <w:rsid w:val="009266C1"/>
    <w:rsid w:val="009272E2"/>
    <w:rsid w:val="00927C2F"/>
    <w:rsid w:val="00932771"/>
    <w:rsid w:val="00934C6D"/>
    <w:rsid w:val="00940B5A"/>
    <w:rsid w:val="00940DD4"/>
    <w:rsid w:val="009460AF"/>
    <w:rsid w:val="00947180"/>
    <w:rsid w:val="00955BC7"/>
    <w:rsid w:val="009574E8"/>
    <w:rsid w:val="009607F9"/>
    <w:rsid w:val="00960FA8"/>
    <w:rsid w:val="009622D8"/>
    <w:rsid w:val="00966507"/>
    <w:rsid w:val="00966CB0"/>
    <w:rsid w:val="00972623"/>
    <w:rsid w:val="00973D51"/>
    <w:rsid w:val="00982A03"/>
    <w:rsid w:val="009902D1"/>
    <w:rsid w:val="00992271"/>
    <w:rsid w:val="009A15ED"/>
    <w:rsid w:val="009A353E"/>
    <w:rsid w:val="009A4F24"/>
    <w:rsid w:val="009A6376"/>
    <w:rsid w:val="009B37AE"/>
    <w:rsid w:val="009C0200"/>
    <w:rsid w:val="009C616B"/>
    <w:rsid w:val="009C626B"/>
    <w:rsid w:val="009C6737"/>
    <w:rsid w:val="009D208A"/>
    <w:rsid w:val="009D29AB"/>
    <w:rsid w:val="009D3436"/>
    <w:rsid w:val="009D58D7"/>
    <w:rsid w:val="009D6F4B"/>
    <w:rsid w:val="009E472A"/>
    <w:rsid w:val="009F19AA"/>
    <w:rsid w:val="00A0295C"/>
    <w:rsid w:val="00A05EFF"/>
    <w:rsid w:val="00A24DA8"/>
    <w:rsid w:val="00A257E1"/>
    <w:rsid w:val="00A320E2"/>
    <w:rsid w:val="00A33F2D"/>
    <w:rsid w:val="00A41989"/>
    <w:rsid w:val="00A42863"/>
    <w:rsid w:val="00A43AA8"/>
    <w:rsid w:val="00A457E3"/>
    <w:rsid w:val="00A468F6"/>
    <w:rsid w:val="00A53131"/>
    <w:rsid w:val="00A568FC"/>
    <w:rsid w:val="00A57F14"/>
    <w:rsid w:val="00A67A19"/>
    <w:rsid w:val="00A70B73"/>
    <w:rsid w:val="00A7562E"/>
    <w:rsid w:val="00A80488"/>
    <w:rsid w:val="00A85EAD"/>
    <w:rsid w:val="00A87B28"/>
    <w:rsid w:val="00A959C4"/>
    <w:rsid w:val="00A96BA5"/>
    <w:rsid w:val="00AA1259"/>
    <w:rsid w:val="00AA6607"/>
    <w:rsid w:val="00AC098E"/>
    <w:rsid w:val="00AC6CF7"/>
    <w:rsid w:val="00AC6E0B"/>
    <w:rsid w:val="00AD2C8E"/>
    <w:rsid w:val="00AD3CE4"/>
    <w:rsid w:val="00AD7103"/>
    <w:rsid w:val="00AD79DD"/>
    <w:rsid w:val="00AE65B1"/>
    <w:rsid w:val="00AF01F1"/>
    <w:rsid w:val="00AF1EF7"/>
    <w:rsid w:val="00B009B4"/>
    <w:rsid w:val="00B0636F"/>
    <w:rsid w:val="00B064CC"/>
    <w:rsid w:val="00B13B3E"/>
    <w:rsid w:val="00B14BCA"/>
    <w:rsid w:val="00B16F54"/>
    <w:rsid w:val="00B24DF3"/>
    <w:rsid w:val="00B252E6"/>
    <w:rsid w:val="00B307EA"/>
    <w:rsid w:val="00B33C7A"/>
    <w:rsid w:val="00B33DCB"/>
    <w:rsid w:val="00B354B6"/>
    <w:rsid w:val="00B358FA"/>
    <w:rsid w:val="00B41146"/>
    <w:rsid w:val="00B42763"/>
    <w:rsid w:val="00B47893"/>
    <w:rsid w:val="00B53D71"/>
    <w:rsid w:val="00B54B2D"/>
    <w:rsid w:val="00B65ECB"/>
    <w:rsid w:val="00B66E0C"/>
    <w:rsid w:val="00B7105D"/>
    <w:rsid w:val="00B841A2"/>
    <w:rsid w:val="00B90B16"/>
    <w:rsid w:val="00B92F60"/>
    <w:rsid w:val="00B93B0F"/>
    <w:rsid w:val="00B93CEF"/>
    <w:rsid w:val="00B96645"/>
    <w:rsid w:val="00B96CDF"/>
    <w:rsid w:val="00BA5599"/>
    <w:rsid w:val="00BB31ED"/>
    <w:rsid w:val="00BB38B8"/>
    <w:rsid w:val="00BC13B6"/>
    <w:rsid w:val="00BC3B42"/>
    <w:rsid w:val="00BC40D2"/>
    <w:rsid w:val="00BC7262"/>
    <w:rsid w:val="00BD284E"/>
    <w:rsid w:val="00BE12D8"/>
    <w:rsid w:val="00BE34AE"/>
    <w:rsid w:val="00BF05C1"/>
    <w:rsid w:val="00BF0A57"/>
    <w:rsid w:val="00BF141A"/>
    <w:rsid w:val="00BF1D4C"/>
    <w:rsid w:val="00BF6A23"/>
    <w:rsid w:val="00BF7A66"/>
    <w:rsid w:val="00C14C4A"/>
    <w:rsid w:val="00C17353"/>
    <w:rsid w:val="00C17FCC"/>
    <w:rsid w:val="00C239F1"/>
    <w:rsid w:val="00C24497"/>
    <w:rsid w:val="00C2485D"/>
    <w:rsid w:val="00C257BF"/>
    <w:rsid w:val="00C26E21"/>
    <w:rsid w:val="00C27D64"/>
    <w:rsid w:val="00C432EE"/>
    <w:rsid w:val="00C435FC"/>
    <w:rsid w:val="00C44E6B"/>
    <w:rsid w:val="00C7290D"/>
    <w:rsid w:val="00C756F5"/>
    <w:rsid w:val="00C823C6"/>
    <w:rsid w:val="00C93F0A"/>
    <w:rsid w:val="00C965DD"/>
    <w:rsid w:val="00C9692A"/>
    <w:rsid w:val="00CA27CC"/>
    <w:rsid w:val="00CA68E9"/>
    <w:rsid w:val="00CB0077"/>
    <w:rsid w:val="00CC16E7"/>
    <w:rsid w:val="00CC49AE"/>
    <w:rsid w:val="00CC66A8"/>
    <w:rsid w:val="00CC7123"/>
    <w:rsid w:val="00CD05F2"/>
    <w:rsid w:val="00CD2E4A"/>
    <w:rsid w:val="00CD35E1"/>
    <w:rsid w:val="00CD3812"/>
    <w:rsid w:val="00CD4F6D"/>
    <w:rsid w:val="00CD574B"/>
    <w:rsid w:val="00CD79AB"/>
    <w:rsid w:val="00CE1CC3"/>
    <w:rsid w:val="00CE2791"/>
    <w:rsid w:val="00CE61FA"/>
    <w:rsid w:val="00CE67E2"/>
    <w:rsid w:val="00CF15A0"/>
    <w:rsid w:val="00CF51A5"/>
    <w:rsid w:val="00CF57D9"/>
    <w:rsid w:val="00CF70D3"/>
    <w:rsid w:val="00D01F63"/>
    <w:rsid w:val="00D03B58"/>
    <w:rsid w:val="00D20454"/>
    <w:rsid w:val="00D22417"/>
    <w:rsid w:val="00D234A6"/>
    <w:rsid w:val="00D25703"/>
    <w:rsid w:val="00D25943"/>
    <w:rsid w:val="00D275FE"/>
    <w:rsid w:val="00D304EE"/>
    <w:rsid w:val="00D30C0F"/>
    <w:rsid w:val="00D3215A"/>
    <w:rsid w:val="00D321AF"/>
    <w:rsid w:val="00D34AC8"/>
    <w:rsid w:val="00D357B9"/>
    <w:rsid w:val="00D358E0"/>
    <w:rsid w:val="00D43721"/>
    <w:rsid w:val="00D47079"/>
    <w:rsid w:val="00D5398F"/>
    <w:rsid w:val="00D55ABC"/>
    <w:rsid w:val="00D55FC0"/>
    <w:rsid w:val="00D5748F"/>
    <w:rsid w:val="00D6770F"/>
    <w:rsid w:val="00D71201"/>
    <w:rsid w:val="00D7341D"/>
    <w:rsid w:val="00D818BF"/>
    <w:rsid w:val="00D900BB"/>
    <w:rsid w:val="00D90A3F"/>
    <w:rsid w:val="00D93C28"/>
    <w:rsid w:val="00DA3069"/>
    <w:rsid w:val="00DA5176"/>
    <w:rsid w:val="00DA63DA"/>
    <w:rsid w:val="00DA67FC"/>
    <w:rsid w:val="00DA7A22"/>
    <w:rsid w:val="00DB0711"/>
    <w:rsid w:val="00DB36F1"/>
    <w:rsid w:val="00DB39A7"/>
    <w:rsid w:val="00DB51A6"/>
    <w:rsid w:val="00DB51E9"/>
    <w:rsid w:val="00DB6A7D"/>
    <w:rsid w:val="00DC4ED7"/>
    <w:rsid w:val="00DC740A"/>
    <w:rsid w:val="00DD2B9F"/>
    <w:rsid w:val="00DD5003"/>
    <w:rsid w:val="00DD5BFA"/>
    <w:rsid w:val="00DD7041"/>
    <w:rsid w:val="00DE343C"/>
    <w:rsid w:val="00DF48E4"/>
    <w:rsid w:val="00DF5316"/>
    <w:rsid w:val="00DF5BC3"/>
    <w:rsid w:val="00DF75C4"/>
    <w:rsid w:val="00E02CDC"/>
    <w:rsid w:val="00E05E7E"/>
    <w:rsid w:val="00E1043A"/>
    <w:rsid w:val="00E14F62"/>
    <w:rsid w:val="00E16238"/>
    <w:rsid w:val="00E232A6"/>
    <w:rsid w:val="00E26095"/>
    <w:rsid w:val="00E26227"/>
    <w:rsid w:val="00E301E7"/>
    <w:rsid w:val="00E35898"/>
    <w:rsid w:val="00E417C9"/>
    <w:rsid w:val="00E43CC8"/>
    <w:rsid w:val="00E46054"/>
    <w:rsid w:val="00E52467"/>
    <w:rsid w:val="00E53A8B"/>
    <w:rsid w:val="00E57936"/>
    <w:rsid w:val="00E63848"/>
    <w:rsid w:val="00E677F0"/>
    <w:rsid w:val="00E72E2B"/>
    <w:rsid w:val="00E7591E"/>
    <w:rsid w:val="00E76D5C"/>
    <w:rsid w:val="00E80ECF"/>
    <w:rsid w:val="00E83574"/>
    <w:rsid w:val="00E8769B"/>
    <w:rsid w:val="00E91D54"/>
    <w:rsid w:val="00EA7C15"/>
    <w:rsid w:val="00EB08D0"/>
    <w:rsid w:val="00EB7FB7"/>
    <w:rsid w:val="00EC35ED"/>
    <w:rsid w:val="00EC7284"/>
    <w:rsid w:val="00EF18FA"/>
    <w:rsid w:val="00EF1B92"/>
    <w:rsid w:val="00EF2B06"/>
    <w:rsid w:val="00EF748E"/>
    <w:rsid w:val="00F003A6"/>
    <w:rsid w:val="00F06E4E"/>
    <w:rsid w:val="00F14EF0"/>
    <w:rsid w:val="00F173BF"/>
    <w:rsid w:val="00F20B17"/>
    <w:rsid w:val="00F32212"/>
    <w:rsid w:val="00F3312C"/>
    <w:rsid w:val="00F335E9"/>
    <w:rsid w:val="00F4060E"/>
    <w:rsid w:val="00F41A27"/>
    <w:rsid w:val="00F41B83"/>
    <w:rsid w:val="00F420E3"/>
    <w:rsid w:val="00F43A2D"/>
    <w:rsid w:val="00F45BCA"/>
    <w:rsid w:val="00F46A54"/>
    <w:rsid w:val="00F47F47"/>
    <w:rsid w:val="00F47FA7"/>
    <w:rsid w:val="00F56339"/>
    <w:rsid w:val="00F63B05"/>
    <w:rsid w:val="00F63C79"/>
    <w:rsid w:val="00F6580C"/>
    <w:rsid w:val="00F67A67"/>
    <w:rsid w:val="00F67A8C"/>
    <w:rsid w:val="00F730E0"/>
    <w:rsid w:val="00F75629"/>
    <w:rsid w:val="00F77BCA"/>
    <w:rsid w:val="00F812DD"/>
    <w:rsid w:val="00F92049"/>
    <w:rsid w:val="00F920E2"/>
    <w:rsid w:val="00F93CD3"/>
    <w:rsid w:val="00FA5BFC"/>
    <w:rsid w:val="00FA747B"/>
    <w:rsid w:val="00FB01E0"/>
    <w:rsid w:val="00FB1126"/>
    <w:rsid w:val="00FB1DDA"/>
    <w:rsid w:val="00FB227C"/>
    <w:rsid w:val="00FB3FCF"/>
    <w:rsid w:val="00FC0C50"/>
    <w:rsid w:val="00FC31B1"/>
    <w:rsid w:val="00FC3503"/>
    <w:rsid w:val="00FD1DD1"/>
    <w:rsid w:val="00FE7977"/>
    <w:rsid w:val="00FF3A3C"/>
    <w:rsid w:val="00FF59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99C8C"/>
  <w15:docId w15:val="{97DBBB33-E5A0-4F2E-AF25-6D986EBB2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CCD"/>
    <w:pPr>
      <w:spacing w:after="200" w:line="276" w:lineRule="auto"/>
    </w:pPr>
    <w:rPr>
      <w:rFonts w:eastAsia="SimSun"/>
      <w:szCs w:val="28"/>
      <w:lang w:bidi="bn-BD"/>
    </w:rPr>
  </w:style>
  <w:style w:type="paragraph" w:styleId="Heading1">
    <w:name w:val="heading 1"/>
    <w:basedOn w:val="Normal"/>
    <w:next w:val="Normal"/>
    <w:link w:val="Heading1Char"/>
    <w:uiPriority w:val="9"/>
    <w:qFormat/>
    <w:pPr>
      <w:keepNext/>
      <w:keepLines/>
      <w:numPr>
        <w:numId w:val="6"/>
      </w:numPr>
      <w:spacing w:before="480" w:after="0"/>
      <w:outlineLvl w:val="0"/>
    </w:pPr>
    <w:rPr>
      <w:rFonts w:ascii="Calibri Light" w:hAnsi="Calibri Light"/>
      <w:b/>
      <w:bCs/>
      <w:color w:val="2F5496"/>
      <w:sz w:val="28"/>
      <w:szCs w:val="35"/>
    </w:rPr>
  </w:style>
  <w:style w:type="paragraph" w:styleId="Heading2">
    <w:name w:val="heading 2"/>
    <w:basedOn w:val="Normal"/>
    <w:next w:val="Normal"/>
    <w:link w:val="Heading2Char"/>
    <w:uiPriority w:val="9"/>
    <w:unhideWhenUsed/>
    <w:qFormat/>
    <w:pPr>
      <w:keepNext/>
      <w:keepLines/>
      <w:numPr>
        <w:ilvl w:val="1"/>
        <w:numId w:val="6"/>
      </w:numPr>
      <w:spacing w:before="200" w:after="0"/>
      <w:outlineLvl w:val="1"/>
    </w:pPr>
    <w:rPr>
      <w:rFonts w:ascii="Calibri Light" w:hAnsi="Calibri Light"/>
      <w:b/>
      <w:bCs/>
      <w:color w:val="4472C4"/>
      <w:sz w:val="26"/>
      <w:szCs w:val="33"/>
    </w:rPr>
  </w:style>
  <w:style w:type="paragraph" w:styleId="Heading3">
    <w:name w:val="heading 3"/>
    <w:basedOn w:val="Normal"/>
    <w:next w:val="Normal"/>
    <w:link w:val="Heading3Char"/>
    <w:uiPriority w:val="9"/>
    <w:unhideWhenUsed/>
    <w:qFormat/>
    <w:pPr>
      <w:keepNext/>
      <w:keepLines/>
      <w:numPr>
        <w:ilvl w:val="2"/>
        <w:numId w:val="6"/>
      </w:numPr>
      <w:spacing w:before="40" w:after="0"/>
      <w:outlineLvl w:val="2"/>
    </w:pPr>
    <w:rPr>
      <w:rFonts w:ascii="Times New Roman" w:hAnsi="Times New Roman"/>
      <w:color w:val="000000"/>
      <w:sz w:val="24"/>
      <w:szCs w:val="30"/>
    </w:rPr>
  </w:style>
  <w:style w:type="paragraph" w:styleId="Heading4">
    <w:name w:val="heading 4"/>
    <w:basedOn w:val="Normal"/>
    <w:next w:val="Normal"/>
    <w:link w:val="Heading4Char"/>
    <w:uiPriority w:val="9"/>
    <w:semiHidden/>
    <w:unhideWhenUsed/>
    <w:qFormat/>
    <w:pPr>
      <w:keepNext/>
      <w:keepLines/>
      <w:numPr>
        <w:ilvl w:val="3"/>
        <w:numId w:val="6"/>
      </w:numPr>
      <w:spacing w:before="40" w:after="0"/>
      <w:outlineLvl w:val="3"/>
    </w:pPr>
    <w:rPr>
      <w:rFonts w:ascii="Calibri Light" w:hAnsi="Calibri Light"/>
      <w:i/>
      <w:iCs/>
      <w:color w:val="2F5496"/>
    </w:rPr>
  </w:style>
  <w:style w:type="paragraph" w:styleId="Heading5">
    <w:name w:val="heading 5"/>
    <w:basedOn w:val="Normal"/>
    <w:next w:val="Normal"/>
    <w:link w:val="Heading5Char"/>
    <w:uiPriority w:val="9"/>
    <w:semiHidden/>
    <w:unhideWhenUsed/>
    <w:qFormat/>
    <w:pPr>
      <w:keepNext/>
      <w:keepLines/>
      <w:numPr>
        <w:ilvl w:val="4"/>
        <w:numId w:val="6"/>
      </w:numPr>
      <w:spacing w:before="200" w:after="0" w:line="240" w:lineRule="auto"/>
      <w:outlineLvl w:val="4"/>
    </w:pPr>
    <w:rPr>
      <w:rFonts w:ascii="Calibri Light" w:hAnsi="Calibri Light"/>
      <w:color w:val="1F3763"/>
      <w:szCs w:val="22"/>
      <w:lang w:val="en-CA" w:bidi="ar-SA"/>
    </w:rPr>
  </w:style>
  <w:style w:type="paragraph" w:styleId="Heading6">
    <w:name w:val="heading 6"/>
    <w:basedOn w:val="Normal"/>
    <w:next w:val="Normal"/>
    <w:link w:val="Heading6Char"/>
    <w:uiPriority w:val="9"/>
    <w:semiHidden/>
    <w:unhideWhenUsed/>
    <w:qFormat/>
    <w:pPr>
      <w:keepNext/>
      <w:keepLines/>
      <w:numPr>
        <w:ilvl w:val="5"/>
        <w:numId w:val="6"/>
      </w:numPr>
      <w:spacing w:before="200" w:after="0" w:line="240" w:lineRule="auto"/>
      <w:outlineLvl w:val="5"/>
    </w:pPr>
    <w:rPr>
      <w:rFonts w:ascii="Calibri Light" w:hAnsi="Calibri Light"/>
      <w:i/>
      <w:iCs/>
      <w:color w:val="1F3763"/>
      <w:szCs w:val="22"/>
      <w:lang w:val="en-CA" w:bidi="ar-SA"/>
    </w:rPr>
  </w:style>
  <w:style w:type="paragraph" w:styleId="Heading7">
    <w:name w:val="heading 7"/>
    <w:basedOn w:val="Normal"/>
    <w:next w:val="Normal"/>
    <w:link w:val="Heading7Char"/>
    <w:uiPriority w:val="9"/>
    <w:qFormat/>
    <w:pPr>
      <w:keepNext/>
      <w:keepLines/>
      <w:numPr>
        <w:ilvl w:val="6"/>
        <w:numId w:val="6"/>
      </w:numPr>
      <w:spacing w:before="200" w:after="0" w:line="240" w:lineRule="auto"/>
      <w:outlineLvl w:val="6"/>
    </w:pPr>
    <w:rPr>
      <w:rFonts w:ascii="Calibri Light" w:hAnsi="Calibri Light"/>
      <w:i/>
      <w:iCs/>
      <w:color w:val="404040"/>
      <w:szCs w:val="22"/>
      <w:lang w:val="en-CA" w:bidi="ar-SA"/>
    </w:rPr>
  </w:style>
  <w:style w:type="paragraph" w:styleId="Heading8">
    <w:name w:val="heading 8"/>
    <w:basedOn w:val="Normal"/>
    <w:next w:val="Normal"/>
    <w:link w:val="Heading8Char"/>
    <w:uiPriority w:val="9"/>
    <w:qFormat/>
    <w:pPr>
      <w:keepNext/>
      <w:keepLines/>
      <w:numPr>
        <w:ilvl w:val="7"/>
        <w:numId w:val="6"/>
      </w:numPr>
      <w:spacing w:before="200" w:after="0" w:line="240" w:lineRule="auto"/>
      <w:outlineLvl w:val="7"/>
    </w:pPr>
    <w:rPr>
      <w:rFonts w:ascii="Calibri Light" w:hAnsi="Calibri Light"/>
      <w:color w:val="404040"/>
      <w:sz w:val="20"/>
      <w:szCs w:val="20"/>
      <w:lang w:val="en-CA" w:bidi="ar-SA"/>
    </w:rPr>
  </w:style>
  <w:style w:type="paragraph" w:styleId="Heading9">
    <w:name w:val="heading 9"/>
    <w:basedOn w:val="Normal"/>
    <w:next w:val="Normal"/>
    <w:link w:val="Heading9Char"/>
    <w:uiPriority w:val="9"/>
    <w:qFormat/>
    <w:pPr>
      <w:keepNext/>
      <w:keepLines/>
      <w:numPr>
        <w:ilvl w:val="8"/>
        <w:numId w:val="6"/>
      </w:numPr>
      <w:spacing w:before="200" w:after="0" w:line="240" w:lineRule="auto"/>
      <w:outlineLvl w:val="8"/>
    </w:pPr>
    <w:rPr>
      <w:rFonts w:ascii="Calibri Light" w:hAnsi="Calibri Light"/>
      <w:i/>
      <w:iCs/>
      <w:color w:val="404040"/>
      <w:sz w:val="20"/>
      <w:szCs w:val="20"/>
      <w:lang w:val="en-C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Footer">
    <w:name w:val="footer"/>
    <w:basedOn w:val="Normal"/>
    <w:link w:val="FooterChar"/>
    <w:uiPriority w:val="99"/>
    <w:pPr>
      <w:tabs>
        <w:tab w:val="center" w:pos="4680"/>
        <w:tab w:val="right" w:pos="9360"/>
      </w:tabs>
    </w:pPr>
    <w:rPr>
      <w:rFonts w:eastAsia="Calibri" w:cs="Vrinda"/>
      <w:szCs w:val="22"/>
    </w:rPr>
  </w:style>
  <w:style w:type="character" w:customStyle="1" w:styleId="FooterChar">
    <w:name w:val="Footer Char"/>
    <w:basedOn w:val="DefaultParagraphFont"/>
    <w:link w:val="Footer"/>
    <w:uiPriority w:val="99"/>
    <w:rPr>
      <w:rFonts w:ascii="Calibri" w:eastAsia="Calibri" w:hAnsi="Calibri" w:cs="Vrinda"/>
      <w:lang w:bidi="bn-BD"/>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rFonts w:eastAsia="Calibri" w:cs="Vrinda"/>
      <w:b/>
      <w:bCs/>
      <w:i/>
      <w:iCs/>
      <w:color w:val="4F81BD"/>
      <w:szCs w:val="22"/>
    </w:rPr>
  </w:style>
  <w:style w:type="character" w:customStyle="1" w:styleId="IntenseQuoteChar">
    <w:name w:val="Intense Quote Char"/>
    <w:basedOn w:val="DefaultParagraphFont"/>
    <w:link w:val="IntenseQuote"/>
    <w:uiPriority w:val="30"/>
    <w:rPr>
      <w:rFonts w:ascii="Calibri" w:eastAsia="Calibri" w:hAnsi="Calibri" w:cs="Vrinda"/>
      <w:b/>
      <w:bCs/>
      <w:i/>
      <w:iCs/>
      <w:color w:val="4F81BD"/>
      <w:lang w:bidi="bn-BD"/>
    </w:rPr>
  </w:style>
  <w:style w:type="character" w:customStyle="1" w:styleId="Heading1Char">
    <w:name w:val="Heading 1 Char"/>
    <w:basedOn w:val="DefaultParagraphFont"/>
    <w:link w:val="Heading1"/>
    <w:uiPriority w:val="9"/>
    <w:rPr>
      <w:rFonts w:ascii="Calibri Light" w:eastAsia="SimSun" w:hAnsi="Calibri Light" w:cs="SimSun"/>
      <w:b/>
      <w:bCs/>
      <w:color w:val="2F5496"/>
      <w:sz w:val="28"/>
      <w:szCs w:val="35"/>
      <w:lang w:bidi="bn-BD"/>
    </w:rPr>
  </w:style>
  <w:style w:type="character" w:customStyle="1" w:styleId="Heading2Char">
    <w:name w:val="Heading 2 Char"/>
    <w:basedOn w:val="DefaultParagraphFont"/>
    <w:link w:val="Heading2"/>
    <w:uiPriority w:val="9"/>
    <w:rPr>
      <w:rFonts w:ascii="Calibri Light" w:eastAsia="SimSun" w:hAnsi="Calibri Light" w:cs="SimSun"/>
      <w:b/>
      <w:bCs/>
      <w:color w:val="4472C4"/>
      <w:sz w:val="26"/>
      <w:szCs w:val="33"/>
      <w:lang w:bidi="bn-BD"/>
    </w:rPr>
  </w:style>
  <w:style w:type="paragraph" w:styleId="ListParagraph">
    <w:name w:val="List Paragraph"/>
    <w:aliases w:val="Bullets,Colorful List - Accent 11,En tête 1,Ha,L,List Paragraph (numbered (a)),List Paragraph1,List Paragraph11,Liste 1,Liste couleur - Accent 11,Liste couleur - Accent 111,Para,Paragraphe de liste1,References,Table/Figure Heading"/>
    <w:basedOn w:val="Normal"/>
    <w:link w:val="ListParagraphChar1"/>
    <w:uiPriority w:val="34"/>
    <w:qFormat/>
    <w:pPr>
      <w:spacing w:after="160" w:line="259" w:lineRule="auto"/>
      <w:ind w:left="720"/>
      <w:contextualSpacing/>
    </w:pPr>
    <w:rPr>
      <w:rFonts w:eastAsia="Calibri"/>
      <w:szCs w:val="22"/>
      <w:lang w:bidi="ar-SA"/>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character" w:styleId="Hyperlink">
    <w:name w:val="Hyperlink"/>
    <w:basedOn w:val="DefaultParagraphFont"/>
    <w:uiPriority w:val="99"/>
    <w:rPr>
      <w:color w:val="0000FF"/>
      <w:u w:val="single"/>
    </w:rPr>
  </w:style>
  <w:style w:type="paragraph" w:customStyle="1" w:styleId="Default">
    <w:name w:val="Default"/>
    <w:pPr>
      <w:autoSpaceDE w:val="0"/>
      <w:autoSpaceDN w:val="0"/>
      <w:adjustRightInd w:val="0"/>
      <w:spacing w:after="0" w:line="240" w:lineRule="auto"/>
    </w:pPr>
    <w:rPr>
      <w:rFonts w:cs="Calibri"/>
      <w:color w:val="000000"/>
      <w:sz w:val="24"/>
      <w:szCs w:val="24"/>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qFormat/>
    <w:pPr>
      <w:spacing w:after="0" w:line="240" w:lineRule="auto"/>
    </w:pPr>
    <w:rPr>
      <w:rFonts w:eastAsia="Calibri"/>
      <w:sz w:val="20"/>
      <w:szCs w:val="20"/>
      <w:lang w:bidi="ar-SA"/>
    </w:rPr>
  </w:style>
  <w:style w:type="character" w:customStyle="1" w:styleId="FootnoteTextChar">
    <w:name w:val="Footnote Text Char"/>
    <w:basedOn w:val="DefaultParagraphFont"/>
    <w:link w:val="FootnoteText"/>
    <w:uiPriority w:val="99"/>
    <w:rPr>
      <w:sz w:val="20"/>
      <w:szCs w:val="20"/>
    </w:rPr>
  </w:style>
  <w:style w:type="character" w:customStyle="1" w:styleId="Heading3Char">
    <w:name w:val="Heading 3 Char"/>
    <w:basedOn w:val="DefaultParagraphFont"/>
    <w:link w:val="Heading3"/>
    <w:uiPriority w:val="9"/>
    <w:rPr>
      <w:rFonts w:ascii="Times New Roman" w:eastAsia="SimSun" w:hAnsi="Times New Roman" w:cs="SimSun"/>
      <w:color w:val="000000"/>
      <w:sz w:val="24"/>
      <w:szCs w:val="30"/>
      <w:lang w:bidi="bn-BD"/>
    </w:rPr>
  </w:style>
  <w:style w:type="paragraph" w:styleId="TOCHeading">
    <w:name w:val="TOC Heading"/>
    <w:basedOn w:val="Heading1"/>
    <w:next w:val="Normal"/>
    <w:uiPriority w:val="39"/>
    <w:qFormat/>
    <w:pPr>
      <w:numPr>
        <w:numId w:val="0"/>
      </w:numPr>
      <w:spacing w:before="240" w:line="259" w:lineRule="auto"/>
      <w:outlineLvl w:val="9"/>
    </w:pPr>
    <w:rPr>
      <w:b w:val="0"/>
      <w:bCs w:val="0"/>
      <w:sz w:val="32"/>
      <w:szCs w:val="32"/>
      <w:lang w:bidi="ar-SA"/>
    </w:rPr>
  </w:style>
  <w:style w:type="paragraph" w:styleId="TOC1">
    <w:name w:val="toc 1"/>
    <w:basedOn w:val="Normal"/>
    <w:next w:val="Normal"/>
    <w:uiPriority w:val="39"/>
    <w:pPr>
      <w:tabs>
        <w:tab w:val="left" w:pos="440"/>
        <w:tab w:val="right" w:leader="underscore" w:pos="9019"/>
      </w:tabs>
      <w:spacing w:after="0" w:line="259" w:lineRule="auto"/>
    </w:pPr>
    <w:rPr>
      <w:rFonts w:ascii="Times New Roman" w:hAnsi="Times New Roman" w:cs="Times New Roman"/>
      <w:noProof/>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tabs>
        <w:tab w:val="left" w:pos="1320"/>
        <w:tab w:val="right" w:leader="underscore" w:pos="9019"/>
      </w:tabs>
      <w:spacing w:after="100"/>
      <w:ind w:left="440"/>
    </w:pPr>
  </w:style>
  <w:style w:type="paragraph" w:styleId="Caption">
    <w:name w:val="caption"/>
    <w:basedOn w:val="Normal"/>
    <w:next w:val="Normal"/>
    <w:link w:val="CaptionChar"/>
    <w:uiPriority w:val="35"/>
    <w:qFormat/>
    <w:pPr>
      <w:spacing w:line="240" w:lineRule="auto"/>
      <w:jc w:val="center"/>
    </w:pPr>
    <w:rPr>
      <w:rFonts w:eastAsia="Calibri"/>
      <w:b/>
      <w:bCs/>
      <w:szCs w:val="26"/>
      <w:lang w:val="en-CA"/>
    </w:rPr>
  </w:style>
  <w:style w:type="paragraph" w:customStyle="1" w:styleId="Pa7">
    <w:name w:val="Pa7"/>
    <w:basedOn w:val="Default"/>
    <w:next w:val="Default"/>
    <w:uiPriority w:val="99"/>
    <w:pPr>
      <w:spacing w:line="221" w:lineRule="atLeast"/>
    </w:pPr>
    <w:rPr>
      <w:rFonts w:ascii="Open Sans" w:hAnsi="Open Sans" w:cs="SimSun"/>
      <w:color w:val="auto"/>
    </w:rPr>
  </w:style>
  <w:style w:type="paragraph" w:styleId="NoSpacing">
    <w:name w:val="No Spacing"/>
    <w:link w:val="NoSpacingChar"/>
    <w:uiPriority w:val="1"/>
    <w:qFormat/>
    <w:pPr>
      <w:spacing w:after="0" w:line="240" w:lineRule="auto"/>
    </w:pPr>
    <w:rPr>
      <w:rFonts w:ascii="Arial" w:eastAsia="Times New Roman" w:hAnsi="Arial" w:cs="Mangal"/>
    </w:rPr>
  </w:style>
  <w:style w:type="character" w:customStyle="1" w:styleId="NoSpacingChar">
    <w:name w:val="No Spacing Char"/>
    <w:link w:val="NoSpacing"/>
    <w:uiPriority w:val="1"/>
    <w:rPr>
      <w:rFonts w:ascii="Arial" w:eastAsia="Times New Roman" w:hAnsi="Arial" w:cs="Mangal"/>
    </w:rPr>
  </w:style>
  <w:style w:type="character" w:customStyle="1" w:styleId="ListParagraphChar1">
    <w:name w:val="List Paragraph Char1"/>
    <w:aliases w:val="Bullets Char1,Colorful List - Accent 11 Char,En tête 1 Char,Ha Char,L Char,List Paragraph (numbered (a)) Char1,List Paragraph1 Char1,List Paragraph11 Char,Liste 1 Char1,Liste couleur - Accent 11 Char1,Para Char,References Char1"/>
    <w:link w:val="ListParagraph"/>
    <w:uiPriority w:val="99"/>
    <w:qFormat/>
  </w:style>
  <w:style w:type="table" w:customStyle="1" w:styleId="GridTable1Light-Accent21">
    <w:name w:val="Grid Table 1 Light - Accent 21"/>
    <w:basedOn w:val="TableNormal"/>
    <w:uiPriority w:val="46"/>
    <w:pPr>
      <w:spacing w:after="0" w:line="240" w:lineRule="auto"/>
    </w:pPr>
    <w:rPr>
      <w:lang w:val="en-CA"/>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eastAsia="SimSun"/>
      <w:szCs w:val="28"/>
      <w:lang w:bidi="bn-BD"/>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5"/>
    </w:rPr>
  </w:style>
  <w:style w:type="character" w:customStyle="1" w:styleId="CommentTextChar">
    <w:name w:val="Comment Text Char"/>
    <w:basedOn w:val="DefaultParagraphFont"/>
    <w:link w:val="CommentText"/>
    <w:uiPriority w:val="99"/>
    <w:rPr>
      <w:rFonts w:eastAsia="SimSun"/>
      <w:sz w:val="20"/>
      <w:szCs w:val="25"/>
      <w:lang w:bidi="bn-BD"/>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eastAsia="SimSun"/>
      <w:b/>
      <w:bCs/>
      <w:sz w:val="20"/>
      <w:szCs w:val="25"/>
      <w:lang w:bidi="bn-BD"/>
    </w:rPr>
  </w:style>
  <w:style w:type="paragraph" w:styleId="BalloonText">
    <w:name w:val="Balloon Text"/>
    <w:basedOn w:val="Normal"/>
    <w:link w:val="BalloonTextChar"/>
    <w:uiPriority w:val="99"/>
    <w:pPr>
      <w:spacing w:after="0" w:line="240" w:lineRule="auto"/>
    </w:pPr>
    <w:rPr>
      <w:rFonts w:ascii="Segoe UI" w:hAnsi="Segoe UI" w:cs="Segoe UI"/>
      <w:sz w:val="18"/>
      <w:szCs w:val="22"/>
    </w:rPr>
  </w:style>
  <w:style w:type="character" w:customStyle="1" w:styleId="BalloonTextChar">
    <w:name w:val="Balloon Text Char"/>
    <w:basedOn w:val="DefaultParagraphFont"/>
    <w:link w:val="BalloonText"/>
    <w:uiPriority w:val="99"/>
    <w:rPr>
      <w:rFonts w:ascii="Segoe UI" w:eastAsia="SimSun" w:hAnsi="Segoe UI" w:cs="Segoe UI"/>
      <w:sz w:val="18"/>
      <w:lang w:bidi="bn-BD"/>
    </w:rPr>
  </w:style>
  <w:style w:type="character" w:customStyle="1" w:styleId="A3">
    <w:name w:val="A3"/>
    <w:uiPriority w:val="99"/>
    <w:rPr>
      <w:rFonts w:cs="Calibri"/>
      <w:color w:val="000000"/>
      <w:sz w:val="21"/>
      <w:szCs w:val="21"/>
    </w:rPr>
  </w:style>
  <w:style w:type="character" w:customStyle="1" w:styleId="Heading4Char">
    <w:name w:val="Heading 4 Char"/>
    <w:basedOn w:val="DefaultParagraphFont"/>
    <w:link w:val="Heading4"/>
    <w:uiPriority w:val="9"/>
    <w:rPr>
      <w:rFonts w:ascii="Calibri Light" w:eastAsia="SimSun" w:hAnsi="Calibri Light" w:cs="SimSun"/>
      <w:i/>
      <w:iCs/>
      <w:color w:val="2F5496"/>
      <w:szCs w:val="28"/>
      <w:lang w:bidi="bn-BD"/>
    </w:rPr>
  </w:style>
  <w:style w:type="paragraph" w:styleId="BodyText2">
    <w:name w:val="Body Text 2"/>
    <w:basedOn w:val="Normal"/>
    <w:link w:val="BodyText2Char"/>
    <w:pPr>
      <w:spacing w:after="120" w:line="480" w:lineRule="auto"/>
    </w:pPr>
    <w:rPr>
      <w:rFonts w:eastAsia="Calibri"/>
      <w:szCs w:val="22"/>
      <w:lang w:bidi="ar-SA"/>
    </w:rPr>
  </w:style>
  <w:style w:type="character" w:customStyle="1" w:styleId="BodyText2Char">
    <w:name w:val="Body Text 2 Char"/>
    <w:basedOn w:val="DefaultParagraphFont"/>
    <w:link w:val="BodyText2"/>
  </w:style>
  <w:style w:type="paragraph" w:styleId="TOC4">
    <w:name w:val="toc 4"/>
    <w:basedOn w:val="Normal"/>
    <w:next w:val="Normal"/>
    <w:uiPriority w:val="39"/>
    <w:pPr>
      <w:spacing w:after="100"/>
      <w:ind w:left="660"/>
    </w:pPr>
  </w:style>
  <w:style w:type="paragraph" w:styleId="TableofFigures">
    <w:name w:val="table of figures"/>
    <w:basedOn w:val="Normal"/>
    <w:next w:val="Normal"/>
    <w:uiPriority w:val="99"/>
    <w:pPr>
      <w:spacing w:after="0"/>
    </w:pPr>
  </w:style>
  <w:style w:type="character" w:customStyle="1" w:styleId="Heading5Char">
    <w:name w:val="Heading 5 Char"/>
    <w:basedOn w:val="DefaultParagraphFont"/>
    <w:link w:val="Heading5"/>
    <w:uiPriority w:val="9"/>
    <w:rPr>
      <w:rFonts w:ascii="Calibri Light" w:eastAsia="SimSun" w:hAnsi="Calibri Light" w:cs="SimSun"/>
      <w:color w:val="1F3763"/>
      <w:lang w:val="en-CA"/>
    </w:rPr>
  </w:style>
  <w:style w:type="character" w:customStyle="1" w:styleId="Heading6Char">
    <w:name w:val="Heading 6 Char"/>
    <w:basedOn w:val="DefaultParagraphFont"/>
    <w:link w:val="Heading6"/>
    <w:uiPriority w:val="9"/>
    <w:rPr>
      <w:rFonts w:ascii="Calibri Light" w:eastAsia="SimSun" w:hAnsi="Calibri Light" w:cs="SimSun"/>
      <w:i/>
      <w:iCs/>
      <w:color w:val="1F3763"/>
      <w:lang w:val="en-CA"/>
    </w:rPr>
  </w:style>
  <w:style w:type="character" w:customStyle="1" w:styleId="Heading7Char">
    <w:name w:val="Heading 7 Char"/>
    <w:basedOn w:val="DefaultParagraphFont"/>
    <w:link w:val="Heading7"/>
    <w:uiPriority w:val="9"/>
    <w:rPr>
      <w:rFonts w:ascii="Calibri Light" w:eastAsia="SimSun" w:hAnsi="Calibri Light" w:cs="SimSun"/>
      <w:i/>
      <w:iCs/>
      <w:color w:val="404040"/>
      <w:lang w:val="en-CA"/>
    </w:rPr>
  </w:style>
  <w:style w:type="character" w:customStyle="1" w:styleId="Heading8Char">
    <w:name w:val="Heading 8 Char"/>
    <w:basedOn w:val="DefaultParagraphFont"/>
    <w:link w:val="Heading8"/>
    <w:uiPriority w:val="9"/>
    <w:rPr>
      <w:rFonts w:ascii="Calibri Light" w:eastAsia="SimSun" w:hAnsi="Calibri Light" w:cs="SimSun"/>
      <w:color w:val="404040"/>
      <w:sz w:val="20"/>
      <w:szCs w:val="20"/>
      <w:lang w:val="en-CA"/>
    </w:rPr>
  </w:style>
  <w:style w:type="character" w:customStyle="1" w:styleId="Heading9Char">
    <w:name w:val="Heading 9 Char"/>
    <w:basedOn w:val="DefaultParagraphFont"/>
    <w:link w:val="Heading9"/>
    <w:uiPriority w:val="9"/>
    <w:rPr>
      <w:rFonts w:ascii="Calibri Light" w:eastAsia="SimSun" w:hAnsi="Calibri Light" w:cs="SimSun"/>
      <w:i/>
      <w:iCs/>
      <w:color w:val="404040"/>
      <w:sz w:val="20"/>
      <w:szCs w:val="20"/>
      <w:lang w:val="en-CA"/>
    </w:rPr>
  </w:style>
  <w:style w:type="character" w:styleId="FollowedHyperlink">
    <w:name w:val="FollowedHyperlink"/>
    <w:basedOn w:val="DefaultParagraphFont"/>
    <w:uiPriority w:val="99"/>
    <w:rPr>
      <w:color w:val="954F72"/>
      <w:u w:val="single"/>
    </w:rPr>
  </w:style>
  <w:style w:type="paragraph" w:styleId="Title">
    <w:name w:val="Title"/>
    <w:basedOn w:val="Normal"/>
    <w:next w:val="Normal"/>
    <w:link w:val="TitleChar"/>
    <w:uiPriority w:val="10"/>
    <w:qFormat/>
    <w:pPr>
      <w:pBdr>
        <w:bottom w:val="single" w:sz="8" w:space="4" w:color="4472C4"/>
      </w:pBdr>
      <w:spacing w:after="300" w:line="240" w:lineRule="auto"/>
      <w:contextualSpacing/>
    </w:pPr>
    <w:rPr>
      <w:rFonts w:ascii="Calibri Light" w:hAnsi="Calibri Light"/>
      <w:color w:val="323E4F"/>
      <w:spacing w:val="5"/>
      <w:kern w:val="28"/>
      <w:sz w:val="52"/>
      <w:szCs w:val="52"/>
      <w:lang w:val="en-CA" w:bidi="ar-SA"/>
    </w:rPr>
  </w:style>
  <w:style w:type="character" w:customStyle="1" w:styleId="TitleChar">
    <w:name w:val="Title Char"/>
    <w:basedOn w:val="DefaultParagraphFont"/>
    <w:link w:val="Title"/>
    <w:uiPriority w:val="10"/>
    <w:rPr>
      <w:rFonts w:ascii="Calibri Light" w:eastAsia="SimSun" w:hAnsi="Calibri Light" w:cs="SimSun"/>
      <w:color w:val="323E4F"/>
      <w:spacing w:val="5"/>
      <w:kern w:val="28"/>
      <w:sz w:val="52"/>
      <w:szCs w:val="52"/>
      <w:lang w:val="en-CA"/>
    </w:rPr>
  </w:style>
  <w:style w:type="paragraph" w:styleId="EndnoteText">
    <w:name w:val="endnote text"/>
    <w:basedOn w:val="Normal"/>
    <w:link w:val="EndnoteTextChar"/>
    <w:uiPriority w:val="99"/>
    <w:pPr>
      <w:spacing w:after="0" w:line="240" w:lineRule="auto"/>
    </w:pPr>
    <w:rPr>
      <w:rFonts w:eastAsia="Calibri"/>
      <w:sz w:val="20"/>
      <w:szCs w:val="20"/>
      <w:lang w:val="en-CA" w:bidi="ar-SA"/>
    </w:rPr>
  </w:style>
  <w:style w:type="character" w:customStyle="1" w:styleId="EndnoteTextChar">
    <w:name w:val="Endnote Text Char"/>
    <w:basedOn w:val="DefaultParagraphFont"/>
    <w:link w:val="EndnoteText"/>
    <w:uiPriority w:val="99"/>
    <w:rPr>
      <w:sz w:val="20"/>
      <w:szCs w:val="20"/>
      <w:lang w:val="en-CA"/>
    </w:rPr>
  </w:style>
  <w:style w:type="character" w:styleId="EndnoteReference">
    <w:name w:val="endnote reference"/>
    <w:basedOn w:val="DefaultParagraphFont"/>
    <w:uiPriority w:val="99"/>
    <w:rPr>
      <w:vertAlign w:val="superscript"/>
    </w:rPr>
  </w:style>
  <w:style w:type="paragraph" w:styleId="Revision">
    <w:name w:val="Revision"/>
    <w:uiPriority w:val="99"/>
    <w:pPr>
      <w:spacing w:after="0" w:line="240" w:lineRule="auto"/>
    </w:pPr>
    <w:rPr>
      <w:rFonts w:eastAsia="SimSun"/>
      <w:szCs w:val="28"/>
      <w:lang w:bidi="bn-BD"/>
    </w:rPr>
  </w:style>
  <w:style w:type="paragraph" w:styleId="Subtitle">
    <w:name w:val="Subtitle"/>
    <w:basedOn w:val="Normal"/>
    <w:next w:val="Normal"/>
    <w:link w:val="SubtitleChar"/>
    <w:uiPriority w:val="11"/>
    <w:qFormat/>
    <w:pPr>
      <w:numPr>
        <w:ilvl w:val="1"/>
      </w:numPr>
      <w:spacing w:after="0" w:line="240" w:lineRule="auto"/>
    </w:pPr>
    <w:rPr>
      <w:rFonts w:ascii="Calibri Light" w:hAnsi="Calibri Light"/>
      <w:i/>
      <w:iCs/>
      <w:color w:val="4472C4"/>
      <w:spacing w:val="15"/>
      <w:sz w:val="24"/>
      <w:szCs w:val="24"/>
      <w:lang w:val="en-CA" w:bidi="ar-SA"/>
    </w:rPr>
  </w:style>
  <w:style w:type="character" w:customStyle="1" w:styleId="SubtitleChar">
    <w:name w:val="Subtitle Char"/>
    <w:basedOn w:val="DefaultParagraphFont"/>
    <w:link w:val="Subtitle"/>
    <w:uiPriority w:val="11"/>
    <w:rPr>
      <w:rFonts w:ascii="Calibri Light" w:eastAsia="SimSun" w:hAnsi="Calibri Light" w:cs="SimSun"/>
      <w:i/>
      <w:iCs/>
      <w:color w:val="4472C4"/>
      <w:spacing w:val="15"/>
      <w:sz w:val="24"/>
      <w:szCs w:val="24"/>
      <w:lang w:val="en-CA"/>
    </w:rPr>
  </w:style>
  <w:style w:type="paragraph" w:styleId="TOC5">
    <w:name w:val="toc 5"/>
    <w:basedOn w:val="Normal"/>
    <w:next w:val="Normal"/>
    <w:uiPriority w:val="39"/>
    <w:pPr>
      <w:spacing w:after="100"/>
      <w:ind w:left="880"/>
    </w:pPr>
    <w:rPr>
      <w:lang w:val="en-CA" w:eastAsia="en-CA"/>
    </w:rPr>
  </w:style>
  <w:style w:type="paragraph" w:styleId="TOC6">
    <w:name w:val="toc 6"/>
    <w:basedOn w:val="Normal"/>
    <w:next w:val="Normal"/>
    <w:uiPriority w:val="39"/>
    <w:pPr>
      <w:spacing w:after="100"/>
      <w:ind w:left="1100"/>
    </w:pPr>
    <w:rPr>
      <w:lang w:val="en-CA" w:eastAsia="en-CA"/>
    </w:rPr>
  </w:style>
  <w:style w:type="paragraph" w:styleId="TOC7">
    <w:name w:val="toc 7"/>
    <w:basedOn w:val="Normal"/>
    <w:next w:val="Normal"/>
    <w:uiPriority w:val="39"/>
    <w:pPr>
      <w:spacing w:after="100"/>
      <w:ind w:left="1320"/>
    </w:pPr>
    <w:rPr>
      <w:lang w:val="en-CA" w:eastAsia="en-CA"/>
    </w:rPr>
  </w:style>
  <w:style w:type="paragraph" w:styleId="TOC8">
    <w:name w:val="toc 8"/>
    <w:basedOn w:val="Normal"/>
    <w:next w:val="Normal"/>
    <w:uiPriority w:val="39"/>
    <w:pPr>
      <w:spacing w:after="100"/>
      <w:ind w:left="1540"/>
    </w:pPr>
    <w:rPr>
      <w:lang w:val="en-CA" w:eastAsia="en-CA"/>
    </w:rPr>
  </w:style>
  <w:style w:type="paragraph" w:styleId="TOC9">
    <w:name w:val="toc 9"/>
    <w:basedOn w:val="Normal"/>
    <w:next w:val="Normal"/>
    <w:uiPriority w:val="39"/>
    <w:pPr>
      <w:spacing w:after="100"/>
      <w:ind w:left="1760"/>
    </w:pPr>
    <w:rPr>
      <w:lang w:val="en-CA" w:eastAsia="en-CA"/>
    </w:rPr>
  </w:style>
  <w:style w:type="table" w:customStyle="1" w:styleId="LightShading1">
    <w:name w:val="Light Shading1"/>
    <w:basedOn w:val="TableNormal"/>
    <w:uiPriority w:val="60"/>
    <w:pPr>
      <w:spacing w:after="0" w:line="240" w:lineRule="auto"/>
    </w:pPr>
    <w:rPr>
      <w:color w:val="000000"/>
      <w:lang w:val="en-C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paragraph" w:customStyle="1" w:styleId="Pa30">
    <w:name w:val="Pa30"/>
    <w:basedOn w:val="Default"/>
    <w:next w:val="Default"/>
    <w:uiPriority w:val="99"/>
    <w:pPr>
      <w:spacing w:line="211" w:lineRule="atLeast"/>
    </w:pPr>
    <w:rPr>
      <w:rFonts w:eastAsia="SimSun" w:cs="SimSun"/>
      <w:color w:val="auto"/>
    </w:rPr>
  </w:style>
  <w:style w:type="character" w:customStyle="1" w:styleId="Mentionnonrsolue1">
    <w:name w:val="Mention non résolue1"/>
    <w:basedOn w:val="DefaultParagraphFont"/>
    <w:uiPriority w:val="99"/>
    <w:rPr>
      <w:color w:val="605E5C"/>
      <w:shd w:val="clear" w:color="auto" w:fill="E1DFDD"/>
    </w:rPr>
  </w:style>
  <w:style w:type="character" w:styleId="HTMLCite">
    <w:name w:val="HTML Cite"/>
    <w:basedOn w:val="DefaultParagraphFont"/>
    <w:uiPriority w:val="99"/>
    <w:rPr>
      <w:i/>
      <w:iCs/>
    </w:rPr>
  </w:style>
  <w:style w:type="paragraph" w:customStyle="1" w:styleId="MediumGrid1-Accent21">
    <w:name w:val="Medium Grid 1 - Accent 21"/>
    <w:basedOn w:val="Normal"/>
    <w:uiPriority w:val="34"/>
    <w:qFormat/>
    <w:pPr>
      <w:ind w:left="720"/>
      <w:contextualSpacing/>
    </w:pPr>
    <w:rPr>
      <w:rFonts w:eastAsia="Calibri" w:cs="Tunga"/>
      <w:szCs w:val="22"/>
      <w:lang w:val="en-GB" w:bidi="ar-SA"/>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eastAsia="SimSun"/>
      <w:szCs w:val="28"/>
      <w:lang w:bidi="bn-BD"/>
    </w:rPr>
  </w:style>
  <w:style w:type="character" w:customStyle="1" w:styleId="CaptionChar">
    <w:name w:val="Caption Char"/>
    <w:link w:val="Caption"/>
    <w:uiPriority w:val="35"/>
    <w:rPr>
      <w:b/>
      <w:bCs/>
      <w:szCs w:val="26"/>
      <w:lang w:val="en-CA" w:bidi="bn-BD"/>
    </w:rPr>
  </w:style>
  <w:style w:type="character" w:styleId="SubtleEmphasis">
    <w:name w:val="Subtle Emphasis"/>
    <w:basedOn w:val="DefaultParagraphFont"/>
    <w:uiPriority w:val="19"/>
    <w:qFormat/>
    <w:rPr>
      <w:i/>
      <w:iCs/>
      <w:color w:val="404040"/>
    </w:rPr>
  </w:style>
  <w:style w:type="paragraph" w:styleId="ListBullet">
    <w:name w:val="List Bullet"/>
    <w:basedOn w:val="BodyText"/>
    <w:uiPriority w:val="99"/>
    <w:qFormat/>
    <w:pPr>
      <w:numPr>
        <w:numId w:val="19"/>
      </w:numPr>
      <w:tabs>
        <w:tab w:val="left" w:pos="360"/>
      </w:tabs>
      <w:spacing w:line="288" w:lineRule="auto"/>
      <w:ind w:left="0" w:firstLine="0"/>
      <w:jc w:val="both"/>
    </w:pPr>
    <w:rPr>
      <w:rFonts w:ascii="Arial" w:eastAsia="Calibri" w:hAnsi="Arial" w:cs="Times New Roman"/>
      <w:szCs w:val="21"/>
      <w:lang w:bidi="hi-IN"/>
    </w:rPr>
  </w:style>
  <w:style w:type="paragraph" w:customStyle="1" w:styleId="Pa3">
    <w:name w:val="Pa3"/>
    <w:basedOn w:val="Default"/>
    <w:next w:val="Default"/>
    <w:uiPriority w:val="99"/>
    <w:pPr>
      <w:spacing w:line="241" w:lineRule="atLeast"/>
    </w:pPr>
    <w:rPr>
      <w:rFonts w:ascii="DIN Light" w:eastAsia="SimSun" w:hAnsi="DIN Light" w:cs="SimSun"/>
      <w:color w:val="auto"/>
    </w:rPr>
  </w:style>
  <w:style w:type="paragraph" w:customStyle="1" w:styleId="Table">
    <w:name w:val="Table"/>
    <w:basedOn w:val="Caption"/>
    <w:qFormat/>
    <w:pPr>
      <w:keepNext/>
    </w:pPr>
    <w:rPr>
      <w:rFonts w:ascii="Times New Roman" w:hAnsi="Times New Roman" w:cs="Times New Roman"/>
      <w:szCs w:val="24"/>
      <w:lang w:val="en-GB"/>
    </w:rPr>
  </w:style>
  <w:style w:type="paragraph" w:customStyle="1" w:styleId="Figure">
    <w:name w:val="Figure"/>
    <w:basedOn w:val="TableofFigures"/>
    <w:qFormat/>
    <w:pPr>
      <w:spacing w:line="240" w:lineRule="auto"/>
      <w:jc w:val="center"/>
    </w:pPr>
    <w:rPr>
      <w:rFonts w:ascii="Times New Roman" w:hAnsi="Times New Roman" w:cs="Times New Roman"/>
    </w:rPr>
  </w:style>
  <w:style w:type="paragraph" w:customStyle="1" w:styleId="action-menu-item">
    <w:name w:val="action-menu-item"/>
    <w:basedOn w:val="Normal"/>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BookTitle">
    <w:name w:val="Book Title"/>
    <w:basedOn w:val="DefaultParagraphFont"/>
    <w:uiPriority w:val="33"/>
    <w:qFormat/>
    <w:rPr>
      <w:b/>
      <w:bCs/>
      <w:smallCaps/>
      <w:spacing w:val="5"/>
    </w:rPr>
  </w:style>
  <w:style w:type="character" w:customStyle="1" w:styleId="searchmatch">
    <w:name w:val="searchmatch"/>
    <w:basedOn w:val="DefaultParagraphFont"/>
  </w:style>
  <w:style w:type="paragraph" w:styleId="TOAHeading">
    <w:name w:val="toa heading"/>
    <w:basedOn w:val="Normal"/>
    <w:next w:val="Normal"/>
    <w:uiPriority w:val="99"/>
    <w:pPr>
      <w:spacing w:before="120"/>
    </w:pPr>
    <w:rPr>
      <w:rFonts w:ascii="Calibri Light" w:hAnsi="Calibri Light"/>
      <w:b/>
      <w:bCs/>
      <w:sz w:val="24"/>
      <w:szCs w:val="30"/>
    </w:rPr>
  </w:style>
  <w:style w:type="paragraph" w:styleId="TableofAuthorities">
    <w:name w:val="table of authorities"/>
    <w:basedOn w:val="Normal"/>
    <w:next w:val="Normal"/>
    <w:uiPriority w:val="99"/>
    <w:pPr>
      <w:spacing w:after="0"/>
      <w:ind w:left="220" w:hanging="220"/>
    </w:pPr>
  </w:style>
  <w:style w:type="table" w:customStyle="1" w:styleId="TableauGrille1Clair-Accentuation51">
    <w:name w:val="Tableau Grille 1 Clair - Accentuation 51"/>
    <w:basedOn w:val="TableNormal"/>
    <w:uiPriority w:val="46"/>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ListParagraphChar">
    <w:name w:val="List Paragraph Char"/>
    <w:aliases w:val="References Char,Liste couleur - Accent 11 Char,Liste couleur - Accent 111 Char,List Paragraph1 Char,Bullets Char,body bullets Char,Numbered List Paragraph Char,List Paragraph (numbered (a)) Char,List Paragraph nowy Char,Liste 1 Char"/>
    <w:basedOn w:val="DefaultParagraphFont"/>
    <w:uiPriority w:val="99"/>
    <w:qFormat/>
    <w:locked/>
    <w:rsid w:val="00C965DD"/>
    <w:rPr>
      <w:rFonts w:cs="Calibri"/>
    </w:rPr>
  </w:style>
  <w:style w:type="character" w:styleId="UnresolvedMention">
    <w:name w:val="Unresolved Mention"/>
    <w:basedOn w:val="DefaultParagraphFont"/>
    <w:uiPriority w:val="99"/>
    <w:semiHidden/>
    <w:unhideWhenUsed/>
    <w:rsid w:val="00193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31068">
      <w:bodyDiv w:val="1"/>
      <w:marLeft w:val="0"/>
      <w:marRight w:val="0"/>
      <w:marTop w:val="0"/>
      <w:marBottom w:val="0"/>
      <w:divBdr>
        <w:top w:val="none" w:sz="0" w:space="0" w:color="auto"/>
        <w:left w:val="none" w:sz="0" w:space="0" w:color="auto"/>
        <w:bottom w:val="none" w:sz="0" w:space="0" w:color="auto"/>
        <w:right w:val="none" w:sz="0" w:space="0" w:color="auto"/>
      </w:divBdr>
    </w:div>
    <w:div w:id="73627813">
      <w:bodyDiv w:val="1"/>
      <w:marLeft w:val="0"/>
      <w:marRight w:val="0"/>
      <w:marTop w:val="0"/>
      <w:marBottom w:val="0"/>
      <w:divBdr>
        <w:top w:val="none" w:sz="0" w:space="0" w:color="auto"/>
        <w:left w:val="none" w:sz="0" w:space="0" w:color="auto"/>
        <w:bottom w:val="none" w:sz="0" w:space="0" w:color="auto"/>
        <w:right w:val="none" w:sz="0" w:space="0" w:color="auto"/>
      </w:divBdr>
    </w:div>
    <w:div w:id="108471789">
      <w:bodyDiv w:val="1"/>
      <w:marLeft w:val="0"/>
      <w:marRight w:val="0"/>
      <w:marTop w:val="0"/>
      <w:marBottom w:val="0"/>
      <w:divBdr>
        <w:top w:val="none" w:sz="0" w:space="0" w:color="auto"/>
        <w:left w:val="none" w:sz="0" w:space="0" w:color="auto"/>
        <w:bottom w:val="none" w:sz="0" w:space="0" w:color="auto"/>
        <w:right w:val="none" w:sz="0" w:space="0" w:color="auto"/>
      </w:divBdr>
      <w:divsChild>
        <w:div w:id="664750729">
          <w:marLeft w:val="446"/>
          <w:marRight w:val="0"/>
          <w:marTop w:val="0"/>
          <w:marBottom w:val="0"/>
          <w:divBdr>
            <w:top w:val="none" w:sz="0" w:space="0" w:color="auto"/>
            <w:left w:val="none" w:sz="0" w:space="0" w:color="auto"/>
            <w:bottom w:val="none" w:sz="0" w:space="0" w:color="auto"/>
            <w:right w:val="none" w:sz="0" w:space="0" w:color="auto"/>
          </w:divBdr>
        </w:div>
      </w:divsChild>
    </w:div>
    <w:div w:id="223375351">
      <w:bodyDiv w:val="1"/>
      <w:marLeft w:val="0"/>
      <w:marRight w:val="0"/>
      <w:marTop w:val="0"/>
      <w:marBottom w:val="0"/>
      <w:divBdr>
        <w:top w:val="none" w:sz="0" w:space="0" w:color="auto"/>
        <w:left w:val="none" w:sz="0" w:space="0" w:color="auto"/>
        <w:bottom w:val="none" w:sz="0" w:space="0" w:color="auto"/>
        <w:right w:val="none" w:sz="0" w:space="0" w:color="auto"/>
      </w:divBdr>
    </w:div>
    <w:div w:id="267204448">
      <w:bodyDiv w:val="1"/>
      <w:marLeft w:val="0"/>
      <w:marRight w:val="0"/>
      <w:marTop w:val="0"/>
      <w:marBottom w:val="0"/>
      <w:divBdr>
        <w:top w:val="none" w:sz="0" w:space="0" w:color="auto"/>
        <w:left w:val="none" w:sz="0" w:space="0" w:color="auto"/>
        <w:bottom w:val="none" w:sz="0" w:space="0" w:color="auto"/>
        <w:right w:val="none" w:sz="0" w:space="0" w:color="auto"/>
      </w:divBdr>
    </w:div>
    <w:div w:id="273481915">
      <w:bodyDiv w:val="1"/>
      <w:marLeft w:val="0"/>
      <w:marRight w:val="0"/>
      <w:marTop w:val="0"/>
      <w:marBottom w:val="0"/>
      <w:divBdr>
        <w:top w:val="none" w:sz="0" w:space="0" w:color="auto"/>
        <w:left w:val="none" w:sz="0" w:space="0" w:color="auto"/>
        <w:bottom w:val="none" w:sz="0" w:space="0" w:color="auto"/>
        <w:right w:val="none" w:sz="0" w:space="0" w:color="auto"/>
      </w:divBdr>
      <w:divsChild>
        <w:div w:id="1455293730">
          <w:marLeft w:val="446"/>
          <w:marRight w:val="0"/>
          <w:marTop w:val="0"/>
          <w:marBottom w:val="0"/>
          <w:divBdr>
            <w:top w:val="none" w:sz="0" w:space="0" w:color="auto"/>
            <w:left w:val="none" w:sz="0" w:space="0" w:color="auto"/>
            <w:bottom w:val="none" w:sz="0" w:space="0" w:color="auto"/>
            <w:right w:val="none" w:sz="0" w:space="0" w:color="auto"/>
          </w:divBdr>
        </w:div>
        <w:div w:id="685404288">
          <w:marLeft w:val="446"/>
          <w:marRight w:val="0"/>
          <w:marTop w:val="0"/>
          <w:marBottom w:val="0"/>
          <w:divBdr>
            <w:top w:val="none" w:sz="0" w:space="0" w:color="auto"/>
            <w:left w:val="none" w:sz="0" w:space="0" w:color="auto"/>
            <w:bottom w:val="none" w:sz="0" w:space="0" w:color="auto"/>
            <w:right w:val="none" w:sz="0" w:space="0" w:color="auto"/>
          </w:divBdr>
        </w:div>
        <w:div w:id="1460026937">
          <w:marLeft w:val="446"/>
          <w:marRight w:val="0"/>
          <w:marTop w:val="0"/>
          <w:marBottom w:val="0"/>
          <w:divBdr>
            <w:top w:val="none" w:sz="0" w:space="0" w:color="auto"/>
            <w:left w:val="none" w:sz="0" w:space="0" w:color="auto"/>
            <w:bottom w:val="none" w:sz="0" w:space="0" w:color="auto"/>
            <w:right w:val="none" w:sz="0" w:space="0" w:color="auto"/>
          </w:divBdr>
        </w:div>
        <w:div w:id="442269312">
          <w:marLeft w:val="446"/>
          <w:marRight w:val="0"/>
          <w:marTop w:val="0"/>
          <w:marBottom w:val="0"/>
          <w:divBdr>
            <w:top w:val="none" w:sz="0" w:space="0" w:color="auto"/>
            <w:left w:val="none" w:sz="0" w:space="0" w:color="auto"/>
            <w:bottom w:val="none" w:sz="0" w:space="0" w:color="auto"/>
            <w:right w:val="none" w:sz="0" w:space="0" w:color="auto"/>
          </w:divBdr>
        </w:div>
      </w:divsChild>
    </w:div>
    <w:div w:id="383405096">
      <w:bodyDiv w:val="1"/>
      <w:marLeft w:val="0"/>
      <w:marRight w:val="0"/>
      <w:marTop w:val="0"/>
      <w:marBottom w:val="0"/>
      <w:divBdr>
        <w:top w:val="none" w:sz="0" w:space="0" w:color="auto"/>
        <w:left w:val="none" w:sz="0" w:space="0" w:color="auto"/>
        <w:bottom w:val="none" w:sz="0" w:space="0" w:color="auto"/>
        <w:right w:val="none" w:sz="0" w:space="0" w:color="auto"/>
      </w:divBdr>
    </w:div>
    <w:div w:id="505903602">
      <w:bodyDiv w:val="1"/>
      <w:marLeft w:val="0"/>
      <w:marRight w:val="0"/>
      <w:marTop w:val="0"/>
      <w:marBottom w:val="0"/>
      <w:divBdr>
        <w:top w:val="none" w:sz="0" w:space="0" w:color="auto"/>
        <w:left w:val="none" w:sz="0" w:space="0" w:color="auto"/>
        <w:bottom w:val="none" w:sz="0" w:space="0" w:color="auto"/>
        <w:right w:val="none" w:sz="0" w:space="0" w:color="auto"/>
      </w:divBdr>
    </w:div>
    <w:div w:id="585260836">
      <w:bodyDiv w:val="1"/>
      <w:marLeft w:val="0"/>
      <w:marRight w:val="0"/>
      <w:marTop w:val="0"/>
      <w:marBottom w:val="0"/>
      <w:divBdr>
        <w:top w:val="none" w:sz="0" w:space="0" w:color="auto"/>
        <w:left w:val="none" w:sz="0" w:space="0" w:color="auto"/>
        <w:bottom w:val="none" w:sz="0" w:space="0" w:color="auto"/>
        <w:right w:val="none" w:sz="0" w:space="0" w:color="auto"/>
      </w:divBdr>
    </w:div>
    <w:div w:id="771433350">
      <w:bodyDiv w:val="1"/>
      <w:marLeft w:val="0"/>
      <w:marRight w:val="0"/>
      <w:marTop w:val="0"/>
      <w:marBottom w:val="0"/>
      <w:divBdr>
        <w:top w:val="none" w:sz="0" w:space="0" w:color="auto"/>
        <w:left w:val="none" w:sz="0" w:space="0" w:color="auto"/>
        <w:bottom w:val="none" w:sz="0" w:space="0" w:color="auto"/>
        <w:right w:val="none" w:sz="0" w:space="0" w:color="auto"/>
      </w:divBdr>
      <w:divsChild>
        <w:div w:id="1623026696">
          <w:marLeft w:val="446"/>
          <w:marRight w:val="0"/>
          <w:marTop w:val="0"/>
          <w:marBottom w:val="0"/>
          <w:divBdr>
            <w:top w:val="none" w:sz="0" w:space="0" w:color="auto"/>
            <w:left w:val="none" w:sz="0" w:space="0" w:color="auto"/>
            <w:bottom w:val="none" w:sz="0" w:space="0" w:color="auto"/>
            <w:right w:val="none" w:sz="0" w:space="0" w:color="auto"/>
          </w:divBdr>
        </w:div>
        <w:div w:id="812865817">
          <w:marLeft w:val="446"/>
          <w:marRight w:val="0"/>
          <w:marTop w:val="0"/>
          <w:marBottom w:val="0"/>
          <w:divBdr>
            <w:top w:val="none" w:sz="0" w:space="0" w:color="auto"/>
            <w:left w:val="none" w:sz="0" w:space="0" w:color="auto"/>
            <w:bottom w:val="none" w:sz="0" w:space="0" w:color="auto"/>
            <w:right w:val="none" w:sz="0" w:space="0" w:color="auto"/>
          </w:divBdr>
        </w:div>
        <w:div w:id="80444876">
          <w:marLeft w:val="446"/>
          <w:marRight w:val="0"/>
          <w:marTop w:val="0"/>
          <w:marBottom w:val="0"/>
          <w:divBdr>
            <w:top w:val="none" w:sz="0" w:space="0" w:color="auto"/>
            <w:left w:val="none" w:sz="0" w:space="0" w:color="auto"/>
            <w:bottom w:val="none" w:sz="0" w:space="0" w:color="auto"/>
            <w:right w:val="none" w:sz="0" w:space="0" w:color="auto"/>
          </w:divBdr>
        </w:div>
      </w:divsChild>
    </w:div>
    <w:div w:id="823278498">
      <w:bodyDiv w:val="1"/>
      <w:marLeft w:val="0"/>
      <w:marRight w:val="0"/>
      <w:marTop w:val="0"/>
      <w:marBottom w:val="0"/>
      <w:divBdr>
        <w:top w:val="none" w:sz="0" w:space="0" w:color="auto"/>
        <w:left w:val="none" w:sz="0" w:space="0" w:color="auto"/>
        <w:bottom w:val="none" w:sz="0" w:space="0" w:color="auto"/>
        <w:right w:val="none" w:sz="0" w:space="0" w:color="auto"/>
      </w:divBdr>
    </w:div>
    <w:div w:id="875391358">
      <w:bodyDiv w:val="1"/>
      <w:marLeft w:val="0"/>
      <w:marRight w:val="0"/>
      <w:marTop w:val="0"/>
      <w:marBottom w:val="0"/>
      <w:divBdr>
        <w:top w:val="none" w:sz="0" w:space="0" w:color="auto"/>
        <w:left w:val="none" w:sz="0" w:space="0" w:color="auto"/>
        <w:bottom w:val="none" w:sz="0" w:space="0" w:color="auto"/>
        <w:right w:val="none" w:sz="0" w:space="0" w:color="auto"/>
      </w:divBdr>
    </w:div>
    <w:div w:id="878785593">
      <w:bodyDiv w:val="1"/>
      <w:marLeft w:val="0"/>
      <w:marRight w:val="0"/>
      <w:marTop w:val="0"/>
      <w:marBottom w:val="0"/>
      <w:divBdr>
        <w:top w:val="none" w:sz="0" w:space="0" w:color="auto"/>
        <w:left w:val="none" w:sz="0" w:space="0" w:color="auto"/>
        <w:bottom w:val="none" w:sz="0" w:space="0" w:color="auto"/>
        <w:right w:val="none" w:sz="0" w:space="0" w:color="auto"/>
      </w:divBdr>
    </w:div>
    <w:div w:id="939874575">
      <w:bodyDiv w:val="1"/>
      <w:marLeft w:val="0"/>
      <w:marRight w:val="0"/>
      <w:marTop w:val="0"/>
      <w:marBottom w:val="0"/>
      <w:divBdr>
        <w:top w:val="none" w:sz="0" w:space="0" w:color="auto"/>
        <w:left w:val="none" w:sz="0" w:space="0" w:color="auto"/>
        <w:bottom w:val="none" w:sz="0" w:space="0" w:color="auto"/>
        <w:right w:val="none" w:sz="0" w:space="0" w:color="auto"/>
      </w:divBdr>
    </w:div>
    <w:div w:id="1064110714">
      <w:bodyDiv w:val="1"/>
      <w:marLeft w:val="0"/>
      <w:marRight w:val="0"/>
      <w:marTop w:val="0"/>
      <w:marBottom w:val="0"/>
      <w:divBdr>
        <w:top w:val="none" w:sz="0" w:space="0" w:color="auto"/>
        <w:left w:val="none" w:sz="0" w:space="0" w:color="auto"/>
        <w:bottom w:val="none" w:sz="0" w:space="0" w:color="auto"/>
        <w:right w:val="none" w:sz="0" w:space="0" w:color="auto"/>
      </w:divBdr>
      <w:divsChild>
        <w:div w:id="1977291303">
          <w:marLeft w:val="446"/>
          <w:marRight w:val="0"/>
          <w:marTop w:val="0"/>
          <w:marBottom w:val="0"/>
          <w:divBdr>
            <w:top w:val="none" w:sz="0" w:space="0" w:color="auto"/>
            <w:left w:val="none" w:sz="0" w:space="0" w:color="auto"/>
            <w:bottom w:val="none" w:sz="0" w:space="0" w:color="auto"/>
            <w:right w:val="none" w:sz="0" w:space="0" w:color="auto"/>
          </w:divBdr>
        </w:div>
        <w:div w:id="492375870">
          <w:marLeft w:val="446"/>
          <w:marRight w:val="0"/>
          <w:marTop w:val="0"/>
          <w:marBottom w:val="0"/>
          <w:divBdr>
            <w:top w:val="none" w:sz="0" w:space="0" w:color="auto"/>
            <w:left w:val="none" w:sz="0" w:space="0" w:color="auto"/>
            <w:bottom w:val="none" w:sz="0" w:space="0" w:color="auto"/>
            <w:right w:val="none" w:sz="0" w:space="0" w:color="auto"/>
          </w:divBdr>
        </w:div>
      </w:divsChild>
    </w:div>
    <w:div w:id="1202789151">
      <w:bodyDiv w:val="1"/>
      <w:marLeft w:val="0"/>
      <w:marRight w:val="0"/>
      <w:marTop w:val="0"/>
      <w:marBottom w:val="0"/>
      <w:divBdr>
        <w:top w:val="none" w:sz="0" w:space="0" w:color="auto"/>
        <w:left w:val="none" w:sz="0" w:space="0" w:color="auto"/>
        <w:bottom w:val="none" w:sz="0" w:space="0" w:color="auto"/>
        <w:right w:val="none" w:sz="0" w:space="0" w:color="auto"/>
      </w:divBdr>
    </w:div>
    <w:div w:id="1261257007">
      <w:bodyDiv w:val="1"/>
      <w:marLeft w:val="0"/>
      <w:marRight w:val="0"/>
      <w:marTop w:val="0"/>
      <w:marBottom w:val="0"/>
      <w:divBdr>
        <w:top w:val="none" w:sz="0" w:space="0" w:color="auto"/>
        <w:left w:val="none" w:sz="0" w:space="0" w:color="auto"/>
        <w:bottom w:val="none" w:sz="0" w:space="0" w:color="auto"/>
        <w:right w:val="none" w:sz="0" w:space="0" w:color="auto"/>
      </w:divBdr>
    </w:div>
    <w:div w:id="1298923707">
      <w:bodyDiv w:val="1"/>
      <w:marLeft w:val="0"/>
      <w:marRight w:val="0"/>
      <w:marTop w:val="0"/>
      <w:marBottom w:val="0"/>
      <w:divBdr>
        <w:top w:val="none" w:sz="0" w:space="0" w:color="auto"/>
        <w:left w:val="none" w:sz="0" w:space="0" w:color="auto"/>
        <w:bottom w:val="none" w:sz="0" w:space="0" w:color="auto"/>
        <w:right w:val="none" w:sz="0" w:space="0" w:color="auto"/>
      </w:divBdr>
    </w:div>
    <w:div w:id="1317874853">
      <w:bodyDiv w:val="1"/>
      <w:marLeft w:val="0"/>
      <w:marRight w:val="0"/>
      <w:marTop w:val="0"/>
      <w:marBottom w:val="0"/>
      <w:divBdr>
        <w:top w:val="none" w:sz="0" w:space="0" w:color="auto"/>
        <w:left w:val="none" w:sz="0" w:space="0" w:color="auto"/>
        <w:bottom w:val="none" w:sz="0" w:space="0" w:color="auto"/>
        <w:right w:val="none" w:sz="0" w:space="0" w:color="auto"/>
      </w:divBdr>
    </w:div>
    <w:div w:id="1613852668">
      <w:bodyDiv w:val="1"/>
      <w:marLeft w:val="0"/>
      <w:marRight w:val="0"/>
      <w:marTop w:val="0"/>
      <w:marBottom w:val="0"/>
      <w:divBdr>
        <w:top w:val="none" w:sz="0" w:space="0" w:color="auto"/>
        <w:left w:val="none" w:sz="0" w:space="0" w:color="auto"/>
        <w:bottom w:val="none" w:sz="0" w:space="0" w:color="auto"/>
        <w:right w:val="none" w:sz="0" w:space="0" w:color="auto"/>
      </w:divBdr>
    </w:div>
    <w:div w:id="1649287063">
      <w:bodyDiv w:val="1"/>
      <w:marLeft w:val="0"/>
      <w:marRight w:val="0"/>
      <w:marTop w:val="0"/>
      <w:marBottom w:val="0"/>
      <w:divBdr>
        <w:top w:val="none" w:sz="0" w:space="0" w:color="auto"/>
        <w:left w:val="none" w:sz="0" w:space="0" w:color="auto"/>
        <w:bottom w:val="none" w:sz="0" w:space="0" w:color="auto"/>
        <w:right w:val="none" w:sz="0" w:space="0" w:color="auto"/>
      </w:divBdr>
    </w:div>
    <w:div w:id="1662584553">
      <w:bodyDiv w:val="1"/>
      <w:marLeft w:val="0"/>
      <w:marRight w:val="0"/>
      <w:marTop w:val="0"/>
      <w:marBottom w:val="0"/>
      <w:divBdr>
        <w:top w:val="none" w:sz="0" w:space="0" w:color="auto"/>
        <w:left w:val="none" w:sz="0" w:space="0" w:color="auto"/>
        <w:bottom w:val="none" w:sz="0" w:space="0" w:color="auto"/>
        <w:right w:val="none" w:sz="0" w:space="0" w:color="auto"/>
      </w:divBdr>
    </w:div>
    <w:div w:id="1669479521">
      <w:bodyDiv w:val="1"/>
      <w:marLeft w:val="0"/>
      <w:marRight w:val="0"/>
      <w:marTop w:val="0"/>
      <w:marBottom w:val="0"/>
      <w:divBdr>
        <w:top w:val="none" w:sz="0" w:space="0" w:color="auto"/>
        <w:left w:val="none" w:sz="0" w:space="0" w:color="auto"/>
        <w:bottom w:val="none" w:sz="0" w:space="0" w:color="auto"/>
        <w:right w:val="none" w:sz="0" w:space="0" w:color="auto"/>
      </w:divBdr>
    </w:div>
    <w:div w:id="1687290960">
      <w:bodyDiv w:val="1"/>
      <w:marLeft w:val="0"/>
      <w:marRight w:val="0"/>
      <w:marTop w:val="0"/>
      <w:marBottom w:val="0"/>
      <w:divBdr>
        <w:top w:val="none" w:sz="0" w:space="0" w:color="auto"/>
        <w:left w:val="none" w:sz="0" w:space="0" w:color="auto"/>
        <w:bottom w:val="none" w:sz="0" w:space="0" w:color="auto"/>
        <w:right w:val="none" w:sz="0" w:space="0" w:color="auto"/>
      </w:divBdr>
    </w:div>
    <w:div w:id="1690176799">
      <w:bodyDiv w:val="1"/>
      <w:marLeft w:val="0"/>
      <w:marRight w:val="0"/>
      <w:marTop w:val="0"/>
      <w:marBottom w:val="0"/>
      <w:divBdr>
        <w:top w:val="none" w:sz="0" w:space="0" w:color="auto"/>
        <w:left w:val="none" w:sz="0" w:space="0" w:color="auto"/>
        <w:bottom w:val="none" w:sz="0" w:space="0" w:color="auto"/>
        <w:right w:val="none" w:sz="0" w:space="0" w:color="auto"/>
      </w:divBdr>
    </w:div>
    <w:div w:id="1966042638">
      <w:bodyDiv w:val="1"/>
      <w:marLeft w:val="0"/>
      <w:marRight w:val="0"/>
      <w:marTop w:val="0"/>
      <w:marBottom w:val="0"/>
      <w:divBdr>
        <w:top w:val="none" w:sz="0" w:space="0" w:color="auto"/>
        <w:left w:val="none" w:sz="0" w:space="0" w:color="auto"/>
        <w:bottom w:val="none" w:sz="0" w:space="0" w:color="auto"/>
        <w:right w:val="none" w:sz="0" w:space="0" w:color="auto"/>
      </w:divBdr>
    </w:div>
    <w:div w:id="1981688368">
      <w:bodyDiv w:val="1"/>
      <w:marLeft w:val="0"/>
      <w:marRight w:val="0"/>
      <w:marTop w:val="0"/>
      <w:marBottom w:val="0"/>
      <w:divBdr>
        <w:top w:val="none" w:sz="0" w:space="0" w:color="auto"/>
        <w:left w:val="none" w:sz="0" w:space="0" w:color="auto"/>
        <w:bottom w:val="none" w:sz="0" w:space="0" w:color="auto"/>
        <w:right w:val="none" w:sz="0" w:space="0" w:color="auto"/>
      </w:divBdr>
      <w:divsChild>
        <w:div w:id="1931037715">
          <w:marLeft w:val="446"/>
          <w:marRight w:val="0"/>
          <w:marTop w:val="0"/>
          <w:marBottom w:val="0"/>
          <w:divBdr>
            <w:top w:val="none" w:sz="0" w:space="0" w:color="auto"/>
            <w:left w:val="none" w:sz="0" w:space="0" w:color="auto"/>
            <w:bottom w:val="none" w:sz="0" w:space="0" w:color="auto"/>
            <w:right w:val="none" w:sz="0" w:space="0" w:color="auto"/>
          </w:divBdr>
        </w:div>
        <w:div w:id="982196632">
          <w:marLeft w:val="446"/>
          <w:marRight w:val="0"/>
          <w:marTop w:val="0"/>
          <w:marBottom w:val="0"/>
          <w:divBdr>
            <w:top w:val="none" w:sz="0" w:space="0" w:color="auto"/>
            <w:left w:val="none" w:sz="0" w:space="0" w:color="auto"/>
            <w:bottom w:val="none" w:sz="0" w:space="0" w:color="auto"/>
            <w:right w:val="none" w:sz="0" w:space="0" w:color="auto"/>
          </w:divBdr>
        </w:div>
        <w:div w:id="1481342024">
          <w:marLeft w:val="446"/>
          <w:marRight w:val="0"/>
          <w:marTop w:val="0"/>
          <w:marBottom w:val="0"/>
          <w:divBdr>
            <w:top w:val="none" w:sz="0" w:space="0" w:color="auto"/>
            <w:left w:val="none" w:sz="0" w:space="0" w:color="auto"/>
            <w:bottom w:val="none" w:sz="0" w:space="0" w:color="auto"/>
            <w:right w:val="none" w:sz="0" w:space="0" w:color="auto"/>
          </w:divBdr>
        </w:div>
      </w:divsChild>
    </w:div>
    <w:div w:id="2012291005">
      <w:bodyDiv w:val="1"/>
      <w:marLeft w:val="0"/>
      <w:marRight w:val="0"/>
      <w:marTop w:val="0"/>
      <w:marBottom w:val="0"/>
      <w:divBdr>
        <w:top w:val="none" w:sz="0" w:space="0" w:color="auto"/>
        <w:left w:val="none" w:sz="0" w:space="0" w:color="auto"/>
        <w:bottom w:val="none" w:sz="0" w:space="0" w:color="auto"/>
        <w:right w:val="none" w:sz="0" w:space="0" w:color="auto"/>
      </w:divBdr>
    </w:div>
    <w:div w:id="2062047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en.wikipedia.org/wiki/Nitrous_oxide" TargetMode="External"/><Relationship Id="rId26" Type="http://schemas.openxmlformats.org/officeDocument/2006/relationships/image" Target="media/image8.jpeg"/><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www.ipcc.ch/report/ar5/wg1/" TargetMode="External"/><Relationship Id="rId42"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n.wikipedia.org/wiki/Methane" TargetMode="External"/><Relationship Id="rId25" Type="http://schemas.openxmlformats.org/officeDocument/2006/relationships/image" Target="media/image7.jpeg"/><Relationship Id="rId33" Type="http://schemas.openxmlformats.org/officeDocument/2006/relationships/hyperlink" Target="https://www.ipcc.ch/publications_and_data/ar4/wg3/en/ch9.html" TargetMode="Externa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en.wikipedia.org/wiki/Carbon_dioxide" TargetMode="External"/><Relationship Id="rId20" Type="http://schemas.openxmlformats.org/officeDocument/2006/relationships/footer" Target="footer3.xml"/><Relationship Id="rId29" Type="http://schemas.openxmlformats.org/officeDocument/2006/relationships/hyperlink" Target="http://203.112.218.65:8008/WebTestApplication/userfiles/Image/Keyfinding/Key%20Forest2011-12.pdf"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http://www.fao.org/forestry/17847/en/bgd" TargetMode="External"/><Relationship Id="rId37" Type="http://schemas.openxmlformats.org/officeDocument/2006/relationships/footer" Target="footer5.xml"/><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en.wikipedia.org/wiki/Water_vapor" TargetMode="Externa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hyperlink" Target="http://en.banglapedia.org/index.php?title=Bangabandhu_Sheikh_Mujibur_Rahman_Agricultural_University" TargetMode="External"/><Relationship Id="rId10" Type="http://schemas.openxmlformats.org/officeDocument/2006/relationships/header" Target="header1.xml"/><Relationship Id="rId19" Type="http://schemas.openxmlformats.org/officeDocument/2006/relationships/hyperlink" Target="https://en.wikipedia.org/wiki/Ozone" TargetMode="External"/><Relationship Id="rId31" Type="http://schemas.openxmlformats.org/officeDocument/2006/relationships/hyperlink" Target="http://www.fao.org/3/a-i1757e.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dword.com/?q=emissions" TargetMode="Externa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hyperlink" Target="http://www.fao.org/3/I9535EN/i9535en.pdf" TargetMode="External"/><Relationship Id="rId35" Type="http://schemas.openxmlformats.org/officeDocument/2006/relationships/hyperlink" Target="https://www.uncclearn.org/sites/default/files/inventory/un-redd05.pdf"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bb.org.bd/pub/quaterly/greenbanking/greenbanking_aprjun2018.pdf" TargetMode="External"/><Relationship Id="rId3" Type="http://schemas.openxmlformats.org/officeDocument/2006/relationships/hyperlink" Target="http://smartconservationtools.org/" TargetMode="External"/><Relationship Id="rId7" Type="http://schemas.openxmlformats.org/officeDocument/2006/relationships/hyperlink" Target="http://www.idcol.org/old/bd-map_ics/bangladesh_map/" TargetMode="External"/><Relationship Id="rId12" Type="http://schemas.openxmlformats.org/officeDocument/2006/relationships/hyperlink" Target="https://data2.unhcr.org/en/situations/myanmar_refugees" TargetMode="External"/><Relationship Id="rId2" Type="http://schemas.openxmlformats.org/officeDocument/2006/relationships/hyperlink" Target="http://bfis.bforest.gov.bd/bfis/" TargetMode="External"/><Relationship Id="rId1" Type="http://schemas.openxmlformats.org/officeDocument/2006/relationships/hyperlink" Target="https://data2.unhcr.org/en/situations/myanmar_refugees" TargetMode="External"/><Relationship Id="rId6" Type="http://schemas.openxmlformats.org/officeDocument/2006/relationships/hyperlink" Target="https://www.greenclimate.fund/projects/fp070" TargetMode="External"/><Relationship Id="rId11" Type="http://schemas.openxmlformats.org/officeDocument/2006/relationships/hyperlink" Target="http://bfis.bforest.gov.bd/nef/" TargetMode="External"/><Relationship Id="rId5" Type="http://schemas.openxmlformats.org/officeDocument/2006/relationships/hyperlink" Target="https://data2.unhcr.org/en/situations/myanmar_refugees" TargetMode="External"/><Relationship Id="rId10" Type="http://schemas.openxmlformats.org/officeDocument/2006/relationships/hyperlink" Target="http://bfis.bforest.gov.bd/bfi/" TargetMode="External"/><Relationship Id="rId4" Type="http://schemas.openxmlformats.org/officeDocument/2006/relationships/hyperlink" Target="https://redd.unfccc.int/files/2019_submission_frel_bangladesh.pdf" TargetMode="External"/><Relationship Id="rId9" Type="http://schemas.openxmlformats.org/officeDocument/2006/relationships/hyperlink" Target="http://geoportal.bforest.gov.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F4E51-79F0-4C67-B3B8-0833E1079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29605</Words>
  <Characters>168751</Characters>
  <Application>Microsoft Office Word</Application>
  <DocSecurity>0</DocSecurity>
  <Lines>1406</Lines>
  <Paragraphs>395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Nasim Aziz</dc:creator>
  <cp:lastModifiedBy>Nasim Aziz</cp:lastModifiedBy>
  <cp:revision>21</cp:revision>
  <cp:lastPrinted>2019-05-07T04:00:00Z</cp:lastPrinted>
  <dcterms:created xsi:type="dcterms:W3CDTF">2019-06-25T05:50:00Z</dcterms:created>
  <dcterms:modified xsi:type="dcterms:W3CDTF">2019-06-25T07:08:00Z</dcterms:modified>
</cp:coreProperties>
</file>